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D4" w:rsidRDefault="006E15D4" w:rsidP="006E15D4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  <w:t>Приложение 1</w:t>
      </w:r>
    </w:p>
    <w:p w:rsidR="006E15D4" w:rsidRDefault="006E15D4" w:rsidP="006E15D4">
      <w:pPr>
        <w:autoSpaceDE w:val="0"/>
        <w:autoSpaceDN w:val="0"/>
        <w:adjustRightInd w:val="0"/>
        <w:spacing w:before="0" w:after="0" w:line="240" w:lineRule="auto"/>
        <w:ind w:firstLine="709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  <w:t>Решению Совета депутатов</w:t>
      </w:r>
    </w:p>
    <w:p w:rsidR="006E15D4" w:rsidRDefault="006E15D4" w:rsidP="006E15D4">
      <w:pPr>
        <w:autoSpaceDE w:val="0"/>
        <w:autoSpaceDN w:val="0"/>
        <w:adjustRightInd w:val="0"/>
        <w:spacing w:before="0" w:after="0" w:line="240" w:lineRule="auto"/>
        <w:ind w:firstLine="709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  <w:t>городского поселения Зеленоборский</w:t>
      </w:r>
    </w:p>
    <w:p w:rsidR="006E15D4" w:rsidRDefault="006E15D4" w:rsidP="006E15D4">
      <w:pPr>
        <w:autoSpaceDE w:val="0"/>
        <w:autoSpaceDN w:val="0"/>
        <w:adjustRightInd w:val="0"/>
        <w:spacing w:before="0" w:after="0" w:line="240" w:lineRule="auto"/>
        <w:ind w:firstLine="709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  <w:t xml:space="preserve">Кандалакшского района </w:t>
      </w:r>
    </w:p>
    <w:p w:rsidR="006E15D4" w:rsidRDefault="00AF217F" w:rsidP="006E15D4">
      <w:pPr>
        <w:autoSpaceDE w:val="0"/>
        <w:autoSpaceDN w:val="0"/>
        <w:adjustRightInd w:val="0"/>
        <w:spacing w:before="0" w:after="0" w:line="240" w:lineRule="auto"/>
        <w:ind w:firstLine="709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  <w:t>от 02.05.2024</w:t>
      </w:r>
      <w:bookmarkStart w:id="0" w:name="_GoBack"/>
      <w:bookmarkEnd w:id="0"/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  <w:t xml:space="preserve">  № 892</w:t>
      </w:r>
    </w:p>
    <w:p w:rsidR="006E15D4" w:rsidRDefault="006E15D4" w:rsidP="006E15D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</w:pPr>
    </w:p>
    <w:p w:rsidR="00E35E8F" w:rsidRDefault="00E35E8F" w:rsidP="00E35E8F">
      <w:pPr>
        <w:pStyle w:val="3"/>
        <w:rPr>
          <w:color w:val="auto"/>
        </w:rPr>
      </w:pPr>
      <w:bookmarkStart w:id="1" w:name="_Toc24377894"/>
      <w:r>
        <w:rPr>
          <w:color w:val="auto"/>
        </w:rPr>
        <w:t>Статья 40. Градостроительный регламент зоны сохраняемых природных ландшафтов (Р-2)</w:t>
      </w:r>
      <w:bookmarkEnd w:id="1"/>
    </w:p>
    <w:p w:rsidR="00E35E8F" w:rsidRDefault="00E35E8F" w:rsidP="00E35E8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1. Зона Р-2 установлена для обеспечения правовых условий использования существующих природных ландшафтов, акваторий и строительства и эксплуатации объектов рекреации, а также сопутствующей инфраструктуры.</w:t>
      </w:r>
    </w:p>
    <w:p w:rsidR="00E35E8F" w:rsidRDefault="00E35E8F" w:rsidP="00E35E8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2.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90"/>
        <w:gridCol w:w="3023"/>
        <w:gridCol w:w="3023"/>
      </w:tblGrid>
      <w:tr w:rsidR="00E35E8F" w:rsidTr="00712F35">
        <w:trPr>
          <w:trHeight w:val="663"/>
          <w:tblHeader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Вид разрешённого использования земельного участка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Вид разрешённого использования объекта капитального строительства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Вспомогательный вид разрешённого использования объекта капитального строительства</w:t>
            </w:r>
          </w:p>
        </w:tc>
      </w:tr>
      <w:tr w:rsidR="00E35E8F" w:rsidTr="00712F35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Код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Наименование</w:t>
            </w: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</w:tr>
      <w:tr w:rsidR="00E35E8F" w:rsidTr="00712F35">
        <w:trPr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3.1.1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Предоставление коммунальных услуг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Здания и сооружения</w:t>
            </w:r>
          </w:p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proofErr w:type="gramStart"/>
            <w:r>
              <w:rPr>
                <w:rFonts w:eastAsia="Times New Roman" w:cs="Arial"/>
                <w:lang w:eastAsia="ru-RU"/>
              </w:rPr>
              <w:t>котельных,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 районного или квартального значения</w:t>
            </w:r>
            <w:proofErr w:type="gram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spacing w:before="0" w:after="0" w:line="240" w:lineRule="auto"/>
              <w:contextualSpacing/>
              <w:rPr>
                <w:rFonts w:eastAsia="Times New Roman" w:cs="Arial"/>
                <w:color w:val="000000" w:themeColor="text1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lang w:eastAsia="ru-RU"/>
              </w:rPr>
              <w:t>Не устанавливается</w:t>
            </w:r>
          </w:p>
        </w:tc>
      </w:tr>
      <w:tr w:rsidR="00E35E8F" w:rsidTr="00712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9.1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Охрана природных территорий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11.1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Общее пользование водными объектами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Водозаборные сооружения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210"/>
        </w:trPr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Купальни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210"/>
        </w:trPr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Станции и гаражи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11.2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Специальное пользование водными объектами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Водозаборные сооружения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240"/>
        </w:trPr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Очистные сооружения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11.3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Гидротехнические сооружения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Берегоукрепительные сооружения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12.0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Объекты улично-дорожной сети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160"/>
        </w:trPr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Благоустройство территории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устанавливаются</w:t>
            </w:r>
          </w:p>
        </w:tc>
      </w:tr>
    </w:tbl>
    <w:p w:rsidR="00E35E8F" w:rsidRDefault="00E35E8F" w:rsidP="00E35E8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35E8F" w:rsidRDefault="00E35E8F" w:rsidP="00E35E8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9"/>
        <w:gridCol w:w="3022"/>
        <w:gridCol w:w="3025"/>
      </w:tblGrid>
      <w:tr w:rsidR="00E35E8F" w:rsidTr="00712F35">
        <w:trPr>
          <w:trHeight w:val="663"/>
          <w:tblHeader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Вид разрешённого использования земельного участка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Вид разрешённого использования объекта капитального строительства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Вспомогательный вид разрешённого использования объекта капитального строительства</w:t>
            </w:r>
          </w:p>
        </w:tc>
      </w:tr>
      <w:tr w:rsidR="00E35E8F" w:rsidTr="00712F35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E35E8F" w:rsidTr="00712F35">
        <w:trPr>
          <w:trHeight w:val="1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Овощеводство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Pr="005B2209" w:rsidRDefault="00E35E8F" w:rsidP="00712F35">
            <w:pPr>
              <w:spacing w:before="0" w:after="0" w:line="240" w:lineRule="auto"/>
              <w:contextualSpacing/>
            </w:pPr>
            <w:r w:rsidRPr="005B2209"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highlight w:val="yellow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1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Садоводство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Pr="005B2209" w:rsidRDefault="00E35E8F" w:rsidP="00712F35">
            <w:pPr>
              <w:spacing w:before="0" w:after="0" w:line="240" w:lineRule="auto"/>
              <w:contextualSpacing/>
            </w:pPr>
            <w:r w:rsidRPr="005B2209"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1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Pr="005B2209" w:rsidRDefault="00E35E8F" w:rsidP="00712F35">
            <w:pPr>
              <w:pStyle w:val="ConsPlusNormal"/>
              <w:ind w:firstLine="0"/>
              <w:rPr>
                <w:rFonts w:asciiTheme="minorHAnsi" w:hAnsiTheme="minorHAnsi"/>
              </w:rPr>
            </w:pPr>
            <w:r w:rsidRPr="005B2209">
              <w:rPr>
                <w:rFonts w:asciiTheme="minorHAnsi" w:hAnsiTheme="minorHAnsi"/>
              </w:rPr>
              <w:t xml:space="preserve">Размещение жилого дома, указанного в описании вида разрешенного использования с </w:t>
            </w:r>
            <w:hyperlink r:id="rId6" w:anchor="Par136" w:tooltip="2.1" w:history="1">
              <w:r w:rsidRPr="005B2209">
                <w:rPr>
                  <w:rStyle w:val="a4"/>
                  <w:rFonts w:asciiTheme="minorHAnsi" w:hAnsiTheme="minorHAnsi"/>
                  <w:color w:val="0000FF"/>
                </w:rPr>
                <w:t>кодом 2.1</w:t>
              </w:r>
            </w:hyperlink>
            <w:r w:rsidRPr="005B2209">
              <w:rPr>
                <w:rFonts w:asciiTheme="minorHAnsi" w:hAnsiTheme="minorHAnsi"/>
              </w:rPr>
              <w:t>;производство сельскохозяйственной продукции;</w:t>
            </w:r>
          </w:p>
          <w:p w:rsidR="00E35E8F" w:rsidRPr="005B2209" w:rsidRDefault="00E35E8F" w:rsidP="00712F35">
            <w:pPr>
              <w:pStyle w:val="ConsPlusNormal"/>
              <w:ind w:firstLine="0"/>
              <w:rPr>
                <w:rFonts w:asciiTheme="minorHAnsi" w:hAnsiTheme="minorHAnsi"/>
              </w:rPr>
            </w:pPr>
            <w:r w:rsidRPr="005B2209">
              <w:rPr>
                <w:rFonts w:asciiTheme="minorHAnsi" w:hAnsiTheme="minorHAnsi"/>
              </w:rPr>
              <w:t>размещение гаража и иных вспомогательных сооружений;</w:t>
            </w:r>
          </w:p>
          <w:p w:rsidR="00E35E8F" w:rsidRPr="005B2209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 w:rsidRPr="005B2209">
              <w:rPr>
                <w:rFonts w:asciiTheme="minorHAnsi" w:hAnsiTheme="minorHAnsi"/>
              </w:rPr>
              <w:t>содержание сельскохозяйственных животных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 xml:space="preserve">Хозяйственные постройки, гаражи, беседки и навесы, в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т.ч</w:t>
            </w:r>
            <w:proofErr w:type="spellEnd"/>
            <w:r>
              <w:rPr>
                <w:rFonts w:asciiTheme="minorHAnsi" w:hAnsiTheme="minorHAnsi"/>
                <w:lang w:eastAsia="en-US"/>
              </w:rPr>
              <w:t>. предназначенные для осуществления хозяйственной деятельности, теплицы, оранжереи, индивидуальные бассейны, бани и сауны</w:t>
            </w:r>
            <w:proofErr w:type="gramEnd"/>
          </w:p>
        </w:tc>
      </w:tr>
      <w:tr w:rsidR="00E35E8F" w:rsidTr="00712F35">
        <w:trPr>
          <w:trHeight w:val="1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r>
              <w:t>Не устанавливается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Оказание услуг связи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Здания, предназначенные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</w:pPr>
            <w:r>
              <w:t>Гаражи служебного автотранспорта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Бытовое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Бани и сауны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423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lang w:eastAsia="ru-RU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Конторы по прокату автомобилей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Автостоянки и гаражи для автомобилей, сдаваемых в прокат без возможности техобслуживания и мойки машин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Хозяйственные постройки, гаражи служебного и специального автотранспорта, техники, локальные объекты инженерной инфраструктуры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Объекты торговли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Торгово-развлекательные центры (комплексы)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</w:pPr>
            <w:r>
              <w:rPr>
                <w:rFonts w:eastAsia="Times New Roman" w:cs="Arial"/>
                <w:lang w:eastAsia="ru-RU"/>
              </w:rPr>
              <w:t xml:space="preserve">Гаражи и (или) стоянки для автомобилей сотрудников и </w:t>
            </w:r>
            <w:r>
              <w:rPr>
                <w:rFonts w:eastAsia="Times New Roman" w:cs="Arial"/>
                <w:lang w:eastAsia="ru-RU"/>
              </w:rPr>
              <w:lastRenderedPageBreak/>
              <w:t>посетителей торгового центра, локальные объекты инженерной инфраструктуры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lastRenderedPageBreak/>
              <w:t>4.4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Магазины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color w:val="000000" w:themeColor="text1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lang w:eastAsia="ru-RU"/>
              </w:rPr>
              <w:t xml:space="preserve">Объекты для размещения магазинов всех типов с площадью торгового зала не более 150 кв. м.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r>
              <w:t>Не устанавливается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Общественное питание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color w:val="000000" w:themeColor="text1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lang w:eastAsia="ru-RU"/>
              </w:rPr>
              <w:t>Предприятия общественного питания всех типов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autoSpaceDE w:val="0"/>
              <w:autoSpaceDN w:val="0"/>
              <w:spacing w:before="0" w:after="0" w:line="240" w:lineRule="auto"/>
              <w:contextualSpacing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Не устанавливается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Развлекательные мероприятия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Стоянки автомобилей, локальные объекты инженерной инфраструктуры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5.0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Отдых (рекреация)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Площадки для пикников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spacing w:before="0" w:after="0" w:line="240" w:lineRule="auto"/>
              <w:contextualSpacing/>
              <w:rPr>
                <w:rFonts w:eastAsia="Times New Roman" w:cs="Arial"/>
                <w:color w:val="000000" w:themeColor="text1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lang w:eastAsia="ru-RU"/>
              </w:rPr>
              <w:t>Не устанавливается</w:t>
            </w:r>
          </w:p>
        </w:tc>
      </w:tr>
      <w:tr w:rsidR="00E35E8F" w:rsidTr="00712F35">
        <w:trPr>
          <w:trHeight w:val="423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Пляжи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spacing w:before="0" w:after="0" w:line="240" w:lineRule="auto"/>
              <w:contextualSpacing/>
              <w:rPr>
                <w:rFonts w:eastAsia="Times New Roman" w:cs="Arial"/>
                <w:color w:val="000000" w:themeColor="text1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lang w:eastAsia="ru-RU"/>
              </w:rPr>
              <w:t>Не устанавливается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5.1.3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Площадки для занятий спортом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5.2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Природно-познавательный туризм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Туристические базы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Хозяйственные постройки, гаражи и стоянки автомобилей, конюшни, локальные объекты инженерной инфраструктуры</w:t>
            </w:r>
          </w:p>
        </w:tc>
      </w:tr>
      <w:tr w:rsidR="00E35E8F" w:rsidTr="00712F35">
        <w:trPr>
          <w:trHeight w:val="423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Туристические приюты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5.2.1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Туристическое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Пансионаты, туристические гостиницы, дома отдыха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Хозяйственные постройки, гаражи и стоянки автомобилей, локальные объекты инженерной инфраструктуры</w:t>
            </w:r>
          </w:p>
        </w:tc>
      </w:tr>
      <w:tr w:rsidR="00E35E8F" w:rsidTr="00712F35">
        <w:trPr>
          <w:trHeight w:val="423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Кемпинги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Хозяйственные постройки, гаражи и стоянки автомобилей, локальные объекты инженерной инфраструктуры</w:t>
            </w:r>
          </w:p>
        </w:tc>
      </w:tr>
      <w:tr w:rsidR="00E35E8F" w:rsidTr="00712F35">
        <w:trPr>
          <w:trHeight w:val="423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 xml:space="preserve">Детские лагеря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Хозяйственные постройки, гаражи и стоянки автомобилей, локальные объекты инженерной инфраструктуры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5.3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Охота и рыбалка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Дома охотников и рыболовов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Хозяйственные постройки, локальные объекты инженерной инфраструктуры</w:t>
            </w:r>
          </w:p>
        </w:tc>
      </w:tr>
      <w:tr w:rsidR="00E35E8F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lastRenderedPageBreak/>
              <w:t>5.4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Причалы для маломерных судов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Эллинги, причалы для маломерных судов, лодочные станции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Хозяйственные постройки, гаражи и стоянки автомобилей, объекты для размещения служб охраны и наблюдения, локальные объекты инженерной инфраструктуры</w:t>
            </w:r>
          </w:p>
        </w:tc>
      </w:tr>
      <w:tr w:rsidR="005B2209" w:rsidTr="00712F35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09" w:rsidRDefault="005B2209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 w:rsidRPr="005B2209">
              <w:rPr>
                <w:rFonts w:asciiTheme="minorHAnsi" w:hAnsiTheme="minorHAnsi"/>
                <w:color w:val="000000" w:themeColor="text1"/>
                <w:highlight w:val="yellow"/>
                <w:lang w:eastAsia="en-US"/>
              </w:rPr>
              <w:t>6.9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09" w:rsidRDefault="005B2209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 w:rsidRPr="00AB1604">
              <w:rPr>
                <w:rFonts w:asciiTheme="minorHAnsi" w:hAnsiTheme="minorHAnsi"/>
                <w:highlight w:val="yellow"/>
              </w:rPr>
              <w:t>Склад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09" w:rsidRDefault="005B2209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proofErr w:type="gramStart"/>
            <w:r>
              <w:rPr>
                <w:rFonts w:asciiTheme="minorHAnsi" w:hAnsiTheme="minorHAnsi"/>
                <w:highlight w:val="yellow"/>
              </w:rPr>
              <w:t>С</w:t>
            </w:r>
            <w:r w:rsidRPr="00AB1604">
              <w:rPr>
                <w:rFonts w:asciiTheme="minorHAnsi" w:hAnsiTheme="minorHAnsi"/>
                <w:highlight w:val="yellow"/>
              </w:rPr>
              <w:t>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09" w:rsidRDefault="005B2209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lang w:eastAsia="en-US"/>
              </w:rPr>
            </w:pPr>
            <w:r w:rsidRPr="00AB1604">
              <w:rPr>
                <w:rFonts w:asciiTheme="minorHAnsi" w:hAnsiTheme="minorHAnsi"/>
                <w:highlight w:val="yellow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Обеспечение внутреннего правопорядка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Объекты органов внутренних дел и спасательных служб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21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Объекты гражданской обороны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21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Пожарные депо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9.2.1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Санаторная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Оказание услуг по лечению и оздоровлению населения;</w:t>
            </w:r>
          </w:p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размещение лечебно-оздоровительных лагерей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Не устанавливается</w:t>
            </w:r>
          </w:p>
        </w:tc>
      </w:tr>
      <w:tr w:rsidR="00E35E8F" w:rsidTr="00712F35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12.2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Специальная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Мусоросортировочные и мусороперегрузочные станции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spacing w:before="0" w:after="0" w:line="240" w:lineRule="auto"/>
              <w:contextualSpacing/>
            </w:pPr>
            <w:r>
              <w:t>Не устанавливается</w:t>
            </w:r>
          </w:p>
        </w:tc>
      </w:tr>
      <w:tr w:rsidR="00E35E8F" w:rsidTr="00712F35">
        <w:trPr>
          <w:trHeight w:val="21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8F" w:rsidRDefault="00E35E8F" w:rsidP="00712F35">
            <w:pPr>
              <w:spacing w:before="0" w:after="0" w:line="240" w:lineRule="auto"/>
              <w:rPr>
                <w:rFonts w:eastAsia="Times New Roman" w:cs="Aria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pStyle w:val="ConsPlusNormal"/>
              <w:spacing w:line="276" w:lineRule="auto"/>
              <w:ind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Пункты сбора мусора для вторичной переработки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F" w:rsidRDefault="00E35E8F" w:rsidP="00712F35">
            <w:pPr>
              <w:spacing w:before="0" w:after="0" w:line="240" w:lineRule="auto"/>
              <w:contextualSpacing/>
            </w:pPr>
            <w:r>
              <w:t>Не устанавливается</w:t>
            </w:r>
          </w:p>
        </w:tc>
      </w:tr>
    </w:tbl>
    <w:p w:rsidR="00E35E8F" w:rsidRDefault="00E35E8F" w:rsidP="00E35E8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4. Ограничения использования земельных участков и объектов капитального строительства указаны в статьях 45 и 46 настоящих Правил.</w:t>
      </w:r>
    </w:p>
    <w:p w:rsidR="00E35E8F" w:rsidRDefault="00E35E8F" w:rsidP="00E35E8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5. Для зоны Р-2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установлению. Для определения параметров разрешённого строительства, реконструкции объектов капитального строительства необходимо использовать положения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иных технических регламентов.</w:t>
      </w:r>
    </w:p>
    <w:p w:rsidR="00E35E8F" w:rsidRDefault="00E35E8F" w:rsidP="00E35E8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35E8F" w:rsidRDefault="00E35E8F" w:rsidP="00E35E8F"/>
    <w:p w:rsidR="001C6844" w:rsidRPr="00432B60" w:rsidRDefault="001C6844" w:rsidP="00E35E8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1C6844" w:rsidRPr="00432B60" w:rsidSect="00176999">
      <w:pgSz w:w="11906" w:h="16838"/>
      <w:pgMar w:top="1134" w:right="1418" w:bottom="1134" w:left="851" w:header="709" w:footer="5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F7"/>
    <w:rsid w:val="00070B80"/>
    <w:rsid w:val="000B07F7"/>
    <w:rsid w:val="00133D82"/>
    <w:rsid w:val="00176999"/>
    <w:rsid w:val="00186762"/>
    <w:rsid w:val="001C6844"/>
    <w:rsid w:val="002A259B"/>
    <w:rsid w:val="005B2209"/>
    <w:rsid w:val="006E15D4"/>
    <w:rsid w:val="00924718"/>
    <w:rsid w:val="009438A9"/>
    <w:rsid w:val="00A32E20"/>
    <w:rsid w:val="00AD1274"/>
    <w:rsid w:val="00AF217F"/>
    <w:rsid w:val="00BA6D23"/>
    <w:rsid w:val="00CE2A3F"/>
    <w:rsid w:val="00E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99"/>
    <w:pPr>
      <w:spacing w:before="200"/>
    </w:pPr>
    <w:rPr>
      <w:rFonts w:eastAsiaTheme="minorEastAsia"/>
      <w:sz w:val="20"/>
      <w:szCs w:val="20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nhideWhenUsed/>
    <w:qFormat/>
    <w:rsid w:val="0017699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0"/>
    <w:link w:val="3"/>
    <w:rsid w:val="00176999"/>
    <w:rPr>
      <w:rFonts w:eastAsiaTheme="minorEastAsia"/>
      <w:caps/>
      <w:color w:val="243F60" w:themeColor="accent1" w:themeShade="7F"/>
      <w:spacing w:val="15"/>
    </w:rPr>
  </w:style>
  <w:style w:type="paragraph" w:customStyle="1" w:styleId="ConsPlusNormal">
    <w:name w:val="ConsPlusNormal"/>
    <w:link w:val="ConsPlusNormal0"/>
    <w:rsid w:val="00176999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6999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C6844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rsid w:val="001C6844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rsid w:val="001C6844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5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99"/>
    <w:pPr>
      <w:spacing w:before="200"/>
    </w:pPr>
    <w:rPr>
      <w:rFonts w:eastAsiaTheme="minorEastAsia"/>
      <w:sz w:val="20"/>
      <w:szCs w:val="20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nhideWhenUsed/>
    <w:qFormat/>
    <w:rsid w:val="0017699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0"/>
    <w:link w:val="3"/>
    <w:rsid w:val="00176999"/>
    <w:rPr>
      <w:rFonts w:eastAsiaTheme="minorEastAsia"/>
      <w:caps/>
      <w:color w:val="243F60" w:themeColor="accent1" w:themeShade="7F"/>
      <w:spacing w:val="15"/>
    </w:rPr>
  </w:style>
  <w:style w:type="paragraph" w:customStyle="1" w:styleId="ConsPlusNormal">
    <w:name w:val="ConsPlusNormal"/>
    <w:link w:val="ConsPlusNormal0"/>
    <w:rsid w:val="00176999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6999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C6844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rsid w:val="001C6844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rsid w:val="001C6844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5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48;&#1079;&#1084;%20&#1055;&#1047;&#1047;%20&#1090;&#1077;&#1082;&#1089;&#1090;&#1086;&#1074;&#1072;&#1103;%20&#1095;&#1072;&#1089;&#1090;&#1100;%202019&#1075;,2021\2023\&#1055;&#1088;&#1080;&#1082;&#1072;&#1079;%20&#1056;&#1086;&#1089;&#1088;&#1077;&#1077;&#1089;&#1090;&#1088;&#1072;%20&#1086;&#1090;%2010.11.2020%20N%20&#1055;_0412%20(&#1088;&#1077;&#1076;.%20&#1086;&#1090;%2023.06.2022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F5A2-88B7-48DA-83B2-5F72AAA7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2022-11-01T05:44:00Z</dcterms:created>
  <dcterms:modified xsi:type="dcterms:W3CDTF">2024-05-03T09:37:00Z</dcterms:modified>
</cp:coreProperties>
</file>