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A701F6" w:rsidTr="009A2AAA">
        <w:trPr>
          <w:trHeight w:val="2971"/>
        </w:trPr>
        <w:tc>
          <w:tcPr>
            <w:tcW w:w="2410" w:type="dxa"/>
          </w:tcPr>
          <w:p w:rsidR="00A701F6" w:rsidRDefault="00A701F6" w:rsidP="00A701F6">
            <w:pPr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590560EE" wp14:editId="3E64620D">
                  <wp:extent cx="1304925" cy="143883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A701F6" w:rsidRPr="00A10EE6" w:rsidRDefault="00A701F6" w:rsidP="00A70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Прокуратура г. </w:t>
            </w:r>
            <w:r w:rsidR="00DE4C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Кандалакши</w:t>
            </w: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разъясняет</w:t>
            </w:r>
            <w:r w:rsidR="00FB1D68" w:rsidRPr="00A10E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употребление алкоголя несовершеннолетними</w:t>
            </w:r>
          </w:p>
          <w:p w:rsidR="00FB1D68" w:rsidRPr="00A701F6" w:rsidRDefault="00FB1D68" w:rsidP="00A701F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10E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НЕДОПУСТИМО!</w:t>
            </w:r>
          </w:p>
          <w:p w:rsidR="00A701F6" w:rsidRPr="00A10EE6" w:rsidRDefault="00A701F6" w:rsidP="00A7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1F6" w:rsidRPr="00A701F6" w:rsidRDefault="00A701F6" w:rsidP="00A10EE6">
            <w:pPr>
              <w:ind w:firstLine="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 запрещает употреблять алкоголь, включая слабоалкогольные напитки,</w:t>
            </w:r>
            <w:r w:rsidRPr="00A10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0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 моложе 18 лет, вовлекать их в распитие, и продавать им спиртное (ст.16 Федерального закона от 22.11.1995 № 171-</w:t>
            </w:r>
            <w:r w:rsidR="00493531" w:rsidRPr="00A70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ФЗ)</w:t>
            </w:r>
            <w:r w:rsidRPr="00A70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701F6" w:rsidRPr="00A701F6" w:rsidRDefault="00A701F6" w:rsidP="00A70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1F6" w:rsidRPr="00A10EE6" w:rsidRDefault="00944E36" w:rsidP="00FB2456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</w:t>
            </w:r>
            <w:r w:rsidR="00A701F6" w:rsidRPr="00A10E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Наша обязанность - защитить детей</w:t>
            </w:r>
          </w:p>
        </w:tc>
      </w:tr>
    </w:tbl>
    <w:p w:rsidR="00294DDC" w:rsidRDefault="00294DDC" w:rsidP="00A701F6">
      <w:pPr>
        <w:spacing w:after="0" w:line="240" w:lineRule="auto"/>
        <w:jc w:val="center"/>
      </w:pPr>
    </w:p>
    <w:p w:rsidR="00FD3FB8" w:rsidRPr="00493531" w:rsidRDefault="00FD3FB8" w:rsidP="00FB1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данным статистики, почти все молодые россияне, которым больше 15 лет, употребляли или активно употребляют алкоголь. </w:t>
      </w:r>
      <w:r w:rsidRPr="00493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показатели ужасают. И правительство стремится предпринять меры по предотвращению деградации своих граждан. Вот почему установлены ограничения по возрасту. Ограничения установлены после научных исследований о влиянии спиртного на организм.</w:t>
      </w:r>
    </w:p>
    <w:p w:rsidR="001A2022" w:rsidRDefault="001A2022" w:rsidP="00F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FB8" w:rsidRPr="00473508" w:rsidRDefault="00FD3FB8" w:rsidP="00F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Последствия употребления алкоголя в молодежной среде</w:t>
      </w:r>
    </w:p>
    <w:p w:rsidR="00FB1D68" w:rsidRPr="00FD3FB8" w:rsidRDefault="00FB1D68" w:rsidP="00F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B8" w:rsidRPr="00FD3FB8" w:rsidRDefault="00FD3FB8" w:rsidP="00FB1D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колоссальный вред наносится мозгу. Употребление алкоголя приводит к плохой восприимчивости информации, а также происходит угасание этических и нравственных норм.</w:t>
      </w:r>
    </w:p>
    <w:p w:rsidR="00FB1D68" w:rsidRPr="00493531" w:rsidRDefault="00FD3FB8" w:rsidP="00FB1D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пьющих подростков больший процент молодежи приобретает алкогольную зависимость на всю жизнь. </w:t>
      </w:r>
    </w:p>
    <w:p w:rsidR="00FD3FB8" w:rsidRPr="00493531" w:rsidRDefault="00FD3FB8" w:rsidP="00FB1D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подрастающего поколения намного быстрее происходит разрушение пе</w:t>
      </w:r>
      <w:r w:rsidR="00FB1D68" w:rsidRPr="004935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чени, чем у взрослого человека, с</w:t>
      </w:r>
      <w:r w:rsidRPr="00F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традает работа желудочно-кишечного такта. </w:t>
      </w:r>
      <w:r w:rsidR="00FB1D68" w:rsidRPr="004935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серьезный вред оказывается на сердечно сосудистую систему. </w:t>
      </w:r>
    </w:p>
    <w:p w:rsidR="00FD3FB8" w:rsidRPr="00493531" w:rsidRDefault="00FD3FB8" w:rsidP="00FB1D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оказывает непоправимый вред на репродуктивную систему молодых людей.</w:t>
      </w:r>
    </w:p>
    <w:p w:rsidR="00FD3FB8" w:rsidRPr="00493531" w:rsidRDefault="00FB1D68" w:rsidP="009D54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5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 вполне логично, что государство запретило продавать детям, которым нет 18 лет, алкоголь.</w:t>
      </w:r>
    </w:p>
    <w:p w:rsidR="00085519" w:rsidRPr="00473508" w:rsidRDefault="00A10EE6" w:rsidP="000855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3508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A10EE6" w:rsidRPr="00473508" w:rsidRDefault="00A10EE6" w:rsidP="000855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0EE6" w:rsidRPr="00493531" w:rsidRDefault="00A10EE6" w:rsidP="00A10E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3531">
        <w:rPr>
          <w:rFonts w:ascii="Times New Roman" w:hAnsi="Times New Roman" w:cs="Times New Roman"/>
          <w:bCs/>
          <w:sz w:val="28"/>
          <w:szCs w:val="28"/>
        </w:rPr>
        <w:t>За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веществ, предусмотрена административная ответственность</w:t>
      </w:r>
      <w:r w:rsidR="00493531" w:rsidRPr="00493531">
        <w:rPr>
          <w:rFonts w:ascii="Times New Roman" w:hAnsi="Times New Roman" w:cs="Times New Roman"/>
          <w:bCs/>
          <w:sz w:val="28"/>
          <w:szCs w:val="28"/>
        </w:rPr>
        <w:t>. Административную ответственность несет несовершеннолетний</w:t>
      </w:r>
      <w:r w:rsidRPr="00493531">
        <w:rPr>
          <w:rFonts w:ascii="Times New Roman" w:hAnsi="Times New Roman" w:cs="Times New Roman"/>
          <w:bCs/>
          <w:sz w:val="28"/>
          <w:szCs w:val="28"/>
        </w:rPr>
        <w:t xml:space="preserve"> (ст. 20.22 КоАП РФ)</w:t>
      </w:r>
      <w:r w:rsidR="009D6C80" w:rsidRPr="00493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467" w:rsidRPr="00493531" w:rsidRDefault="009D5467" w:rsidP="00A10E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0EE6" w:rsidRPr="00493531" w:rsidRDefault="009D5467" w:rsidP="00DE4C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3531">
        <w:rPr>
          <w:rFonts w:ascii="Times New Roman" w:hAnsi="Times New Roman" w:cs="Times New Roman"/>
          <w:bCs/>
          <w:sz w:val="28"/>
          <w:szCs w:val="28"/>
        </w:rPr>
        <w:t xml:space="preserve">Штраф за продажу алкоголя несовершеннолетним предусмотрен законом до 500 тыс. руб. Кроме того, при повторном нарушении наступает уголовная ответственность. Продавцу грозят исправительные работы до </w:t>
      </w:r>
      <w:r w:rsidR="00DE4C28">
        <w:rPr>
          <w:rFonts w:ascii="Times New Roman" w:hAnsi="Times New Roman" w:cs="Times New Roman"/>
          <w:bCs/>
          <w:sz w:val="28"/>
          <w:szCs w:val="28"/>
        </w:rPr>
        <w:t>1 года</w:t>
      </w:r>
      <w:r w:rsidRPr="00493531">
        <w:rPr>
          <w:rFonts w:ascii="Times New Roman" w:hAnsi="Times New Roman" w:cs="Times New Roman"/>
          <w:bCs/>
          <w:sz w:val="28"/>
          <w:szCs w:val="28"/>
        </w:rPr>
        <w:t xml:space="preserve"> (ст. 151.1 УК РФ).</w:t>
      </w:r>
    </w:p>
    <w:p w:rsidR="009D5467" w:rsidRPr="00493531" w:rsidRDefault="009D5467" w:rsidP="000855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31">
        <w:rPr>
          <w:rFonts w:ascii="Times New Roman" w:hAnsi="Times New Roman" w:cs="Times New Roman"/>
          <w:b/>
          <w:sz w:val="28"/>
          <w:szCs w:val="28"/>
        </w:rPr>
        <w:t>СООБЩАЙТЕ В ПОЛИЦИЮ ОБО ВСЕХ ФАКТАХ НЕЗАКОННОЙ ТОРГОВЛИ АЛКОГОЛЕМ, ПРОДАЖЕ СПИРТНОГО НЕСОВЕРШЕННОЛЕТНИМ ЛИЦАМ</w:t>
      </w:r>
    </w:p>
    <w:sectPr w:rsidR="009D5467" w:rsidRPr="00493531" w:rsidSect="0049353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11C4"/>
    <w:multiLevelType w:val="multilevel"/>
    <w:tmpl w:val="710C7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F6"/>
    <w:rsid w:val="00085519"/>
    <w:rsid w:val="001A2022"/>
    <w:rsid w:val="00294DDC"/>
    <w:rsid w:val="00473508"/>
    <w:rsid w:val="00493531"/>
    <w:rsid w:val="006B6964"/>
    <w:rsid w:val="00944E36"/>
    <w:rsid w:val="009A2AAA"/>
    <w:rsid w:val="009D5467"/>
    <w:rsid w:val="009D6C80"/>
    <w:rsid w:val="00A10EE6"/>
    <w:rsid w:val="00A701F6"/>
    <w:rsid w:val="00DE4C28"/>
    <w:rsid w:val="00FB1D68"/>
    <w:rsid w:val="00FB245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A9035-A1E4-4832-8C75-B86C68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dc:description/>
  <cp:lastModifiedBy>Петрова Рузиля Рафиковна</cp:lastModifiedBy>
  <cp:revision>2</cp:revision>
  <cp:lastPrinted>2021-04-12T14:17:00Z</cp:lastPrinted>
  <dcterms:created xsi:type="dcterms:W3CDTF">2025-05-26T08:23:00Z</dcterms:created>
  <dcterms:modified xsi:type="dcterms:W3CDTF">2025-05-26T08:23:00Z</dcterms:modified>
</cp:coreProperties>
</file>