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30" w:rsidRDefault="00B71330" w:rsidP="00B713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B71330" w:rsidRDefault="00B71330" w:rsidP="00B713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к Порядку</w:t>
      </w:r>
    </w:p>
    <w:p w:rsidR="00B71330" w:rsidRDefault="00B71330" w:rsidP="00B71330">
      <w:pPr>
        <w:widowControl w:val="0"/>
        <w:tabs>
          <w:tab w:val="left" w:pos="660"/>
          <w:tab w:val="center" w:pos="73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0" w:name="Par723"/>
      <w:bookmarkEnd w:id="0"/>
    </w:p>
    <w:p w:rsidR="00E936F7" w:rsidRPr="00737633" w:rsidRDefault="00B71330" w:rsidP="00E9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Отчет о реализации муниципальной программы </w:t>
      </w:r>
      <w:r w:rsidR="009A5E69" w:rsidRPr="0073763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A5CAD">
        <w:rPr>
          <w:rFonts w:ascii="Times New Roman" w:eastAsia="Times New Roman" w:hAnsi="Times New Roman" w:cs="Times New Roman"/>
          <w:sz w:val="24"/>
          <w:szCs w:val="24"/>
        </w:rPr>
        <w:t>Э</w:t>
      </w:r>
      <w:r w:rsidR="009D344D" w:rsidRPr="00737633">
        <w:rPr>
          <w:rFonts w:ascii="Times New Roman" w:eastAsia="Times New Roman" w:hAnsi="Times New Roman" w:cs="Times New Roman"/>
          <w:sz w:val="24"/>
          <w:szCs w:val="24"/>
        </w:rPr>
        <w:t>кономическ</w:t>
      </w:r>
      <w:r w:rsidR="004A5CAD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9D344D" w:rsidRPr="00737633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="004A5CAD">
        <w:rPr>
          <w:rFonts w:ascii="Times New Roman" w:eastAsia="Times New Roman" w:hAnsi="Times New Roman" w:cs="Times New Roman"/>
          <w:sz w:val="24"/>
          <w:szCs w:val="24"/>
        </w:rPr>
        <w:t xml:space="preserve">» на территории </w:t>
      </w:r>
      <w:r w:rsidR="009D344D" w:rsidRPr="00737633">
        <w:rPr>
          <w:rFonts w:ascii="Times New Roman" w:eastAsia="Times New Roman" w:hAnsi="Times New Roman" w:cs="Times New Roman"/>
          <w:sz w:val="24"/>
          <w:szCs w:val="24"/>
        </w:rPr>
        <w:t>городско</w:t>
      </w:r>
      <w:r w:rsidR="004A5CA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9D344D" w:rsidRPr="00737633">
        <w:rPr>
          <w:rFonts w:ascii="Times New Roman" w:eastAsia="Times New Roman" w:hAnsi="Times New Roman" w:cs="Times New Roman"/>
          <w:sz w:val="24"/>
          <w:szCs w:val="24"/>
        </w:rPr>
        <w:t>поселени</w:t>
      </w:r>
      <w:r w:rsidR="004A5CAD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B71330" w:rsidRPr="00737633" w:rsidRDefault="00E936F7" w:rsidP="00E9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7633">
        <w:rPr>
          <w:rFonts w:ascii="Times New Roman" w:eastAsia="Times New Roman" w:hAnsi="Times New Roman" w:cs="Times New Roman"/>
          <w:sz w:val="24"/>
          <w:szCs w:val="24"/>
        </w:rPr>
        <w:t>Зеленоборский Кандалакшского района</w:t>
      </w:r>
      <w:r w:rsidR="009A5E69" w:rsidRPr="0073763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71330" w:rsidRDefault="00B71330" w:rsidP="00B71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наименование программы (подпрограммы)</w:t>
      </w:r>
    </w:p>
    <w:p w:rsidR="00B71330" w:rsidRDefault="00B71330" w:rsidP="00B71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20</w:t>
      </w:r>
      <w:r w:rsidR="007B4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28E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B71330" w:rsidRDefault="00B71330" w:rsidP="00B713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25" w:type="dxa"/>
        <w:tblInd w:w="-4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1404"/>
        <w:gridCol w:w="992"/>
        <w:gridCol w:w="1474"/>
        <w:gridCol w:w="1364"/>
        <w:gridCol w:w="1418"/>
        <w:gridCol w:w="1139"/>
        <w:gridCol w:w="992"/>
        <w:gridCol w:w="1134"/>
        <w:gridCol w:w="709"/>
        <w:gridCol w:w="709"/>
        <w:gridCol w:w="992"/>
        <w:gridCol w:w="1559"/>
        <w:gridCol w:w="1443"/>
      </w:tblGrid>
      <w:tr w:rsidR="00B71330" w:rsidTr="001642CC">
        <w:trPr>
          <w:trHeight w:val="958"/>
          <w:tblHeader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Цель, задачи,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выполнения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665A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финансовых средств, 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освоения,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%    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гр.5)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Показатели (индикаторы)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результативности выполнения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невыполнения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Исполнители мероприятий,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Программ (подпрограмм)</w:t>
            </w:r>
          </w:p>
        </w:tc>
      </w:tr>
      <w:tr w:rsidR="00B71330" w:rsidTr="001642CC">
        <w:trPr>
          <w:trHeight w:val="640"/>
          <w:tblHeader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в бюджете (уточненные бюджетные ассигнования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по главному распорядителю средств)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по конечному получателю бюджетных средств)</w:t>
            </w:r>
          </w:p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-нения,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330" w:rsidTr="001642CC">
        <w:trPr>
          <w:tblHeader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1330" w:rsidTr="001642CC">
        <w:trPr>
          <w:trHeight w:val="71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510610" w:rsidP="005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16325A" w:rsidRPr="00E977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предпринимательской активности и развитие малого и среднего бизнеса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330" w:rsidTr="001642CC">
        <w:trPr>
          <w:trHeight w:val="30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330" w:rsidTr="001642CC">
        <w:trPr>
          <w:trHeight w:val="84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A30F66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878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16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77D3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</w:t>
            </w:r>
            <w:r w:rsidRPr="00E977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4680" w:rsidRPr="00E977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конкурентоспособности субъектов малого и среднего предпринимательства, развитие конкурентной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330" w:rsidTr="001642CC">
        <w:trPr>
          <w:trHeight w:val="276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30" w:rsidRPr="00E977D3" w:rsidRDefault="00B71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330" w:rsidTr="001642CC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FD4680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977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Организация  и проведение городских мероприятий с участием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E36B01" w:rsidP="0045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030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506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977D3" w:rsidRDefault="00E936F7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BA391F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E936F7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выпусков муниципального печатного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123DA8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123DA8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E36B01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E936F7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977D3" w:rsidRDefault="00D23C2F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7D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452FB0">
              <w:rPr>
                <w:rFonts w:ascii="Times New Roman" w:hAnsi="Times New Roman"/>
                <w:bCs/>
                <w:sz w:val="20"/>
                <w:szCs w:val="20"/>
              </w:rPr>
              <w:t>дминистрация г.п. Зеленоборский</w:t>
            </w:r>
          </w:p>
        </w:tc>
      </w:tr>
      <w:tr w:rsidR="00FB3DB6" w:rsidTr="001642C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186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Pr="00E36B01" w:rsidRDefault="00FB3DB6" w:rsidP="00E3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DF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0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Pr="00253B18" w:rsidRDefault="00FB3DB6" w:rsidP="00FB3DB6">
            <w:pPr>
              <w:spacing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Pr="00253B18" w:rsidRDefault="00FB3DB6" w:rsidP="00FB3DB6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4E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E3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4E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4E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 w:rsidP="004E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Default="00FB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6" w:rsidRPr="00E36B01" w:rsidRDefault="00FB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330" w:rsidTr="001642CC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30" w:rsidRPr="00E36B01" w:rsidRDefault="00B71330" w:rsidP="002D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6B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по     </w:t>
            </w:r>
            <w:r w:rsidRPr="00E36B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программе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1642CC" w:rsidP="0045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6B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3030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4506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CC" w:rsidRPr="00E36B01" w:rsidRDefault="001642CC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6B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</w:t>
            </w:r>
          </w:p>
          <w:p w:rsidR="00B71330" w:rsidRPr="00E36B01" w:rsidRDefault="00B71330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A" w:rsidRPr="00E36B01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A" w:rsidRPr="00E36B01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A" w:rsidRPr="00E36B01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A" w:rsidRPr="00E36B01" w:rsidRDefault="0055410B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B71330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D2223F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D2223F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E36B01" w:rsidP="0045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30" w:rsidRPr="00E36B01" w:rsidRDefault="00B7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4C65" w:rsidRDefault="00484C65"/>
    <w:p w:rsidR="00E173CB" w:rsidRDefault="00E173CB"/>
    <w:p w:rsidR="00E173CB" w:rsidRDefault="00E173CB"/>
    <w:p w:rsidR="00E173CB" w:rsidRDefault="00E173CB"/>
    <w:p w:rsid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E173CB" w:rsidSect="0004261D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73C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Оценка эффективности реализации муниципальной программы 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4A5CAD">
        <w:rPr>
          <w:rFonts w:ascii="Times New Roman" w:eastAsia="Times New Roman" w:hAnsi="Times New Roman" w:cs="Times New Roman"/>
          <w:sz w:val="24"/>
          <w:szCs w:val="24"/>
          <w:lang w:eastAsia="en-US"/>
        </w:rPr>
        <w:t>Э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кономическ</w:t>
      </w:r>
      <w:r w:rsidR="004A5C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ий 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потенциал</w:t>
      </w:r>
      <w:r w:rsidR="004A5C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на территории 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городско</w:t>
      </w:r>
      <w:r w:rsidR="004A5CAD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4A5CAD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Зеленоборский Кандалакшского района»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1. Оценка достижения плановых значений показателей (индикаторов) муниципальной программы рассчитывается по формуле: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E173CB">
        <w:rPr>
          <w:rFonts w:ascii="Times New Roman" w:eastAsia="Calibri" w:hAnsi="Times New Roman" w:cs="Times New Roman"/>
          <w:sz w:val="24"/>
          <w:szCs w:val="24"/>
        </w:rPr>
        <w:t xml:space="preserve">      ДИП=</w:t>
      </w:r>
      <w:r w:rsidRPr="00E173CB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60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57.75pt" o:ole="">
            <v:imagedata r:id="rId7" o:title=""/>
          </v:shape>
          <o:OLEObject Type="Embed" ProgID="Equation.3" ShapeID="_x0000_i1025" DrawAspect="Content" ObjectID="_1813749741" r:id="rId8"/>
        </w:object>
      </w:r>
      <w:r w:rsidRPr="00E173C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где 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ДИП – оценка достижения плановых значений показателей (индикаторов) муниципальной программы;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Ф</w:t>
      </w:r>
      <w:r w:rsidRPr="00E173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ц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- фактически достигнутое в отчетном году значение показателя (индикатора) </w:t>
      </w:r>
      <w:r w:rsidRPr="00E173CB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n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,;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E173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ц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- планируемое в отчетном году значение показателя (индикатора) </w:t>
      </w:r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,;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количество показателей (индикаторов), измеряющих достижение цели муниципальной программы.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D52C7E" w:rsidRPr="00D52C7E" w:rsidRDefault="00E173CB" w:rsidP="00D5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:rsidR="00D52C7E" w:rsidRPr="00DC6079" w:rsidRDefault="00405BEA" w:rsidP="00D52C7E">
      <w:pPr>
        <w:tabs>
          <w:tab w:val="left" w:pos="1020"/>
          <w:tab w:val="left" w:pos="3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</w:t>
      </w:r>
      <w:r w:rsidR="00D2223F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1,25/1,25</w:t>
      </w:r>
      <w:r w:rsidR="00D52C7E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+ </w:t>
      </w:r>
      <w:r w:rsidR="00BC18B7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107,1/109</w:t>
      </w:r>
      <w:r w:rsidR="00D2223F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,1</w:t>
      </w:r>
      <w:r w:rsidR="00452FB0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52C7E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+</w:t>
      </w:r>
      <w:r w:rsidR="00452FB0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2223F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5,7/</w:t>
      </w:r>
      <w:r w:rsidR="00BC18B7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6,0</w:t>
      </w:r>
      <w:r w:rsidR="00303022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</w:t>
      </w: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452FB0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293CE5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2,93</w:t>
      </w:r>
      <w:r w:rsidR="00303022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</w:t>
      </w:r>
    </w:p>
    <w:p w:rsidR="00D52C7E" w:rsidRPr="00DC6079" w:rsidRDefault="00D52C7E" w:rsidP="00D52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 = ---------------------------------------</w:t>
      </w:r>
      <w:r w:rsidR="00452FB0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---</w:t>
      </w: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=  ------</w:t>
      </w:r>
      <w:proofErr w:type="gramEnd"/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=</w:t>
      </w:r>
      <w:r w:rsidR="00293CE5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0,97</w:t>
      </w:r>
    </w:p>
    <w:p w:rsidR="00D52C7E" w:rsidRPr="00D52C7E" w:rsidRDefault="00D52C7E" w:rsidP="00D52C7E">
      <w:pPr>
        <w:tabs>
          <w:tab w:val="left" w:pos="1815"/>
          <w:tab w:val="left" w:pos="3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405BEA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3</w:t>
      </w: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</w:t>
      </w:r>
      <w:r w:rsidR="00452FB0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</w:t>
      </w:r>
      <w:r w:rsidR="00405BEA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05BEA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</w:p>
    <w:p w:rsidR="00D52C7E" w:rsidRPr="00D52C7E" w:rsidRDefault="00D52C7E" w:rsidP="00D52C7E">
      <w:pPr>
        <w:tabs>
          <w:tab w:val="left" w:pos="1815"/>
          <w:tab w:val="left" w:pos="3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52C7E" w:rsidRPr="00D52C7E" w:rsidRDefault="00D52C7E" w:rsidP="00D52C7E">
      <w:pPr>
        <w:tabs>
          <w:tab w:val="left" w:pos="1815"/>
          <w:tab w:val="left" w:pos="3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2C7E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 плановых значений показателей (индикаторо</w:t>
      </w:r>
      <w:r w:rsidR="00293CE5">
        <w:rPr>
          <w:rFonts w:ascii="Times New Roman" w:eastAsia="Times New Roman" w:hAnsi="Times New Roman" w:cs="Times New Roman"/>
          <w:sz w:val="24"/>
          <w:szCs w:val="24"/>
          <w:lang w:eastAsia="en-US"/>
        </w:rPr>
        <w:t>в) муниципальной программы – 0,97</w:t>
      </w:r>
      <w:r w:rsidRPr="00D52C7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173CB" w:rsidRPr="00E173CB" w:rsidRDefault="00E173CB" w:rsidP="00D52C7E">
      <w:pPr>
        <w:tabs>
          <w:tab w:val="left" w:pos="1020"/>
          <w:tab w:val="left" w:pos="3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Таблица 1. Шкала оценки результативности муниципальной программы/подпрограммы 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E173CB" w:rsidRPr="00E173CB" w:rsidTr="00E173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ДИП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173CB" w:rsidRPr="00E173CB" w:rsidTr="00E173CB">
        <w:trPr>
          <w:trHeight w:val="4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0,95 ≤ ДИП ≤ 1,05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результативность </w:t>
            </w:r>
            <w:r w:rsidRPr="00E173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E173CB" w:rsidRPr="00E173CB" w:rsidTr="00E173C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0,7 ≤ ДИП &lt; 0,95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результативность </w:t>
            </w:r>
            <w:r w:rsidRPr="00E173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(недовыполнение плана)</w:t>
            </w:r>
          </w:p>
        </w:tc>
      </w:tr>
      <w:tr w:rsidR="00E173CB" w:rsidRPr="00E173CB" w:rsidTr="00E173CB">
        <w:trPr>
          <w:trHeight w:val="4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1,05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≤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результативность (перевыполнение плана)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E173CB" w:rsidRPr="00E173CB" w:rsidTr="00E173CB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ДИП &lt; 0,7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результативность</w:t>
            </w:r>
          </w:p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(существенное недовыполнение плана)</w:t>
            </w:r>
          </w:p>
        </w:tc>
      </w:tr>
      <w:tr w:rsidR="00E173CB" w:rsidRPr="00E173CB" w:rsidTr="00E173CB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низкая результативность </w:t>
            </w:r>
          </w:p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(существенное перевыполнение плана) </w:t>
            </w:r>
          </w:p>
        </w:tc>
      </w:tr>
    </w:tbl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2. Оценка полноты финансирования мероприятий муниципальной программы рассчитывается по формуле (рассматриваются только мероприятия, по которым муниципальной программой предусмотрено финансирование):</w:t>
      </w:r>
    </w:p>
    <w:p w:rsidR="00E173CB" w:rsidRPr="00E173CB" w:rsidRDefault="00E173CB" w:rsidP="00E173CB">
      <w:pPr>
        <w:tabs>
          <w:tab w:val="left" w:pos="9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tabs>
          <w:tab w:val="left" w:pos="9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ПФ = </w:t>
      </w:r>
      <w:r w:rsidRPr="00E173CB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1905" w:dyaOrig="915">
          <v:shape id="_x0000_i1026" type="#_x0000_t75" style="width:96pt;height:45.75pt" o:ole="">
            <v:imagedata r:id="rId9" o:title=""/>
          </v:shape>
          <o:OLEObject Type="Embed" ProgID="Equation.3" ShapeID="_x0000_i1026" DrawAspect="Content" ObjectID="_1813749742" r:id="rId10"/>
        </w:object>
      </w:r>
      <w:r w:rsidRPr="00E173CB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t>, где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tabs>
          <w:tab w:val="left" w:pos="7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tabs>
          <w:tab w:val="left" w:pos="7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ПФ – оценка полноты исполнения;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</w:t>
      </w:r>
      <w:r w:rsidRPr="00E173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факт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) – объем исполненных расходов (по кассе) программы по i-</w:t>
      </w: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му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программному мероприятию муниципальной программы за отчетный год (за счет средств местного бюджета, межбюджетных трансфертов из бюджетов поселений);</w:t>
      </w:r>
      <w:r w:rsidRPr="00E173C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73CB">
        <w:rPr>
          <w:rFonts w:ascii="Times New Roman" w:eastAsia="Calibri" w:hAnsi="Times New Roman" w:cs="Times New Roman"/>
          <w:sz w:val="24"/>
          <w:szCs w:val="24"/>
        </w:rPr>
        <w:t>Р</w:t>
      </w:r>
      <w:r w:rsidRPr="00E173CB">
        <w:rPr>
          <w:rFonts w:ascii="Times New Roman" w:eastAsia="Calibri" w:hAnsi="Times New Roman" w:cs="Times New Roman"/>
          <w:sz w:val="24"/>
          <w:szCs w:val="24"/>
          <w:vertAlign w:val="subscript"/>
        </w:rPr>
        <w:t>план</w:t>
      </w:r>
      <w:proofErr w:type="spellEnd"/>
      <w:r w:rsidRPr="00E173C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173C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173CB">
        <w:rPr>
          <w:rFonts w:ascii="Times New Roman" w:eastAsia="Calibri" w:hAnsi="Times New Roman" w:cs="Times New Roman"/>
          <w:sz w:val="24"/>
          <w:szCs w:val="24"/>
        </w:rPr>
        <w:t>) – плановый (по данным уточненного бюджета) объем финансовых средств программы по i-</w:t>
      </w:r>
      <w:proofErr w:type="spellStart"/>
      <w:r w:rsidRPr="00E173CB">
        <w:rPr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r w:rsidRPr="00E173CB">
        <w:rPr>
          <w:rFonts w:ascii="Times New Roman" w:eastAsia="Calibri" w:hAnsi="Times New Roman" w:cs="Times New Roman"/>
          <w:sz w:val="24"/>
          <w:szCs w:val="24"/>
        </w:rPr>
        <w:t xml:space="preserve"> программному </w:t>
      </w:r>
      <w:r w:rsidR="004A5CAD" w:rsidRPr="00E173CB">
        <w:rPr>
          <w:rFonts w:ascii="Times New Roman" w:eastAsia="Calibri" w:hAnsi="Times New Roman" w:cs="Times New Roman"/>
          <w:sz w:val="24"/>
          <w:szCs w:val="24"/>
        </w:rPr>
        <w:t>мероприятию муниципальной</w:t>
      </w:r>
      <w:r w:rsidRPr="00E173CB">
        <w:rPr>
          <w:rFonts w:ascii="Times New Roman" w:eastAsia="Calibri" w:hAnsi="Times New Roman" w:cs="Times New Roman"/>
          <w:sz w:val="24"/>
          <w:szCs w:val="24"/>
        </w:rPr>
        <w:t xml:space="preserve"> программы за отчетный год 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(за счет средств местного бюджета, межбюджетных трансфертов из бюджетов </w:t>
      </w:r>
      <w:r w:rsidR="004A5CAD"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поселений)</w:t>
      </w: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Pr="00E173C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</w:p>
    <w:p w:rsidR="00E173CB" w:rsidRPr="00E173CB" w:rsidRDefault="00E173CB" w:rsidP="00E173C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E173C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общее количество программных мероприятий муниципальной программы. </w:t>
      </w:r>
    </w:p>
    <w:p w:rsidR="00D52C7E" w:rsidRDefault="00D52C7E" w:rsidP="00D52C7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2C7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</w:p>
    <w:p w:rsidR="00D52C7E" w:rsidRDefault="0055410B" w:rsidP="00D52C7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8,6</w:t>
      </w:r>
      <w:r w:rsidR="00405B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r w:rsidR="00975D8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</w:t>
      </w:r>
      <w:r w:rsidR="00405B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</w:t>
      </w:r>
      <w:r w:rsidR="00452F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975D8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0,86</w:t>
      </w:r>
      <w:r w:rsidR="00D52C7E" w:rsidRPr="00D52C7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:rsidR="00D52C7E" w:rsidRPr="00D52C7E" w:rsidRDefault="00D52C7E" w:rsidP="00D52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2C7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ПФ= ------------= ------- = </w:t>
      </w:r>
      <w:r w:rsidR="00975D8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0,86</w:t>
      </w:r>
    </w:p>
    <w:p w:rsidR="00D52C7E" w:rsidRPr="00D52C7E" w:rsidRDefault="00405BEA" w:rsidP="00D52C7E">
      <w:pPr>
        <w:widowControl w:val="0"/>
        <w:tabs>
          <w:tab w:val="left" w:pos="135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</w:t>
      </w:r>
      <w:r w:rsidR="00452FB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1               1</w:t>
      </w:r>
    </w:p>
    <w:p w:rsidR="00E173CB" w:rsidRPr="00E173CB" w:rsidRDefault="00E173CB" w:rsidP="00E173CB">
      <w:pPr>
        <w:widowControl w:val="0"/>
        <w:tabs>
          <w:tab w:val="left" w:pos="135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2. Шкала оценки полноты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73CB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финансирования мероприятий муниципальной программы</w:t>
      </w: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7196"/>
      </w:tblGrid>
      <w:tr w:rsidR="00E173CB" w:rsidRPr="00E173CB" w:rsidTr="00E173C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Значение ПФ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Оценка             </w:t>
            </w:r>
          </w:p>
        </w:tc>
      </w:tr>
      <w:tr w:rsidR="00E173CB" w:rsidRPr="00E173CB" w:rsidTr="00E173CB">
        <w:trPr>
          <w:trHeight w:val="4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0,95 ≤ ПФ ≤ 1,05</w:t>
            </w:r>
          </w:p>
        </w:tc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финансирование </w:t>
            </w:r>
            <w:r w:rsidRPr="00E173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E173CB" w:rsidRPr="00E173CB" w:rsidTr="00E173CB">
        <w:trPr>
          <w:trHeight w:val="4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≤ ПФ &lt; 0,95 </w:t>
            </w:r>
          </w:p>
        </w:tc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неполное финансирование </w:t>
            </w:r>
            <w:r w:rsidRPr="00E173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173CB" w:rsidRPr="00E173CB" w:rsidTr="00E173C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ПФ 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    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CB" w:rsidRPr="00E173CB" w:rsidRDefault="00E173CB" w:rsidP="00E1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существенное недофинансирование</w:t>
            </w:r>
          </w:p>
        </w:tc>
      </w:tr>
    </w:tbl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37633" w:rsidRPr="00737633" w:rsidRDefault="00737633" w:rsidP="007376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37633">
        <w:rPr>
          <w:rFonts w:ascii="Times New Roman" w:eastAsia="Times New Roman" w:hAnsi="Times New Roman" w:cs="Times New Roman"/>
          <w:lang w:eastAsia="en-US"/>
        </w:rPr>
        <w:t xml:space="preserve">       Оценка эффективности реализации муниципальных программ муниципального образования городское поселение Зеленоборский Кандалакшского района в 20</w:t>
      </w:r>
      <w:r w:rsidR="001264B7">
        <w:rPr>
          <w:rFonts w:ascii="Times New Roman" w:eastAsia="Times New Roman" w:hAnsi="Times New Roman" w:cs="Times New Roman"/>
          <w:lang w:eastAsia="en-US"/>
        </w:rPr>
        <w:t>2</w:t>
      </w:r>
      <w:r w:rsidR="0066252E">
        <w:rPr>
          <w:rFonts w:ascii="Times New Roman" w:eastAsia="Times New Roman" w:hAnsi="Times New Roman" w:cs="Times New Roman"/>
          <w:lang w:eastAsia="en-US"/>
        </w:rPr>
        <w:t>3</w:t>
      </w:r>
      <w:r w:rsidRPr="00737633">
        <w:rPr>
          <w:rFonts w:ascii="Times New Roman" w:eastAsia="Times New Roman" w:hAnsi="Times New Roman" w:cs="Times New Roman"/>
          <w:lang w:eastAsia="en-US"/>
        </w:rPr>
        <w:t xml:space="preserve"> году проводилась Заказчиками/ Заказчиками-координаторами муниципальных программ с учетом специфики муниципальных программ по двум направлениям:</w:t>
      </w:r>
    </w:p>
    <w:p w:rsidR="00737633" w:rsidRPr="00737633" w:rsidRDefault="00737633" w:rsidP="007376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37633">
        <w:rPr>
          <w:rFonts w:ascii="Times New Roman" w:eastAsia="Times New Roman" w:hAnsi="Times New Roman" w:cs="Times New Roman"/>
          <w:lang w:eastAsia="en-US"/>
        </w:rPr>
        <w:t>- оценка достижения плановых значений индикаторов, измеряющих достижение цели, решение задач и выполнение мероприятий муниципальной программы (результативность муниципальной программы);</w:t>
      </w:r>
    </w:p>
    <w:p w:rsidR="00737633" w:rsidRPr="00737633" w:rsidRDefault="00737633" w:rsidP="007376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37633">
        <w:rPr>
          <w:rFonts w:ascii="Times New Roman" w:eastAsia="Times New Roman" w:hAnsi="Times New Roman" w:cs="Times New Roman"/>
          <w:lang w:eastAsia="en-US"/>
        </w:rPr>
        <w:t>- оценка полноты финансирования муниципальной программы.</w:t>
      </w:r>
    </w:p>
    <w:p w:rsidR="00737633" w:rsidRPr="00737633" w:rsidRDefault="00737633" w:rsidP="0073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37633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="00452FB0" w:rsidRPr="00737633">
        <w:rPr>
          <w:rFonts w:ascii="Times New Roman" w:eastAsia="Calibri" w:hAnsi="Times New Roman" w:cs="Times New Roman"/>
          <w:bCs/>
          <w:sz w:val="24"/>
          <w:szCs w:val="24"/>
        </w:rPr>
        <w:t>Муниципальная программа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4A5CAD">
        <w:rPr>
          <w:rFonts w:ascii="Times New Roman" w:eastAsia="Calibri" w:hAnsi="Times New Roman" w:cs="Times New Roman"/>
          <w:bCs/>
          <w:sz w:val="24"/>
          <w:szCs w:val="24"/>
        </w:rPr>
        <w:t>Э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>кономическ</w:t>
      </w:r>
      <w:r w:rsidR="004A5CAD">
        <w:rPr>
          <w:rFonts w:ascii="Times New Roman" w:eastAsia="Calibri" w:hAnsi="Times New Roman" w:cs="Times New Roman"/>
          <w:bCs/>
          <w:sz w:val="24"/>
          <w:szCs w:val="24"/>
        </w:rPr>
        <w:t xml:space="preserve">ий 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>потенциал</w:t>
      </w:r>
      <w:r w:rsidR="004A5CAD">
        <w:rPr>
          <w:rFonts w:ascii="Times New Roman" w:eastAsia="Calibri" w:hAnsi="Times New Roman" w:cs="Times New Roman"/>
          <w:bCs/>
          <w:sz w:val="24"/>
          <w:szCs w:val="24"/>
        </w:rPr>
        <w:t xml:space="preserve">» на территории 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>городско</w:t>
      </w:r>
      <w:r w:rsidR="004A5CAD">
        <w:rPr>
          <w:rFonts w:ascii="Times New Roman" w:eastAsia="Calibri" w:hAnsi="Times New Roman" w:cs="Times New Roman"/>
          <w:bCs/>
          <w:sz w:val="24"/>
          <w:szCs w:val="24"/>
        </w:rPr>
        <w:t>го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 xml:space="preserve"> поселени</w:t>
      </w:r>
      <w:r w:rsidR="004A5CAD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7633">
        <w:rPr>
          <w:rFonts w:ascii="Times New Roman" w:eastAsia="Calibri" w:hAnsi="Times New Roman" w:cs="Times New Roman"/>
          <w:bCs/>
          <w:sz w:val="24"/>
          <w:szCs w:val="24"/>
        </w:rPr>
        <w:t>Зеленоборский Кандалакшского района»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76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имеет высокую результативность </w:t>
      </w:r>
      <w:r w:rsidR="00DC6079" w:rsidRPr="00DC60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0,9</w:t>
      </w:r>
      <w:r w:rsidR="003A50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DC607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37633" w:rsidRPr="00737633" w:rsidRDefault="00737633" w:rsidP="0073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633">
        <w:rPr>
          <w:rFonts w:ascii="Times New Roman" w:eastAsia="Times New Roman" w:hAnsi="Times New Roman" w:cs="Times New Roman"/>
          <w:sz w:val="24"/>
          <w:szCs w:val="24"/>
        </w:rPr>
        <w:t xml:space="preserve">       Реализация муниципальной Подпрограммы в 20</w:t>
      </w:r>
      <w:r w:rsidR="003030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5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7633">
        <w:rPr>
          <w:rFonts w:ascii="Times New Roman" w:eastAsia="Times New Roman" w:hAnsi="Times New Roman" w:cs="Times New Roman"/>
          <w:sz w:val="24"/>
          <w:szCs w:val="24"/>
        </w:rPr>
        <w:t xml:space="preserve"> году, как и в предыдущие годы, происходит в условиях ограничения расходов бюджетных средств, но, несмотря на это, все запланированные программные мероприятия, выполнены.</w:t>
      </w:r>
    </w:p>
    <w:p w:rsidR="00737633" w:rsidRPr="00737633" w:rsidRDefault="00737633" w:rsidP="00D3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7376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3A50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Программа характеризуется </w:t>
      </w:r>
      <w:r w:rsidR="003A50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неполным </w:t>
      </w:r>
      <w:r w:rsidRPr="003A50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освоением запланированных финансовых ресурсов на </w:t>
      </w:r>
      <w:r w:rsidR="0055410B" w:rsidRPr="003A50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86,0</w:t>
      </w:r>
      <w:r w:rsidRPr="003A50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%</w:t>
      </w:r>
      <w:r w:rsidR="00D323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:rsid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E173CB" w:rsidSect="00E173C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Pr="00E173CB" w:rsidRDefault="00E173CB" w:rsidP="00E173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173CB" w:rsidRDefault="00E173CB"/>
    <w:sectPr w:rsidR="00E173CB" w:rsidSect="0004261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95" w:rsidRDefault="005B5095" w:rsidP="00E173CB">
      <w:pPr>
        <w:spacing w:after="0" w:line="240" w:lineRule="auto"/>
      </w:pPr>
      <w:r>
        <w:separator/>
      </w:r>
    </w:p>
  </w:endnote>
  <w:endnote w:type="continuationSeparator" w:id="0">
    <w:p w:rsidR="005B5095" w:rsidRDefault="005B5095" w:rsidP="00E1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95" w:rsidRDefault="005B5095" w:rsidP="00E173CB">
      <w:pPr>
        <w:spacing w:after="0" w:line="240" w:lineRule="auto"/>
      </w:pPr>
      <w:r>
        <w:separator/>
      </w:r>
    </w:p>
  </w:footnote>
  <w:footnote w:type="continuationSeparator" w:id="0">
    <w:p w:rsidR="005B5095" w:rsidRDefault="005B5095" w:rsidP="00E173CB">
      <w:pPr>
        <w:spacing w:after="0" w:line="240" w:lineRule="auto"/>
      </w:pPr>
      <w:r>
        <w:continuationSeparator/>
      </w:r>
    </w:p>
  </w:footnote>
  <w:footnote w:id="1">
    <w:p w:rsidR="00E173CB" w:rsidRDefault="00E173CB" w:rsidP="00E173C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30"/>
    <w:rsid w:val="00034ADE"/>
    <w:rsid w:val="0004261D"/>
    <w:rsid w:val="0004426A"/>
    <w:rsid w:val="00044D95"/>
    <w:rsid w:val="00054684"/>
    <w:rsid w:val="00056BF3"/>
    <w:rsid w:val="00061FE0"/>
    <w:rsid w:val="00062429"/>
    <w:rsid w:val="0009486F"/>
    <w:rsid w:val="000F1B38"/>
    <w:rsid w:val="00116A84"/>
    <w:rsid w:val="001206B2"/>
    <w:rsid w:val="00123DA8"/>
    <w:rsid w:val="001264B7"/>
    <w:rsid w:val="00143D95"/>
    <w:rsid w:val="0016325A"/>
    <w:rsid w:val="001642CC"/>
    <w:rsid w:val="001863E5"/>
    <w:rsid w:val="001E0DE4"/>
    <w:rsid w:val="001E592F"/>
    <w:rsid w:val="00204F52"/>
    <w:rsid w:val="00244B98"/>
    <w:rsid w:val="00272AE4"/>
    <w:rsid w:val="00283CDB"/>
    <w:rsid w:val="00293CE5"/>
    <w:rsid w:val="002C0367"/>
    <w:rsid w:val="002D041A"/>
    <w:rsid w:val="002F35A1"/>
    <w:rsid w:val="002F7DA6"/>
    <w:rsid w:val="00303022"/>
    <w:rsid w:val="003502BC"/>
    <w:rsid w:val="003671F0"/>
    <w:rsid w:val="0037534C"/>
    <w:rsid w:val="003A50A9"/>
    <w:rsid w:val="003E426E"/>
    <w:rsid w:val="003F78CE"/>
    <w:rsid w:val="00405BEA"/>
    <w:rsid w:val="00425254"/>
    <w:rsid w:val="0043127F"/>
    <w:rsid w:val="00450646"/>
    <w:rsid w:val="00452FB0"/>
    <w:rsid w:val="00456E04"/>
    <w:rsid w:val="00484077"/>
    <w:rsid w:val="00484C65"/>
    <w:rsid w:val="0049654D"/>
    <w:rsid w:val="004A5CAD"/>
    <w:rsid w:val="004B25A7"/>
    <w:rsid w:val="004B6D1A"/>
    <w:rsid w:val="004C091A"/>
    <w:rsid w:val="004E7A8A"/>
    <w:rsid w:val="00510610"/>
    <w:rsid w:val="00540EE4"/>
    <w:rsid w:val="00553501"/>
    <w:rsid w:val="0055410B"/>
    <w:rsid w:val="0057175E"/>
    <w:rsid w:val="005B5095"/>
    <w:rsid w:val="005C7035"/>
    <w:rsid w:val="0061664A"/>
    <w:rsid w:val="0066252E"/>
    <w:rsid w:val="00664564"/>
    <w:rsid w:val="006931F3"/>
    <w:rsid w:val="00697553"/>
    <w:rsid w:val="006B0458"/>
    <w:rsid w:val="006C3A75"/>
    <w:rsid w:val="006C5A86"/>
    <w:rsid w:val="006C6AEA"/>
    <w:rsid w:val="006F2CC4"/>
    <w:rsid w:val="007174E9"/>
    <w:rsid w:val="007260EB"/>
    <w:rsid w:val="0072739D"/>
    <w:rsid w:val="00737633"/>
    <w:rsid w:val="0075423B"/>
    <w:rsid w:val="00776245"/>
    <w:rsid w:val="007774C1"/>
    <w:rsid w:val="007B4637"/>
    <w:rsid w:val="008220DA"/>
    <w:rsid w:val="008B72A4"/>
    <w:rsid w:val="008C1C9E"/>
    <w:rsid w:val="008C5DA9"/>
    <w:rsid w:val="008E0489"/>
    <w:rsid w:val="008F4AC5"/>
    <w:rsid w:val="009119E7"/>
    <w:rsid w:val="00917EF1"/>
    <w:rsid w:val="00940FB6"/>
    <w:rsid w:val="00975D8B"/>
    <w:rsid w:val="00977E02"/>
    <w:rsid w:val="00992B6C"/>
    <w:rsid w:val="009A2265"/>
    <w:rsid w:val="009A5E69"/>
    <w:rsid w:val="009D344D"/>
    <w:rsid w:val="009F31DB"/>
    <w:rsid w:val="00A02D07"/>
    <w:rsid w:val="00A30F66"/>
    <w:rsid w:val="00A428EA"/>
    <w:rsid w:val="00A5189A"/>
    <w:rsid w:val="00A611E4"/>
    <w:rsid w:val="00A737DC"/>
    <w:rsid w:val="00A90225"/>
    <w:rsid w:val="00A917DD"/>
    <w:rsid w:val="00AF63F8"/>
    <w:rsid w:val="00AF7D94"/>
    <w:rsid w:val="00B05A90"/>
    <w:rsid w:val="00B21EF3"/>
    <w:rsid w:val="00B249AB"/>
    <w:rsid w:val="00B264FB"/>
    <w:rsid w:val="00B274D4"/>
    <w:rsid w:val="00B350E4"/>
    <w:rsid w:val="00B51456"/>
    <w:rsid w:val="00B63743"/>
    <w:rsid w:val="00B71330"/>
    <w:rsid w:val="00BA391F"/>
    <w:rsid w:val="00BA536F"/>
    <w:rsid w:val="00BA6173"/>
    <w:rsid w:val="00BC18B7"/>
    <w:rsid w:val="00BC634A"/>
    <w:rsid w:val="00BD5695"/>
    <w:rsid w:val="00C17D80"/>
    <w:rsid w:val="00C81CD5"/>
    <w:rsid w:val="00CB0E6A"/>
    <w:rsid w:val="00CF314A"/>
    <w:rsid w:val="00CF47A4"/>
    <w:rsid w:val="00CF60E6"/>
    <w:rsid w:val="00D2223F"/>
    <w:rsid w:val="00D23C2F"/>
    <w:rsid w:val="00D32311"/>
    <w:rsid w:val="00D3754F"/>
    <w:rsid w:val="00D4384E"/>
    <w:rsid w:val="00D52AEC"/>
    <w:rsid w:val="00D52C7E"/>
    <w:rsid w:val="00D64529"/>
    <w:rsid w:val="00DA5D67"/>
    <w:rsid w:val="00DC6079"/>
    <w:rsid w:val="00DE45A7"/>
    <w:rsid w:val="00DF7865"/>
    <w:rsid w:val="00E173CB"/>
    <w:rsid w:val="00E30ADD"/>
    <w:rsid w:val="00E36B01"/>
    <w:rsid w:val="00E665AA"/>
    <w:rsid w:val="00E936F7"/>
    <w:rsid w:val="00E977D3"/>
    <w:rsid w:val="00EA3B21"/>
    <w:rsid w:val="00EC105C"/>
    <w:rsid w:val="00ED7725"/>
    <w:rsid w:val="00EF3F2A"/>
    <w:rsid w:val="00F23563"/>
    <w:rsid w:val="00F4413B"/>
    <w:rsid w:val="00F57A84"/>
    <w:rsid w:val="00FB3DB6"/>
    <w:rsid w:val="00FD4680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C62F"/>
  <w15:docId w15:val="{A05A91F6-F1BB-4B37-9BF4-0DB85151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73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173CB"/>
    <w:rPr>
      <w:rFonts w:ascii="Calibri" w:eastAsia="Calibri" w:hAnsi="Calibri" w:cs="Times New Roman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931B4-56E7-444B-8871-4D073CE5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2023-02-14T09:27:00Z</cp:lastPrinted>
  <dcterms:created xsi:type="dcterms:W3CDTF">2024-09-18T06:46:00Z</dcterms:created>
  <dcterms:modified xsi:type="dcterms:W3CDTF">2025-07-11T11:36:00Z</dcterms:modified>
</cp:coreProperties>
</file>