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A7782" w14:textId="77777777" w:rsidR="00EC3A1A" w:rsidRDefault="00FA385A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D6F9BB8" wp14:editId="3DB5DD8D">
            <wp:extent cx="31527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7BB27" w14:textId="77777777" w:rsidR="00EC3A1A" w:rsidRDefault="00EC3A1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6FB8"/>
          <w:kern w:val="0"/>
          <w:sz w:val="24"/>
          <w:szCs w:val="24"/>
        </w:rPr>
      </w:pPr>
    </w:p>
    <w:p w14:paraId="37E383A3" w14:textId="77777777" w:rsidR="00EC3A1A" w:rsidRDefault="00FA385A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6"/>
          <w:szCs w:val="26"/>
        </w:rPr>
      </w:pPr>
      <w:bookmarkStart w:id="1" w:name="_Hlk169010287"/>
      <w:r>
        <w:rPr>
          <w:rFonts w:ascii="Times New Roman" w:eastAsia="Calibri" w:hAnsi="Times New Roman" w:cs="Times New Roman"/>
          <w:b/>
          <w:kern w:val="0"/>
          <w:sz w:val="26"/>
          <w:szCs w:val="26"/>
        </w:rPr>
        <w:t xml:space="preserve">       ПРЕСС-РЕЛИЗ</w:t>
      </w:r>
      <w:bookmarkEnd w:id="1"/>
    </w:p>
    <w:p w14:paraId="2E3DCE19" w14:textId="77777777" w:rsidR="00EC3A1A" w:rsidRDefault="00FA385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32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32"/>
        </w:rPr>
        <w:t>Филиал ППК «</w:t>
      </w: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32"/>
        </w:rPr>
        <w:t>Роскадастр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32"/>
        </w:rPr>
        <w:t>» по Мурманской области информирует</w:t>
      </w:r>
    </w:p>
    <w:p w14:paraId="141857C5" w14:textId="77777777" w:rsidR="00EC3A1A" w:rsidRDefault="00FA385A">
      <w:pPr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____________________________________________________________</w:t>
      </w:r>
    </w:p>
    <w:p w14:paraId="04EBED5F" w14:textId="77777777" w:rsidR="00EC3A1A" w:rsidRDefault="00EC3A1A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52B6F78E" w14:textId="171EB3FF" w:rsidR="00EC3A1A" w:rsidRDefault="0014230D" w:rsidP="001423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2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региональном </w:t>
      </w:r>
      <w:proofErr w:type="spellStart"/>
      <w:r w:rsidRPr="00142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Роскадастре</w:t>
      </w:r>
      <w:proofErr w:type="spellEnd"/>
      <w:r w:rsidRPr="00142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рассказали об оказании помощи участникам СВО и членам их семей</w:t>
      </w:r>
    </w:p>
    <w:p w14:paraId="5B4D1A98" w14:textId="77777777" w:rsidR="0014230D" w:rsidRDefault="0014230D" w:rsidP="001423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B25260" w14:textId="77777777" w:rsidR="0014230D" w:rsidRDefault="00142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2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Филиал ППК «</w:t>
      </w:r>
      <w:proofErr w:type="spellStart"/>
      <w:r w:rsidRPr="00142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Роскадастр</w:t>
      </w:r>
      <w:proofErr w:type="spellEnd"/>
      <w:r w:rsidRPr="00142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 по Мурманской области оказывает помощь военнослужащим (ветеранам) – участникам специальной военной операции (СВО) и членам их семей при восстановлении правоустанавливающих документов на объекты недвижимости, а также проводит консультации по получению таких документов.</w:t>
      </w:r>
    </w:p>
    <w:p w14:paraId="32406187" w14:textId="76B39043" w:rsidR="00EC3A1A" w:rsidRDefault="00FA38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Правоустанавливающие документы (документы-основания государственной регистрации права) содержатся в составе Единого государственного реестра недвижимости (ЕГРН), их можно получить в виде копий документов. Данный вид сведений является сведениями ограниченного доступа.</w:t>
      </w:r>
    </w:p>
    <w:p w14:paraId="6AEA4751" w14:textId="77777777" w:rsidR="00EC3A1A" w:rsidRDefault="00FA38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Получить сведения в виде копий документов могут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BECF02" w14:textId="77777777" w:rsidR="00EC3A1A" w:rsidRDefault="00FA385A">
      <w:pPr>
        <w:pStyle w:val="af2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сами правообладатели или их законные представители;</w:t>
      </w:r>
    </w:p>
    <w:p w14:paraId="0B185ED0" w14:textId="43E3BBF7" w:rsidR="00EC3A1A" w:rsidRDefault="00FA385A">
      <w:pPr>
        <w:pStyle w:val="af2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423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физические или юридические лица, имеющие нотариально                  удостоверенную доверенность от правообладателя или его законного         представителя.</w:t>
      </w:r>
    </w:p>
    <w:p w14:paraId="40FA184C" w14:textId="77777777" w:rsidR="00EC3A1A" w:rsidRDefault="00FA3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Основной задачей для нас является консультационная поддержка военнослужащих (ветеранов) – участников СВО и оказание государственной услуги по предоставлению сведений из ЕГРН в сжатые сроки. Помощь участникам СВО и членам их семей в получении государственных услуг является одной из ключевых задач ведомства.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- </w:t>
      </w:r>
      <w:r w:rsidRPr="000F47BF">
        <w:rPr>
          <w:rFonts w:ascii="Times New Roman" w:hAnsi="Times New Roman" w:cs="Times New Roman"/>
          <w:color w:val="000000" w:themeColor="text1"/>
          <w:sz w:val="28"/>
          <w:szCs w:val="28"/>
        </w:rPr>
        <w:t>отмечает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заместитель директора филиала Татьяна Лазарева.</w:t>
      </w:r>
    </w:p>
    <w:p w14:paraId="5582E111" w14:textId="77777777" w:rsidR="00EC3A1A" w:rsidRDefault="00EC3A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0131A1" w14:textId="33A6B96C" w:rsidR="00EC3A1A" w:rsidRDefault="00FA38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как приобрести объект недвижимости можно разными способами, например, приватизировать квартиру, получить в наследство или в дар, купить у прежнего владельца, приобрести у застройщика по договору долевого участия и т.</w:t>
      </w:r>
      <w:r w:rsidR="000F4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д, то и документы, которые устанавливают это право, будут разные.</w:t>
      </w:r>
    </w:p>
    <w:p w14:paraId="5DD9A8E8" w14:textId="77777777" w:rsidR="00EC3A1A" w:rsidRDefault="00FA38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Правоустанавливающие документы необходимы при проведении любой операции с объектом недвижимости, например, если нужно продать, купить или сдать в аренду жилье, выделить доли в доме или квартире. Такие документы могут понадобиться при любых судебных разбирательствах, связанных с объектом недвижимости. </w:t>
      </w:r>
    </w:p>
    <w:p w14:paraId="0231A7B3" w14:textId="77777777" w:rsidR="00EC3A1A" w:rsidRDefault="00FA38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оригиналы документов были утеряны, то реквизиты правоустанавливающих документов можно узнать, запросив выписку о содержании правоустанавливающих документов, которая содержит информацию о виде документа-основания, его реквизитах, данных об участниках сделки и условиях сделки.</w:t>
      </w:r>
    </w:p>
    <w:p w14:paraId="45FB2238" w14:textId="77777777" w:rsidR="00EC3A1A" w:rsidRDefault="00FA3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Подать запрос на получение копий правоустанавливающих документов можно следующими способами:</w:t>
      </w:r>
    </w:p>
    <w:p w14:paraId="4E5C8DEB" w14:textId="77777777" w:rsidR="00EC3A1A" w:rsidRDefault="00FA385A">
      <w:pPr>
        <w:pStyle w:val="af2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обратившись лично в офис МФЦ независимо от места нахождения объекта недвижимости;</w:t>
      </w:r>
    </w:p>
    <w:p w14:paraId="4FBD5D77" w14:textId="77777777" w:rsidR="00EC3A1A" w:rsidRDefault="00FA385A">
      <w:pPr>
        <w:pStyle w:val="af2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оформив запрос на </w:t>
      </w:r>
      <w:hyperlink r:id="rId8">
        <w:r>
          <w:rPr>
            <w:rStyle w:val="a3"/>
            <w:color w:val="000000" w:themeColor="text1"/>
            <w:sz w:val="28"/>
            <w:szCs w:val="28"/>
          </w:rPr>
          <w:t>портале «Госуслуги».</w:t>
        </w:r>
      </w:hyperlink>
    </w:p>
    <w:p w14:paraId="2EB78A0E" w14:textId="77777777" w:rsidR="00EC3A1A" w:rsidRDefault="00EC3A1A">
      <w:pPr>
        <w:pStyle w:val="af2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5237FD2C" w14:textId="77777777" w:rsidR="00EC3A1A" w:rsidRDefault="00FA385A">
      <w:pPr>
        <w:pStyle w:val="af2"/>
        <w:spacing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! Важно: на основании одного запроса предоставляется один документ, в виде которого предоставляются сведения, содержащиеся в ЕГРН. Если нужно получить несколько копий, то запрос оформляется на каждый документ.</w:t>
      </w:r>
    </w:p>
    <w:p w14:paraId="48F862C4" w14:textId="77777777" w:rsidR="00EC3A1A" w:rsidRDefault="00FA38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Телефоны для справок:</w:t>
      </w:r>
    </w:p>
    <w:p w14:paraId="7BF1D49D" w14:textId="77777777" w:rsidR="00EC3A1A" w:rsidRDefault="00FA38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- 8 (8152) 40-30-09, 40-30-12 - по вопросам восстановления правоустанавливающих документов;</w:t>
      </w:r>
    </w:p>
    <w:p w14:paraId="07767BF5" w14:textId="77777777" w:rsidR="00EC3A1A" w:rsidRDefault="00FA38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- 8 (8152) 40-30-11 -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кадастровым и землеустроительным работам;</w:t>
      </w:r>
    </w:p>
    <w:p w14:paraId="677E0F4A" w14:textId="70AB50A4" w:rsidR="00EC3A1A" w:rsidRDefault="00FA38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- 8 (8152) 40-30-00 -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вопросам письменного обращения, запись на личный прием,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можно подать обращение онлайн на </w:t>
      </w:r>
      <w:hyperlink r:id="rId9" w:history="1">
        <w:r w:rsidRPr="00805CCD">
          <w:rPr>
            <w:rStyle w:val="a3"/>
            <w:rFonts w:ascii="Times New Roman" w:hAnsi="Times New Roman" w:cs="Times New Roman"/>
            <w:sz w:val="28"/>
            <w:szCs w:val="28"/>
          </w:rPr>
          <w:t>Платформе обратной связи</w:t>
        </w:r>
      </w:hyperlink>
      <w:r w:rsidRPr="00805CCD">
        <w:rPr>
          <w:rFonts w:ascii="Times New Roman" w:hAnsi="Times New Roman" w:cs="Times New Roman"/>
          <w:sz w:val="28"/>
          <w:szCs w:val="28"/>
        </w:rPr>
        <w:t>.</w:t>
      </w:r>
    </w:p>
    <w:p w14:paraId="6A1D66F1" w14:textId="77777777" w:rsidR="00EC3A1A" w:rsidRDefault="00EC3A1A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05031C52" w14:textId="77777777" w:rsidR="00EC3A1A" w:rsidRDefault="00FA385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#СведенияЕГРН</w:t>
      </w:r>
    </w:p>
    <w:p w14:paraId="6362376D" w14:textId="77777777" w:rsidR="00EC3A1A" w:rsidRDefault="00FA385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#Роскадастр51</w:t>
      </w:r>
    </w:p>
    <w:p w14:paraId="49F52EEF" w14:textId="77777777" w:rsidR="00EC3A1A" w:rsidRDefault="00FA385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#РоскадастрМурманск</w:t>
      </w:r>
    </w:p>
    <w:p w14:paraId="5E165499" w14:textId="77777777" w:rsidR="00EC3A1A" w:rsidRDefault="00EC3A1A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9B86041" w14:textId="77777777" w:rsidR="00EC3A1A" w:rsidRDefault="00FA3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Филиал ППК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по Мурманской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приглашает граждан, кадастровых инженеров и представителей бизнес-сообществ в официальные группы в социальных сетях.</w:t>
      </w:r>
    </w:p>
    <w:p w14:paraId="51515BF4" w14:textId="77777777" w:rsidR="00EC3A1A" w:rsidRDefault="00FA385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Присоединяйтесь и будьте всегда в курсе событий!</w:t>
      </w:r>
    </w:p>
    <w:p w14:paraId="39417E47" w14:textId="77777777" w:rsidR="00EC3A1A" w:rsidRDefault="00EC3A1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3"/>
        <w:tblW w:w="10486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1265"/>
        <w:gridCol w:w="3453"/>
        <w:gridCol w:w="1283"/>
        <w:gridCol w:w="4485"/>
      </w:tblGrid>
      <w:tr w:rsidR="00EC3A1A" w14:paraId="75375492" w14:textId="77777777"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62D15" w14:textId="77777777" w:rsidR="00EC3A1A" w:rsidRDefault="00FA385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013FDF" wp14:editId="1BFBF2BB">
                  <wp:extent cx="666750" cy="657225"/>
                  <wp:effectExtent l="0" t="0" r="0" b="0"/>
                  <wp:docPr id="2" name="Рисунок 5" descr="03d44c216560ecd256ff1d24fd881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03d44c216560ecd256ff1d24fd881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000" t="13615" b="16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C3673" w14:textId="77777777" w:rsidR="00EC3A1A" w:rsidRDefault="00770049">
            <w:pPr>
              <w:suppressAutoHyphens w:val="0"/>
              <w:ind w:left="-1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hyperlink r:id="rId11">
              <w:r w:rsidR="00FA385A">
                <w:rPr>
                  <w:rStyle w:val="a3"/>
                  <w:rFonts w:ascii="Times New Roman" w:eastAsia="Times New Roman" w:hAnsi="Times New Roman" w:cs="Times New Roman"/>
                  <w:b/>
                  <w:bCs/>
                  <w:kern w:val="0"/>
                  <w:sz w:val="28"/>
                  <w:szCs w:val="28"/>
                  <w:lang w:eastAsia="ru-RU"/>
                </w:rPr>
                <w:t>Страница в ВК</w:t>
              </w:r>
            </w:hyperlink>
          </w:p>
          <w:p w14:paraId="52D1BFFB" w14:textId="77777777" w:rsidR="00EC3A1A" w:rsidRDefault="00FA385A">
            <w:pPr>
              <w:suppressAutoHyphens w:val="0"/>
              <w:ind w:left="-132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</w:rPr>
              <w:t>https://vk.com/roskadastr51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ED0BB" w14:textId="77777777" w:rsidR="00EC3A1A" w:rsidRDefault="00FA385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9BA390" wp14:editId="0CDE8490">
                  <wp:extent cx="676275" cy="666750"/>
                  <wp:effectExtent l="0" t="0" r="0" b="0"/>
                  <wp:docPr id="3" name="Рисунок 3" descr="pape-plan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pape-plane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32699" t="19198" r="31439" b="22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79E3" w14:textId="77777777" w:rsidR="00EC3A1A" w:rsidRDefault="00770049">
            <w:pPr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hyperlink r:id="rId13">
              <w:r w:rsidR="00FA385A">
                <w:rPr>
                  <w:rStyle w:val="a3"/>
                  <w:rFonts w:ascii="Times New Roman" w:eastAsia="Times New Roman" w:hAnsi="Times New Roman" w:cs="Times New Roman"/>
                  <w:b/>
                  <w:bCs/>
                  <w:kern w:val="0"/>
                  <w:sz w:val="28"/>
                  <w:szCs w:val="28"/>
                  <w:lang w:eastAsia="ru-RU"/>
                </w:rPr>
                <w:t>Группа в телеграмм</w:t>
              </w:r>
            </w:hyperlink>
          </w:p>
          <w:p w14:paraId="5C02DF24" w14:textId="77777777" w:rsidR="00EC3A1A" w:rsidRDefault="00FA385A">
            <w:pPr>
              <w:suppressAutoHyphens w:val="0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val="en-US" w:eastAsia="ru-RU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val="en-US" w:eastAsia="ru-RU"/>
              </w:rPr>
              <w:t>Roskadastr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val="en-US" w:eastAsia="ru-RU"/>
              </w:rPr>
              <w:t>murmansk</w:t>
            </w:r>
            <w:proofErr w:type="spellEnd"/>
          </w:p>
        </w:tc>
      </w:tr>
    </w:tbl>
    <w:p w14:paraId="66B465D7" w14:textId="77777777" w:rsidR="00EC3A1A" w:rsidRDefault="00EC3A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</w:p>
    <w:p w14:paraId="31B3CC3D" w14:textId="77777777" w:rsidR="00EC3A1A" w:rsidRDefault="00FA3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_______________________________________________________________________________</w:t>
      </w:r>
    </w:p>
    <w:p w14:paraId="59AEFF8C" w14:textId="77777777" w:rsidR="00EC3A1A" w:rsidRDefault="00FA3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 по Мурманской области:</w:t>
      </w:r>
    </w:p>
    <w:p w14:paraId="298E9153" w14:textId="77777777" w:rsidR="00EC3A1A" w:rsidRDefault="00FA3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Адрес: 183025, г. Мурманск, ул. Полярные Зори, д. 44</w:t>
      </w:r>
    </w:p>
    <w:p w14:paraId="5D69F378" w14:textId="77777777" w:rsidR="00EC3A1A" w:rsidRDefault="00FA3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Приемная: 8(8152) 40-30-00</w:t>
      </w:r>
    </w:p>
    <w:p w14:paraId="44AE2606" w14:textId="77777777" w:rsidR="00EC3A1A" w:rsidRDefault="00FA3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Официальный сайт: https://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ru</w:t>
      </w:r>
      <w:proofErr w:type="spellEnd"/>
    </w:p>
    <w:p w14:paraId="67F58F71" w14:textId="77777777" w:rsidR="00EC3A1A" w:rsidRDefault="00FA3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: https://vk.com/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roskadastr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51</w:t>
      </w:r>
    </w:p>
    <w:p w14:paraId="528CC508" w14:textId="77777777" w:rsidR="00EC3A1A" w:rsidRDefault="00FA38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:/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me</w:t>
      </w:r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Roskadastr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Cs w:val="28"/>
          <w:lang w:val="en-US" w:eastAsia="ru-RU"/>
        </w:rPr>
        <w:t>murmansk</w:t>
      </w:r>
      <w:proofErr w:type="spellEnd"/>
    </w:p>
    <w:sectPr w:rsidR="00EC3A1A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521CF" w14:textId="77777777" w:rsidR="00770049" w:rsidRDefault="00770049">
      <w:pPr>
        <w:spacing w:after="0" w:line="240" w:lineRule="auto"/>
      </w:pPr>
      <w:r>
        <w:separator/>
      </w:r>
    </w:p>
  </w:endnote>
  <w:endnote w:type="continuationSeparator" w:id="0">
    <w:p w14:paraId="66C744A8" w14:textId="77777777" w:rsidR="00770049" w:rsidRDefault="0077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25D4" w14:textId="77777777" w:rsidR="00770049" w:rsidRDefault="00770049">
      <w:pPr>
        <w:rPr>
          <w:sz w:val="12"/>
        </w:rPr>
      </w:pPr>
      <w:r>
        <w:separator/>
      </w:r>
    </w:p>
  </w:footnote>
  <w:footnote w:type="continuationSeparator" w:id="0">
    <w:p w14:paraId="0C8367DA" w14:textId="77777777" w:rsidR="00770049" w:rsidRDefault="00770049">
      <w:pPr>
        <w:rPr>
          <w:sz w:val="12"/>
        </w:rPr>
      </w:pPr>
      <w:r>
        <w:continuationSeparator/>
      </w:r>
    </w:p>
  </w:footnote>
  <w:footnote w:id="1">
    <w:p w14:paraId="0A3839FB" w14:textId="77777777" w:rsidR="00EC3A1A" w:rsidRDefault="00FA385A">
      <w:pPr>
        <w:pStyle w:val="a7"/>
      </w:pPr>
      <w:r>
        <w:rPr>
          <w:rStyle w:val="a8"/>
        </w:rPr>
        <w:footnoteRef/>
      </w:r>
      <w:r>
        <w:t>п.13. ст. 62 Федерального закона от 13.07.2015 N 218-ФЗ "О государственной регистрации недвижимости"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1A"/>
    <w:rsid w:val="000F47BF"/>
    <w:rsid w:val="0014230D"/>
    <w:rsid w:val="0047145B"/>
    <w:rsid w:val="00770049"/>
    <w:rsid w:val="00805CCD"/>
    <w:rsid w:val="00C148B3"/>
    <w:rsid w:val="00EC3A1A"/>
    <w:rsid w:val="00F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8A94"/>
  <w15:docId w15:val="{84D45173-9E50-4956-BE9D-5EB71CE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8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22822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F067D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F92B2D"/>
    <w:rPr>
      <w:color w:val="605E5C"/>
      <w:shd w:val="clear" w:color="auto" w:fill="E1DFDD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B43B3A"/>
    <w:rPr>
      <w:sz w:val="20"/>
      <w:szCs w:val="20"/>
    </w:rPr>
  </w:style>
  <w:style w:type="character" w:customStyle="1" w:styleId="a8">
    <w:name w:val="Символ сноски"/>
    <w:qFormat/>
    <w:rsid w:val="006B0310"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Символ концевой сноски"/>
    <w:qFormat/>
    <w:rsid w:val="006B0310"/>
    <w:rPr>
      <w:vertAlign w:val="superscript"/>
    </w:rPr>
  </w:style>
  <w:style w:type="character" w:styleId="ab">
    <w:name w:val="endnote reference"/>
    <w:rPr>
      <w:vertAlign w:val="superscript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sid w:val="000D64C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01250"/>
    <w:rPr>
      <w:color w:val="954F72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qFormat/>
    <w:rsid w:val="00BF0E00"/>
    <w:rPr>
      <w:color w:val="605E5C"/>
      <w:shd w:val="clear" w:color="auto" w:fill="E1DFDD"/>
    </w:rPr>
  </w:style>
  <w:style w:type="paragraph" w:styleId="ad">
    <w:name w:val="Title"/>
    <w:basedOn w:val="a"/>
    <w:next w:val="ae"/>
    <w:qFormat/>
    <w:rsid w:val="00DA7DE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DA7DE6"/>
    <w:pPr>
      <w:spacing w:after="140" w:line="276" w:lineRule="auto"/>
    </w:pPr>
  </w:style>
  <w:style w:type="paragraph" w:styleId="af">
    <w:name w:val="List"/>
    <w:basedOn w:val="ae"/>
    <w:rsid w:val="00DA7DE6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rsid w:val="00DA7DE6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6B031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E837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DA7DE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4F06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6"/>
    <w:uiPriority w:val="99"/>
    <w:semiHidden/>
    <w:unhideWhenUsed/>
    <w:rsid w:val="00B43B3A"/>
    <w:pPr>
      <w:spacing w:after="0" w:line="240" w:lineRule="auto"/>
    </w:pPr>
    <w:rPr>
      <w:sz w:val="20"/>
      <w:szCs w:val="20"/>
    </w:rPr>
  </w:style>
  <w:style w:type="paragraph" w:styleId="af2">
    <w:name w:val="Normal (Web)"/>
    <w:basedOn w:val="a"/>
    <w:uiPriority w:val="99"/>
    <w:unhideWhenUsed/>
    <w:qFormat/>
    <w:rsid w:val="0061064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f3">
    <w:name w:val="Table Grid"/>
    <w:basedOn w:val="a1"/>
    <w:uiPriority w:val="59"/>
    <w:rsid w:val="00C629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05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359/1/form" TargetMode="External"/><Relationship Id="rId13" Type="http://schemas.openxmlformats.org/officeDocument/2006/relationships/hyperlink" Target="https://t.me/Roskadastr_murma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roskadastr5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land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AE1F-14F9-4B77-8946-942CA490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Олеся Арсеновна</dc:creator>
  <dc:description/>
  <cp:lastModifiedBy>User</cp:lastModifiedBy>
  <cp:revision>2</cp:revision>
  <dcterms:created xsi:type="dcterms:W3CDTF">2025-05-05T05:57:00Z</dcterms:created>
  <dcterms:modified xsi:type="dcterms:W3CDTF">2025-05-05T05:57:00Z</dcterms:modified>
  <dc:language>ru-RU</dc:language>
</cp:coreProperties>
</file>