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B5" w:rsidRDefault="00560AB5" w:rsidP="00560AB5">
      <w:r>
        <w:rPr>
          <w:noProof/>
        </w:rPr>
        <w:drawing>
          <wp:anchor distT="0" distB="0" distL="114300" distR="114300" simplePos="0" relativeHeight="251667456" behindDoc="0" locked="0" layoutInCell="1" allowOverlap="1" wp14:anchorId="67C94440" wp14:editId="2F4C2C6F">
            <wp:simplePos x="0" y="0"/>
            <wp:positionH relativeFrom="page">
              <wp:posOffset>3956050</wp:posOffset>
            </wp:positionH>
            <wp:positionV relativeFrom="paragraph">
              <wp:posOffset>-269240</wp:posOffset>
            </wp:positionV>
            <wp:extent cx="485775" cy="704850"/>
            <wp:effectExtent l="0" t="0" r="9525" b="0"/>
            <wp:wrapNone/>
            <wp:docPr id="8" name="Рисунок 8" descr="Зеленоборский Г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Зеленоборский ГП_ПП-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60AB5" w:rsidRDefault="00560AB5" w:rsidP="00560AB5">
      <w:pPr>
        <w:tabs>
          <w:tab w:val="left" w:pos="1995"/>
        </w:tabs>
        <w:rPr>
          <w:sz w:val="32"/>
          <w:szCs w:val="32"/>
        </w:rPr>
      </w:pPr>
    </w:p>
    <w:p w:rsidR="00560AB5" w:rsidRPr="003B3BDD" w:rsidRDefault="00560AB5" w:rsidP="00560AB5">
      <w:pPr>
        <w:tabs>
          <w:tab w:val="left" w:pos="1995"/>
        </w:tabs>
        <w:jc w:val="center"/>
        <w:rPr>
          <w:sz w:val="32"/>
          <w:szCs w:val="32"/>
        </w:rPr>
      </w:pPr>
      <w:r w:rsidRPr="003B3BDD">
        <w:rPr>
          <w:sz w:val="32"/>
          <w:szCs w:val="32"/>
        </w:rPr>
        <w:t>ПОСТАНОВЛЕНИЕ</w:t>
      </w:r>
    </w:p>
    <w:p w:rsidR="00560AB5" w:rsidRPr="003B3BDD" w:rsidRDefault="00560AB5" w:rsidP="00560AB5">
      <w:pPr>
        <w:jc w:val="center"/>
      </w:pPr>
      <w:r w:rsidRPr="003B3BDD">
        <w:t>АДМИНИСТРАСТРАЦИИ ГОРОДСКОГО ПОСЕЛЕНИЯ</w:t>
      </w:r>
    </w:p>
    <w:p w:rsidR="00560AB5" w:rsidRDefault="00560AB5" w:rsidP="00560AB5">
      <w:pPr>
        <w:tabs>
          <w:tab w:val="center" w:pos="4677"/>
        </w:tabs>
        <w:jc w:val="center"/>
      </w:pPr>
      <w:r w:rsidRPr="003B3BDD">
        <w:t>ЗЕЛЕНОБОРСКИЙ КАНДАЛАКШСКОГО РАЙОНА</w:t>
      </w:r>
    </w:p>
    <w:p w:rsidR="00560AB5" w:rsidRDefault="00560AB5" w:rsidP="00560AB5">
      <w:pPr>
        <w:tabs>
          <w:tab w:val="center" w:pos="4677"/>
        </w:tabs>
        <w:jc w:val="center"/>
      </w:pPr>
    </w:p>
    <w:p w:rsidR="00560AB5" w:rsidRDefault="00560AB5" w:rsidP="00560AB5">
      <w:pPr>
        <w:tabs>
          <w:tab w:val="center" w:pos="4677"/>
        </w:tabs>
        <w:jc w:val="center"/>
      </w:pPr>
    </w:p>
    <w:p w:rsidR="00560AB5" w:rsidRPr="003B3BDD" w:rsidRDefault="00560AB5" w:rsidP="00560AB5">
      <w:pPr>
        <w:tabs>
          <w:tab w:val="center" w:pos="4677"/>
        </w:tabs>
        <w:jc w:val="center"/>
      </w:pPr>
    </w:p>
    <w:p w:rsidR="00560AB5" w:rsidRPr="009315AA" w:rsidRDefault="00560AB5" w:rsidP="00560AB5">
      <w:pPr>
        <w:tabs>
          <w:tab w:val="center" w:pos="4677"/>
        </w:tabs>
      </w:pPr>
    </w:p>
    <w:p w:rsidR="00560AB5" w:rsidRPr="009315AA" w:rsidRDefault="00560AB5" w:rsidP="00560AB5">
      <w:r w:rsidRPr="009315AA">
        <w:t xml:space="preserve"> от «20» февраля 2025г.                                                                                                   № </w:t>
      </w:r>
      <w:r>
        <w:t>101</w:t>
      </w:r>
    </w:p>
    <w:p w:rsidR="00560AB5" w:rsidRDefault="00560AB5" w:rsidP="00560AB5">
      <w:r>
        <w:t xml:space="preserve">  </w:t>
      </w:r>
    </w:p>
    <w:p w:rsidR="00560AB5" w:rsidRDefault="00560AB5" w:rsidP="00560AB5">
      <w:pPr>
        <w:jc w:val="center"/>
        <w:rPr>
          <w:b/>
          <w:sz w:val="26"/>
          <w:szCs w:val="26"/>
        </w:rPr>
      </w:pPr>
      <w:r w:rsidRPr="00F166CD">
        <w:rPr>
          <w:b/>
          <w:sz w:val="26"/>
          <w:szCs w:val="26"/>
        </w:rPr>
        <w:t>Об утверждении Административного регламента</w:t>
      </w:r>
    </w:p>
    <w:p w:rsidR="00560AB5" w:rsidRDefault="00560AB5" w:rsidP="00560AB5">
      <w:pPr>
        <w:spacing w:line="100" w:lineRule="atLeast"/>
        <w:ind w:left="709" w:firstLine="567"/>
        <w:jc w:val="center"/>
        <w:rPr>
          <w:b/>
          <w:color w:val="000000" w:themeColor="text1"/>
          <w:sz w:val="26"/>
          <w:szCs w:val="26"/>
        </w:rPr>
      </w:pPr>
      <w:r w:rsidRPr="00F166CD">
        <w:rPr>
          <w:b/>
          <w:sz w:val="26"/>
          <w:szCs w:val="26"/>
        </w:rPr>
        <w:t xml:space="preserve">предоставления муниципальной услуги </w:t>
      </w:r>
      <w:r w:rsidRPr="00AD06AF">
        <w:rPr>
          <w:b/>
          <w:bCs/>
          <w:color w:val="000000" w:themeColor="text1"/>
          <w:sz w:val="26"/>
          <w:szCs w:val="26"/>
        </w:rPr>
        <w:t>«</w:t>
      </w:r>
      <w:r w:rsidRPr="00AD06AF">
        <w:rPr>
          <w:b/>
          <w:color w:val="000000" w:themeColor="text1"/>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городского поселения Зеленоборский</w:t>
      </w:r>
    </w:p>
    <w:p w:rsidR="00560AB5" w:rsidRPr="002C3667" w:rsidRDefault="00560AB5" w:rsidP="00560AB5">
      <w:pPr>
        <w:spacing w:line="100" w:lineRule="atLeast"/>
        <w:ind w:left="709" w:firstLine="567"/>
        <w:jc w:val="center"/>
        <w:rPr>
          <w:color w:val="000000" w:themeColor="text1"/>
        </w:rPr>
      </w:pPr>
      <w:r w:rsidRPr="00AD06AF">
        <w:rPr>
          <w:b/>
          <w:color w:val="000000" w:themeColor="text1"/>
          <w:sz w:val="26"/>
          <w:szCs w:val="26"/>
        </w:rPr>
        <w:t xml:space="preserve"> Кандалакшского района</w:t>
      </w:r>
    </w:p>
    <w:p w:rsidR="00560AB5" w:rsidRDefault="00560AB5" w:rsidP="00560AB5">
      <w:pPr>
        <w:spacing w:after="10" w:line="268" w:lineRule="auto"/>
        <w:ind w:left="26" w:right="16" w:hanging="10"/>
        <w:jc w:val="center"/>
        <w:rPr>
          <w:b/>
        </w:rPr>
      </w:pPr>
    </w:p>
    <w:p w:rsidR="00560AB5" w:rsidRDefault="00560AB5" w:rsidP="00560AB5">
      <w:pPr>
        <w:jc w:val="center"/>
        <w:rPr>
          <w:b/>
        </w:rPr>
      </w:pPr>
    </w:p>
    <w:p w:rsidR="00560AB5" w:rsidRPr="00236764" w:rsidRDefault="00560AB5" w:rsidP="00560AB5">
      <w:pPr>
        <w:jc w:val="both"/>
        <w:rPr>
          <w:sz w:val="25"/>
          <w:szCs w:val="25"/>
        </w:rPr>
      </w:pPr>
      <w:r w:rsidRPr="00236764">
        <w:rPr>
          <w:rFonts w:eastAsia="Calibri"/>
          <w:sz w:val="25"/>
          <w:szCs w:val="25"/>
          <w:lang w:eastAsia="en-US"/>
        </w:rPr>
        <w:t xml:space="preserve">         </w:t>
      </w:r>
      <w:r w:rsidRPr="00236764">
        <w:rPr>
          <w:sz w:val="25"/>
          <w:szCs w:val="25"/>
        </w:rPr>
        <w:t xml:space="preserve">В целях совершенствования работы по предоставлению муниципальных услуг и исполнению муниципальных функций,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перечнем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Pr="00236764">
        <w:rPr>
          <w:color w:val="000000"/>
          <w:sz w:val="25"/>
          <w:szCs w:val="25"/>
          <w:bdr w:val="none" w:sz="0" w:space="0" w:color="auto" w:frame="1"/>
        </w:rPr>
        <w:t xml:space="preserve"> Градостроительным кодексом РФ,</w:t>
      </w:r>
      <w:r w:rsidRPr="00236764">
        <w:rPr>
          <w:sz w:val="25"/>
          <w:szCs w:val="25"/>
        </w:rPr>
        <w:t xml:space="preserve"> </w:t>
      </w:r>
      <w:r w:rsidRPr="00236764">
        <w:rPr>
          <w:b/>
          <w:sz w:val="25"/>
          <w:szCs w:val="25"/>
        </w:rPr>
        <w:t>п о с т а н о в л я ю:</w:t>
      </w:r>
    </w:p>
    <w:p w:rsidR="00560AB5" w:rsidRPr="00236764" w:rsidRDefault="00560AB5" w:rsidP="00560AB5">
      <w:pPr>
        <w:rPr>
          <w:sz w:val="25"/>
          <w:szCs w:val="25"/>
        </w:rPr>
      </w:pPr>
    </w:p>
    <w:p w:rsidR="00560AB5" w:rsidRPr="00AD06AF" w:rsidRDefault="00560AB5" w:rsidP="00560AB5">
      <w:pPr>
        <w:pStyle w:val="af2"/>
        <w:numPr>
          <w:ilvl w:val="0"/>
          <w:numId w:val="44"/>
        </w:numPr>
        <w:spacing w:line="100" w:lineRule="atLeast"/>
        <w:ind w:left="0" w:firstLine="709"/>
        <w:jc w:val="both"/>
        <w:rPr>
          <w:sz w:val="25"/>
          <w:szCs w:val="25"/>
        </w:rPr>
      </w:pPr>
      <w:r w:rsidRPr="00AD06AF">
        <w:rPr>
          <w:sz w:val="25"/>
          <w:szCs w:val="25"/>
        </w:rPr>
        <w:t xml:space="preserve">Утвердить административный регламент предоставления муниципальной услуги </w:t>
      </w:r>
      <w:r w:rsidRPr="00AD06AF">
        <w:rPr>
          <w:bCs/>
          <w:color w:val="000000" w:themeColor="text1"/>
          <w:sz w:val="25"/>
          <w:szCs w:val="25"/>
        </w:rPr>
        <w:t>«</w:t>
      </w:r>
      <w:r w:rsidRPr="00AD06AF">
        <w:rPr>
          <w:color w:val="000000" w:themeColor="text1"/>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городского поселения Зеленоборский Кандалакшского района,</w:t>
      </w:r>
      <w:r w:rsidRPr="00AD06AF">
        <w:rPr>
          <w:sz w:val="25"/>
          <w:szCs w:val="25"/>
        </w:rPr>
        <w:t xml:space="preserve"> согласно приложения к настоящему постановлению.</w:t>
      </w:r>
    </w:p>
    <w:p w:rsidR="00560AB5" w:rsidRPr="00917386" w:rsidRDefault="00560AB5" w:rsidP="00560AB5">
      <w:pPr>
        <w:pStyle w:val="af2"/>
        <w:numPr>
          <w:ilvl w:val="0"/>
          <w:numId w:val="44"/>
        </w:numPr>
        <w:spacing w:before="108" w:after="108"/>
        <w:ind w:left="0" w:firstLine="709"/>
        <w:jc w:val="both"/>
        <w:rPr>
          <w:rFonts w:cs="Times New Roman CYR"/>
          <w:b/>
          <w:color w:val="000000"/>
          <w:sz w:val="25"/>
          <w:szCs w:val="25"/>
          <w:lang w:bidi="ru-RU"/>
        </w:rPr>
      </w:pPr>
      <w:r w:rsidRPr="00AD06AF">
        <w:rPr>
          <w:sz w:val="25"/>
          <w:szCs w:val="25"/>
        </w:rPr>
        <w:t>Отменить постановление администрации городского</w:t>
      </w:r>
      <w:r w:rsidRPr="00460CA8">
        <w:rPr>
          <w:sz w:val="25"/>
          <w:szCs w:val="25"/>
        </w:rPr>
        <w:t xml:space="preserve"> поселения Зеленоборский Кандалакшского район</w:t>
      </w:r>
      <w:r>
        <w:rPr>
          <w:sz w:val="25"/>
          <w:szCs w:val="25"/>
        </w:rPr>
        <w:t>а от 25.07</w:t>
      </w:r>
      <w:r w:rsidRPr="00460CA8">
        <w:rPr>
          <w:sz w:val="25"/>
          <w:szCs w:val="25"/>
        </w:rPr>
        <w:t>.20</w:t>
      </w:r>
      <w:r>
        <w:rPr>
          <w:sz w:val="25"/>
          <w:szCs w:val="25"/>
        </w:rPr>
        <w:t>23г. №204</w:t>
      </w:r>
      <w:r w:rsidRPr="00460CA8">
        <w:rPr>
          <w:sz w:val="25"/>
          <w:szCs w:val="25"/>
        </w:rPr>
        <w:t xml:space="preserve"> «Об утверждении Административного регламента предоставления муниципальной услуги </w:t>
      </w:r>
      <w:r w:rsidRPr="00917386">
        <w:rPr>
          <w:sz w:val="25"/>
          <w:szCs w:val="25"/>
        </w:rPr>
        <w:t>«</w:t>
      </w:r>
      <w:r w:rsidRPr="00917386">
        <w:rPr>
          <w:color w:val="000000" w:themeColor="text1"/>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расположенном на территории городского поселения Зеленоборский Кандалакшского района</w:t>
      </w:r>
      <w:r w:rsidRPr="00917386">
        <w:rPr>
          <w:rFonts w:cs="Times New Roman CYR"/>
          <w:color w:val="000000"/>
          <w:sz w:val="25"/>
          <w:szCs w:val="25"/>
          <w:lang w:bidi="ru-RU"/>
        </w:rPr>
        <w:t>».</w:t>
      </w:r>
    </w:p>
    <w:p w:rsidR="00560AB5" w:rsidRPr="00460CA8" w:rsidRDefault="00560AB5" w:rsidP="00560AB5">
      <w:pPr>
        <w:numPr>
          <w:ilvl w:val="0"/>
          <w:numId w:val="44"/>
        </w:numPr>
        <w:ind w:left="0" w:firstLine="586"/>
        <w:jc w:val="both"/>
        <w:rPr>
          <w:sz w:val="25"/>
          <w:szCs w:val="25"/>
        </w:rPr>
      </w:pPr>
      <w:r w:rsidRPr="00460CA8">
        <w:rPr>
          <w:sz w:val="25"/>
          <w:szCs w:val="25"/>
        </w:rPr>
        <w:t>Настоящее постановление опубликовать в СМИ и разместить на официальном сайте городского поселения Зеленоборский Кандалакшского района.</w:t>
      </w:r>
    </w:p>
    <w:p w:rsidR="00560AB5" w:rsidRPr="00236764" w:rsidRDefault="00560AB5" w:rsidP="00560AB5">
      <w:pPr>
        <w:numPr>
          <w:ilvl w:val="0"/>
          <w:numId w:val="44"/>
        </w:numPr>
        <w:ind w:left="0" w:firstLine="586"/>
        <w:jc w:val="both"/>
        <w:rPr>
          <w:sz w:val="25"/>
          <w:szCs w:val="25"/>
        </w:rPr>
      </w:pPr>
      <w:r w:rsidRPr="00236764">
        <w:rPr>
          <w:sz w:val="25"/>
          <w:szCs w:val="25"/>
        </w:rPr>
        <w:t>Настоящее постановление вступает в силу со дня официального опубликования.</w:t>
      </w:r>
    </w:p>
    <w:p w:rsidR="00560AB5" w:rsidRPr="00236764" w:rsidRDefault="00560AB5" w:rsidP="00560AB5">
      <w:pPr>
        <w:numPr>
          <w:ilvl w:val="0"/>
          <w:numId w:val="44"/>
        </w:numPr>
        <w:ind w:left="0" w:firstLine="586"/>
        <w:jc w:val="both"/>
        <w:rPr>
          <w:sz w:val="25"/>
          <w:szCs w:val="25"/>
        </w:rPr>
      </w:pPr>
      <w:r w:rsidRPr="00236764">
        <w:rPr>
          <w:sz w:val="25"/>
          <w:szCs w:val="25"/>
        </w:rPr>
        <w:t>Контроль за исполнением настоящего постановления оставляю за собой.</w:t>
      </w:r>
    </w:p>
    <w:p w:rsidR="00560AB5" w:rsidRDefault="00560AB5" w:rsidP="00560AB5">
      <w:pPr>
        <w:rPr>
          <w:sz w:val="25"/>
          <w:szCs w:val="25"/>
        </w:rPr>
      </w:pPr>
    </w:p>
    <w:p w:rsidR="00560AB5" w:rsidRPr="00236764" w:rsidRDefault="00560AB5" w:rsidP="00560AB5">
      <w:pPr>
        <w:rPr>
          <w:sz w:val="25"/>
          <w:szCs w:val="25"/>
        </w:rPr>
      </w:pPr>
      <w:bookmarkStart w:id="0" w:name="_GoBack"/>
      <w:bookmarkEnd w:id="0"/>
    </w:p>
    <w:p w:rsidR="00560AB5" w:rsidRPr="00236764" w:rsidRDefault="00560AB5" w:rsidP="00560AB5">
      <w:pPr>
        <w:rPr>
          <w:sz w:val="25"/>
          <w:szCs w:val="25"/>
        </w:rPr>
      </w:pPr>
    </w:p>
    <w:p w:rsidR="002C3667" w:rsidRDefault="00560AB5" w:rsidP="00560AB5">
      <w:pPr>
        <w:suppressAutoHyphens/>
        <w:ind w:right="1"/>
      </w:pPr>
      <w:r w:rsidRPr="00236764">
        <w:rPr>
          <w:sz w:val="25"/>
          <w:szCs w:val="25"/>
        </w:rPr>
        <w:t xml:space="preserve">И.о. главы администрации                                                                    </w:t>
      </w:r>
      <w:r>
        <w:rPr>
          <w:sz w:val="25"/>
          <w:szCs w:val="25"/>
        </w:rPr>
        <w:t xml:space="preserve">    </w:t>
      </w:r>
      <w:r w:rsidRPr="00236764">
        <w:rPr>
          <w:sz w:val="25"/>
          <w:szCs w:val="25"/>
        </w:rPr>
        <w:t xml:space="preserve">  Л.П. Шеховцова      </w:t>
      </w:r>
    </w:p>
    <w:p w:rsidR="00DB26E1" w:rsidRPr="009D0423" w:rsidRDefault="00DB26E1" w:rsidP="00DB26E1">
      <w:pPr>
        <w:ind w:left="5670" w:firstLine="567"/>
      </w:pPr>
      <w:r>
        <w:lastRenderedPageBreak/>
        <w:t>Утвержден</w:t>
      </w:r>
    </w:p>
    <w:p w:rsidR="00DB26E1" w:rsidRDefault="00DB26E1" w:rsidP="00DB26E1">
      <w:pPr>
        <w:ind w:left="6237"/>
      </w:pPr>
      <w:r>
        <w:t>Постановлением</w:t>
      </w:r>
      <w:r w:rsidRPr="009D0423">
        <w:t xml:space="preserve"> администрации </w:t>
      </w:r>
      <w:r>
        <w:t>городского поселения Зеленоборский Кандалакшского района</w:t>
      </w:r>
      <w:r w:rsidRPr="009D0423">
        <w:t xml:space="preserve"> </w:t>
      </w:r>
      <w:r>
        <w:t xml:space="preserve"> </w:t>
      </w:r>
    </w:p>
    <w:p w:rsidR="00DB26E1" w:rsidRPr="002D323B" w:rsidRDefault="00DB26E1" w:rsidP="00DB26E1">
      <w:pPr>
        <w:ind w:left="6096" w:firstLine="141"/>
        <w:rPr>
          <w:b/>
        </w:rPr>
      </w:pPr>
      <w:r>
        <w:rPr>
          <w:b/>
        </w:rPr>
        <w:t>от «21</w:t>
      </w:r>
      <w:r w:rsidRPr="002D323B">
        <w:rPr>
          <w:b/>
        </w:rPr>
        <w:t>» февраля 2025г.  №</w:t>
      </w:r>
      <w:r>
        <w:rPr>
          <w:b/>
        </w:rPr>
        <w:t xml:space="preserve"> 101</w:t>
      </w:r>
      <w:r w:rsidRPr="002D323B">
        <w:rPr>
          <w:b/>
        </w:rPr>
        <w:t xml:space="preserve">       </w:t>
      </w:r>
    </w:p>
    <w:p w:rsidR="005257CF" w:rsidRPr="00F56830" w:rsidRDefault="005257CF" w:rsidP="00DB26E1">
      <w:pPr>
        <w:pStyle w:val="ConsPlusTitle"/>
        <w:widowControl/>
        <w:jc w:val="right"/>
        <w:rPr>
          <w:rFonts w:ascii="Times New Roman" w:hAnsi="Times New Roman" w:cs="Times New Roman"/>
          <w:sz w:val="24"/>
          <w:szCs w:val="24"/>
        </w:rPr>
      </w:pPr>
    </w:p>
    <w:p w:rsidR="002C3667" w:rsidRDefault="002C3667" w:rsidP="005257CF">
      <w:pPr>
        <w:pStyle w:val="ConsPlusTitle"/>
        <w:widowControl/>
        <w:jc w:val="center"/>
        <w:rPr>
          <w:rFonts w:ascii="Times New Roman" w:hAnsi="Times New Roman" w:cs="Times New Roman"/>
          <w:sz w:val="24"/>
          <w:szCs w:val="24"/>
        </w:rPr>
      </w:pPr>
    </w:p>
    <w:p w:rsidR="002C3667" w:rsidRPr="002C3667" w:rsidRDefault="002C3667" w:rsidP="002C3667">
      <w:pPr>
        <w:spacing w:line="100" w:lineRule="atLeast"/>
        <w:ind w:firstLine="567"/>
        <w:jc w:val="center"/>
        <w:rPr>
          <w:color w:val="000000" w:themeColor="text1"/>
          <w:sz w:val="28"/>
          <w:szCs w:val="28"/>
        </w:rPr>
      </w:pPr>
      <w:r w:rsidRPr="002C3667">
        <w:rPr>
          <w:b/>
          <w:bCs/>
          <w:color w:val="000000" w:themeColor="text1"/>
          <w:sz w:val="28"/>
          <w:szCs w:val="28"/>
        </w:rPr>
        <w:t xml:space="preserve">Административный регламент </w:t>
      </w:r>
    </w:p>
    <w:p w:rsidR="002C3667" w:rsidRPr="00DB26E1" w:rsidRDefault="002C3667" w:rsidP="002C3667">
      <w:pPr>
        <w:spacing w:line="100" w:lineRule="atLeast"/>
        <w:ind w:firstLine="567"/>
        <w:jc w:val="center"/>
        <w:rPr>
          <w:b/>
          <w:bCs/>
          <w:color w:val="000000" w:themeColor="text1"/>
          <w:sz w:val="25"/>
          <w:szCs w:val="25"/>
        </w:rPr>
      </w:pPr>
      <w:r w:rsidRPr="00DB26E1">
        <w:rPr>
          <w:b/>
          <w:bCs/>
          <w:color w:val="000000" w:themeColor="text1"/>
          <w:sz w:val="25"/>
          <w:szCs w:val="25"/>
        </w:rPr>
        <w:t xml:space="preserve">предоставления муниципальной услуги </w:t>
      </w:r>
    </w:p>
    <w:p w:rsidR="002C3667" w:rsidRPr="00DB26E1" w:rsidRDefault="002C3667" w:rsidP="002C3667">
      <w:pPr>
        <w:spacing w:line="100" w:lineRule="atLeast"/>
        <w:ind w:left="709" w:firstLine="567"/>
        <w:jc w:val="center"/>
        <w:rPr>
          <w:color w:val="000000" w:themeColor="text1"/>
          <w:sz w:val="25"/>
          <w:szCs w:val="25"/>
        </w:rPr>
      </w:pPr>
      <w:r w:rsidRPr="00DB26E1">
        <w:rPr>
          <w:b/>
          <w:bCs/>
          <w:color w:val="000000" w:themeColor="text1"/>
          <w:sz w:val="25"/>
          <w:szCs w:val="25"/>
        </w:rPr>
        <w:t>«</w:t>
      </w:r>
      <w:r w:rsidRPr="00DB26E1">
        <w:rPr>
          <w:b/>
          <w:color w:val="000000" w:themeColor="text1"/>
          <w:sz w:val="25"/>
          <w:szCs w:val="25"/>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B26E1" w:rsidRPr="00DB26E1">
        <w:rPr>
          <w:b/>
          <w:color w:val="000000" w:themeColor="text1"/>
          <w:sz w:val="25"/>
          <w:szCs w:val="25"/>
        </w:rPr>
        <w:t>»</w:t>
      </w:r>
      <w:r w:rsidRPr="00DB26E1">
        <w:rPr>
          <w:b/>
          <w:color w:val="000000" w:themeColor="text1"/>
          <w:sz w:val="25"/>
          <w:szCs w:val="25"/>
        </w:rPr>
        <w:t>, на территории городского поселения Зеленоборский Кандалакшского района</w:t>
      </w:r>
    </w:p>
    <w:p w:rsidR="002C3667" w:rsidRPr="002C3667" w:rsidRDefault="002C3667" w:rsidP="002C3667">
      <w:pPr>
        <w:spacing w:line="100" w:lineRule="atLeast"/>
        <w:ind w:firstLine="567"/>
        <w:jc w:val="center"/>
        <w:rPr>
          <w:color w:val="000000" w:themeColor="text1"/>
          <w:sz w:val="28"/>
          <w:szCs w:val="28"/>
        </w:rPr>
      </w:pPr>
      <w:r w:rsidRPr="002C3667">
        <w:rPr>
          <w:b/>
          <w:bCs/>
          <w:color w:val="000000" w:themeColor="text1"/>
          <w:sz w:val="28"/>
          <w:szCs w:val="28"/>
        </w:rPr>
        <w:t xml:space="preserve"> </w:t>
      </w:r>
    </w:p>
    <w:p w:rsidR="00DD24BA" w:rsidRDefault="00304FB1" w:rsidP="00DD24BA">
      <w:pPr>
        <w:pStyle w:val="af8"/>
        <w:spacing w:after="0"/>
        <w:ind w:left="284"/>
        <w:jc w:val="center"/>
      </w:pPr>
      <w:r>
        <w:t xml:space="preserve">   </w:t>
      </w:r>
    </w:p>
    <w:p w:rsidR="005257CF" w:rsidRPr="00DB26E1" w:rsidRDefault="00CB1767" w:rsidP="00DD24BA">
      <w:pPr>
        <w:pStyle w:val="af8"/>
        <w:spacing w:after="0"/>
        <w:ind w:left="284"/>
        <w:jc w:val="center"/>
        <w:rPr>
          <w:b/>
        </w:rPr>
      </w:pPr>
      <w:r w:rsidRPr="00DB26E1">
        <w:rPr>
          <w:b/>
        </w:rPr>
        <w:t xml:space="preserve">1. </w:t>
      </w:r>
      <w:r w:rsidR="005257CF" w:rsidRPr="00DB26E1">
        <w:rPr>
          <w:b/>
        </w:rPr>
        <w:t>ОБЩИЕ ПОЛОЖЕНИЯ</w:t>
      </w:r>
    </w:p>
    <w:p w:rsidR="005257CF" w:rsidRPr="00DB26E1" w:rsidRDefault="005257CF" w:rsidP="005257CF">
      <w:pPr>
        <w:spacing w:line="323" w:lineRule="exact"/>
        <w:rPr>
          <w:b/>
        </w:rPr>
      </w:pPr>
    </w:p>
    <w:p w:rsidR="005257CF" w:rsidRPr="00DB26E1" w:rsidRDefault="005257CF" w:rsidP="000B589E">
      <w:pPr>
        <w:numPr>
          <w:ilvl w:val="0"/>
          <w:numId w:val="4"/>
        </w:numPr>
        <w:tabs>
          <w:tab w:val="clear" w:pos="0"/>
          <w:tab w:val="left" w:pos="-142"/>
          <w:tab w:val="num" w:pos="851"/>
        </w:tabs>
        <w:spacing w:line="0" w:lineRule="atLeast"/>
        <w:jc w:val="center"/>
        <w:rPr>
          <w:b/>
        </w:rPr>
      </w:pPr>
      <w:r w:rsidRPr="00DB26E1">
        <w:rPr>
          <w:b/>
        </w:rPr>
        <w:t>1.1 Предмет регулирования административного регламента</w:t>
      </w:r>
    </w:p>
    <w:p w:rsidR="005257CF" w:rsidRDefault="005257CF" w:rsidP="005257CF">
      <w:pPr>
        <w:spacing w:line="331" w:lineRule="exact"/>
      </w:pPr>
    </w:p>
    <w:p w:rsidR="005257CF" w:rsidRPr="002C3667" w:rsidRDefault="00FB0893" w:rsidP="000B589E">
      <w:pPr>
        <w:pStyle w:val="af2"/>
        <w:numPr>
          <w:ilvl w:val="2"/>
          <w:numId w:val="6"/>
        </w:numPr>
        <w:tabs>
          <w:tab w:val="left" w:pos="-284"/>
        </w:tabs>
        <w:spacing w:line="235" w:lineRule="auto"/>
        <w:ind w:left="0" w:firstLine="704"/>
        <w:jc w:val="both"/>
      </w:pPr>
      <w:r>
        <w:t>Настоящий Административный регламент регулирует порядок предос</w:t>
      </w:r>
      <w:r w:rsidR="00DD24BA">
        <w:t xml:space="preserve">тавления муниципальной услуги </w:t>
      </w:r>
      <w:r w:rsidR="00DD24BA" w:rsidRPr="002C3667">
        <w:t>«</w:t>
      </w:r>
      <w:r w:rsidR="002C3667" w:rsidRPr="002C3667">
        <w:rPr>
          <w:color w:val="000000" w:themeColor="text1"/>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0F0418">
        <w:rPr>
          <w:color w:val="000000" w:themeColor="text1"/>
        </w:rPr>
        <w:t>»</w:t>
      </w:r>
      <w:r w:rsidR="002C3667" w:rsidRPr="002C3667">
        <w:rPr>
          <w:color w:val="000000" w:themeColor="text1"/>
        </w:rPr>
        <w:t>, на территории городского поселения Зеленоборский Кандалакшского района</w:t>
      </w:r>
      <w:r w:rsidRPr="002C3667">
        <w:t xml:space="preserve"> (далее- муниципальная услуга)</w:t>
      </w:r>
      <w:r w:rsidR="00BE4F4D" w:rsidRPr="002C3667">
        <w:t>.</w:t>
      </w:r>
    </w:p>
    <w:p w:rsidR="005257CF" w:rsidRPr="002C3667" w:rsidRDefault="005257CF" w:rsidP="005257CF">
      <w:pPr>
        <w:spacing w:line="17" w:lineRule="exact"/>
      </w:pPr>
    </w:p>
    <w:p w:rsidR="005257CF" w:rsidRDefault="005257CF" w:rsidP="000B589E">
      <w:pPr>
        <w:pStyle w:val="af2"/>
        <w:numPr>
          <w:ilvl w:val="2"/>
          <w:numId w:val="6"/>
        </w:numPr>
        <w:tabs>
          <w:tab w:val="left" w:pos="-142"/>
        </w:tabs>
        <w:spacing w:line="237" w:lineRule="auto"/>
        <w:ind w:left="0" w:right="20" w:firstLine="704"/>
        <w:jc w:val="both"/>
      </w:pPr>
      <w:r w:rsidRPr="002C3667">
        <w:t>Административный регламент</w:t>
      </w:r>
      <w: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w:t>
      </w:r>
      <w:r w:rsidR="0045042E">
        <w:t>оставлении муниципальной услуги</w:t>
      </w:r>
      <w:r>
        <w:t xml:space="preserve">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23292D" w:rsidRPr="0086647E" w:rsidRDefault="0023292D" w:rsidP="0023292D">
      <w:pPr>
        <w:spacing w:line="238" w:lineRule="auto"/>
        <w:jc w:val="both"/>
      </w:pPr>
      <w:r w:rsidRPr="0086647E">
        <w:t xml:space="preserve">            1.1.3 Основные термины и определения, используемые в настоящем Административном регламенте:</w:t>
      </w:r>
    </w:p>
    <w:p w:rsidR="0023292D" w:rsidRPr="0086647E" w:rsidRDefault="0023292D" w:rsidP="0023292D">
      <w:pPr>
        <w:spacing w:line="238" w:lineRule="auto"/>
        <w:jc w:val="both"/>
      </w:pPr>
      <w:r w:rsidRPr="0086647E">
        <w:t xml:space="preserve">             -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3292D" w:rsidRPr="0086647E" w:rsidRDefault="0023292D" w:rsidP="0023292D">
      <w:pPr>
        <w:spacing w:line="238" w:lineRule="auto"/>
        <w:jc w:val="both"/>
      </w:pPr>
      <w:r w:rsidRPr="0086647E">
        <w:t xml:space="preserve">              -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www.gosuslugi.ru/r/murmansk.</w:t>
      </w:r>
    </w:p>
    <w:p w:rsidR="0023292D" w:rsidRPr="0086647E" w:rsidRDefault="0023292D" w:rsidP="0023292D">
      <w:pPr>
        <w:spacing w:line="238" w:lineRule="auto"/>
        <w:jc w:val="both"/>
      </w:pPr>
      <w:r w:rsidRPr="0086647E">
        <w:t xml:space="preserve">             - ЕПГУ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23292D" w:rsidRPr="002C2396" w:rsidRDefault="0023292D" w:rsidP="0023292D">
      <w:pPr>
        <w:spacing w:line="238" w:lineRule="auto"/>
        <w:jc w:val="both"/>
      </w:pPr>
      <w:r w:rsidRPr="0086647E">
        <w:t xml:space="preserve">              -   Личный кабинет - сервис ЕПГУ, РПГУ, позволяющий Заявителю получать информацию о ходе обработки запросов, поданных посредством ЕПГУ, РПГУ.</w:t>
      </w:r>
    </w:p>
    <w:p w:rsidR="0023292D" w:rsidRDefault="0023292D" w:rsidP="0023292D">
      <w:pPr>
        <w:pStyle w:val="af2"/>
        <w:tabs>
          <w:tab w:val="left" w:pos="-142"/>
        </w:tabs>
        <w:spacing w:line="237" w:lineRule="auto"/>
        <w:ind w:left="704" w:right="20"/>
        <w:jc w:val="both"/>
      </w:pPr>
    </w:p>
    <w:p w:rsidR="005257CF" w:rsidRDefault="005257CF" w:rsidP="005257CF">
      <w:pPr>
        <w:spacing w:line="329" w:lineRule="exact"/>
      </w:pPr>
    </w:p>
    <w:p w:rsidR="005257CF" w:rsidRPr="00DB26E1" w:rsidRDefault="008D4DDF" w:rsidP="000B589E">
      <w:pPr>
        <w:pStyle w:val="af2"/>
        <w:numPr>
          <w:ilvl w:val="1"/>
          <w:numId w:val="6"/>
        </w:numPr>
        <w:tabs>
          <w:tab w:val="left" w:pos="4360"/>
        </w:tabs>
        <w:spacing w:line="0" w:lineRule="atLeast"/>
        <w:jc w:val="center"/>
        <w:rPr>
          <w:b/>
        </w:rPr>
      </w:pPr>
      <w:r>
        <w:rPr>
          <w:b/>
        </w:rPr>
        <w:t>Круг</w:t>
      </w:r>
      <w:r w:rsidR="005257CF" w:rsidRPr="00DB26E1">
        <w:rPr>
          <w:b/>
        </w:rPr>
        <w:t xml:space="preserve"> заявителей</w:t>
      </w:r>
    </w:p>
    <w:p w:rsidR="005257CF" w:rsidRPr="00DB26E1" w:rsidRDefault="005257CF" w:rsidP="005257CF">
      <w:pPr>
        <w:spacing w:line="330" w:lineRule="exact"/>
        <w:rPr>
          <w:b/>
        </w:rPr>
      </w:pPr>
    </w:p>
    <w:p w:rsidR="005257CF" w:rsidRDefault="005257CF" w:rsidP="000B589E">
      <w:pPr>
        <w:pStyle w:val="af2"/>
        <w:numPr>
          <w:ilvl w:val="2"/>
          <w:numId w:val="6"/>
        </w:numPr>
        <w:tabs>
          <w:tab w:val="left" w:pos="-284"/>
        </w:tabs>
        <w:spacing w:line="235" w:lineRule="auto"/>
        <w:ind w:left="0" w:right="20" w:firstLine="704"/>
        <w:jc w:val="both"/>
      </w:pPr>
      <w:r>
        <w:t>Заявител</w:t>
      </w:r>
      <w:r w:rsidR="005440F0">
        <w:t>ями</w:t>
      </w:r>
      <w:r>
        <w:t xml:space="preserve"> на предоставление муниципальной услуги явля</w:t>
      </w:r>
      <w:r w:rsidR="005440F0">
        <w:t>ю</w:t>
      </w:r>
      <w:r w:rsidR="00D36627">
        <w:t>тся</w:t>
      </w:r>
      <w:r>
        <w:t xml:space="preserve"> </w:t>
      </w:r>
      <w:r w:rsidR="002E3104" w:rsidRPr="002E3104">
        <w:t xml:space="preserve">физические лица, юридические лица, индивидуальные предприниматели, являющиеся застройщиками </w:t>
      </w:r>
      <w:r w:rsidR="002E3104">
        <w:t>(далее – заявитель</w:t>
      </w:r>
      <w:r>
        <w:t>).</w:t>
      </w:r>
    </w:p>
    <w:p w:rsidR="005257CF" w:rsidRDefault="005257CF" w:rsidP="005257CF">
      <w:pPr>
        <w:spacing w:line="14" w:lineRule="exact"/>
      </w:pPr>
    </w:p>
    <w:p w:rsidR="005257CF" w:rsidRDefault="005257CF" w:rsidP="000B589E">
      <w:pPr>
        <w:pStyle w:val="af2"/>
        <w:numPr>
          <w:ilvl w:val="2"/>
          <w:numId w:val="6"/>
        </w:numPr>
        <w:tabs>
          <w:tab w:val="left" w:pos="-284"/>
        </w:tabs>
        <w:spacing w:line="237" w:lineRule="auto"/>
        <w:ind w:left="0" w:firstLine="704"/>
        <w:jc w:val="both"/>
      </w:pPr>
      <w:r>
        <w:t xml:space="preserve">С заявлением на предоставление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r>
        <w:lastRenderedPageBreak/>
        <w:t xml:space="preserve">федерального закона либо на акте уполномоченного на то государственного органа или органа местного самоуправления </w:t>
      </w:r>
      <w:r w:rsidR="002E3104">
        <w:t>(далее – представитель</w:t>
      </w:r>
      <w:r>
        <w:t>).</w:t>
      </w:r>
    </w:p>
    <w:p w:rsidR="005257CF" w:rsidRDefault="005257CF" w:rsidP="005257CF">
      <w:pPr>
        <w:spacing w:line="343" w:lineRule="exact"/>
      </w:pPr>
    </w:p>
    <w:p w:rsidR="00DB26E1" w:rsidRPr="00404900" w:rsidRDefault="00DB26E1" w:rsidP="00DB26E1">
      <w:pPr>
        <w:ind w:firstLine="709"/>
        <w:jc w:val="center"/>
        <w:rPr>
          <w:rFonts w:eastAsia="Calibri"/>
          <w:b/>
        </w:rPr>
      </w:pPr>
      <w:r w:rsidRPr="00404900">
        <w:rPr>
          <w:rFonts w:eastAsia="Calibri"/>
          <w:b/>
        </w:rPr>
        <w:t>1.3. Требования к порядку информирования о предоставлении услуги.</w:t>
      </w:r>
    </w:p>
    <w:p w:rsidR="00DB26E1" w:rsidRPr="00BD470C" w:rsidRDefault="00DB26E1" w:rsidP="00DB26E1">
      <w:pPr>
        <w:ind w:firstLine="709"/>
        <w:jc w:val="both"/>
        <w:rPr>
          <w:rFonts w:eastAsia="Calibri"/>
        </w:rPr>
      </w:pPr>
      <w:r w:rsidRPr="00BD470C">
        <w:rPr>
          <w:rFonts w:eastAsia="Calibri"/>
        </w:rPr>
        <w:t xml:space="preserve">1.3.1.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w:t>
      </w:r>
      <w:r>
        <w:rPr>
          <w:rFonts w:eastAsia="Calibri"/>
        </w:rPr>
        <w:t>городского поселения Зеленоборский Кандалакшского района</w:t>
      </w:r>
      <w:r w:rsidRPr="00BD470C">
        <w:rPr>
          <w:rFonts w:eastAsia="Calibri"/>
        </w:rPr>
        <w:t xml:space="preserve"> (далее – Администрация), </w:t>
      </w:r>
      <w:r>
        <w:t>структурного подразделения</w:t>
      </w:r>
      <w:r w:rsidRPr="00F71484">
        <w:t xml:space="preserve"> Администрации</w:t>
      </w:r>
      <w:r>
        <w:t xml:space="preserve"> - МКУ «Отдела городского хозяйства» </w:t>
      </w:r>
      <w:r w:rsidRPr="00BD470C">
        <w:rPr>
          <w:rFonts w:eastAsia="Calibri"/>
        </w:rPr>
        <w:t>(далее – Отдел) размещаются:</w:t>
      </w:r>
    </w:p>
    <w:p w:rsidR="00DB26E1" w:rsidRPr="00BD470C" w:rsidRDefault="00DB26E1" w:rsidP="00DB26E1">
      <w:pPr>
        <w:ind w:firstLine="709"/>
        <w:jc w:val="both"/>
        <w:rPr>
          <w:rFonts w:eastAsia="Calibri"/>
        </w:rPr>
      </w:pPr>
      <w:r w:rsidRPr="00BD470C">
        <w:rPr>
          <w:rFonts w:eastAsia="Calibri"/>
        </w:rPr>
        <w:t xml:space="preserve">-  на официальном сайте органов местного самоуправления </w:t>
      </w:r>
      <w:r>
        <w:rPr>
          <w:rFonts w:eastAsia="Calibri"/>
        </w:rPr>
        <w:t xml:space="preserve">городского поселения Зеленоборский </w:t>
      </w:r>
      <w:r w:rsidRPr="00BD470C">
        <w:rPr>
          <w:rFonts w:eastAsia="Calibri"/>
        </w:rPr>
        <w:t xml:space="preserve">в сети «Интернет»: </w:t>
      </w:r>
      <w:r w:rsidRPr="00EF45A6">
        <w:rPr>
          <w:rFonts w:eastAsia="Calibri"/>
        </w:rPr>
        <w:t>http://zelenoborskiy.ucoz.ru/</w:t>
      </w:r>
      <w:r w:rsidRPr="00BD470C">
        <w:rPr>
          <w:rFonts w:eastAsia="Calibri"/>
        </w:rPr>
        <w:t>;</w:t>
      </w:r>
    </w:p>
    <w:p w:rsidR="00DB26E1" w:rsidRPr="00BD470C" w:rsidRDefault="00DB26E1" w:rsidP="00DB26E1">
      <w:pPr>
        <w:ind w:firstLine="709"/>
        <w:jc w:val="both"/>
        <w:rPr>
          <w:rFonts w:eastAsia="Calibri"/>
        </w:rPr>
      </w:pPr>
      <w:r w:rsidRPr="00BD470C">
        <w:rPr>
          <w:rFonts w:eastAsia="Calibri"/>
        </w:rPr>
        <w:t xml:space="preserve">- в </w:t>
      </w:r>
      <w:r w:rsidRPr="008C1360">
        <w:rPr>
          <w:rFonts w:eastAsia="Calibri"/>
        </w:rPr>
        <w:t>федеральной государственной информационной системе «Федеральный реестр государственных и муниципальных услуг (функций</w:t>
      </w:r>
      <w:r w:rsidRPr="00BD470C">
        <w:rPr>
          <w:rFonts w:eastAsia="Calibri"/>
        </w:rPr>
        <w:t>)» (далее – федеральный реестр);</w:t>
      </w:r>
    </w:p>
    <w:p w:rsidR="00DB26E1" w:rsidRPr="00BD470C" w:rsidRDefault="00DB26E1" w:rsidP="00DB26E1">
      <w:pPr>
        <w:ind w:firstLine="709"/>
        <w:jc w:val="both"/>
        <w:rPr>
          <w:rFonts w:eastAsia="Calibri"/>
        </w:rPr>
      </w:pPr>
      <w:r w:rsidRPr="00BD470C">
        <w:rPr>
          <w:rFonts w:eastAsia="Calibri"/>
        </w:rPr>
        <w:t xml:space="preserve">- на Едином портале государственных и муниципальных услуг (функций) (далее – Единый портал): http://www.gosuslugi.ru. </w:t>
      </w:r>
    </w:p>
    <w:p w:rsidR="00DB26E1" w:rsidRPr="00BD470C" w:rsidRDefault="00DB26E1" w:rsidP="00DB26E1">
      <w:pPr>
        <w:ind w:firstLine="709"/>
        <w:jc w:val="both"/>
        <w:rPr>
          <w:rFonts w:eastAsia="Calibri"/>
        </w:rPr>
      </w:pPr>
      <w:r w:rsidRPr="00BD470C">
        <w:rPr>
          <w:rFonts w:eastAsia="Calibri"/>
        </w:rPr>
        <w:t>1.3.2. Информирование осуществляется в виде:</w:t>
      </w:r>
    </w:p>
    <w:p w:rsidR="00DB26E1" w:rsidRPr="00BD470C" w:rsidRDefault="00DB26E1" w:rsidP="00DB26E1">
      <w:pPr>
        <w:ind w:firstLine="709"/>
        <w:jc w:val="both"/>
        <w:rPr>
          <w:rFonts w:eastAsia="Calibri"/>
        </w:rPr>
      </w:pPr>
      <w:r w:rsidRPr="00BD470C">
        <w:rPr>
          <w:rFonts w:eastAsia="Calibri"/>
        </w:rPr>
        <w:t>- устного консультирования;</w:t>
      </w:r>
    </w:p>
    <w:p w:rsidR="00DB26E1" w:rsidRPr="00BD470C" w:rsidRDefault="00DB26E1" w:rsidP="00DB26E1">
      <w:pPr>
        <w:ind w:firstLine="709"/>
        <w:jc w:val="both"/>
        <w:rPr>
          <w:rFonts w:eastAsia="Calibri"/>
        </w:rPr>
      </w:pPr>
      <w:r w:rsidRPr="00BD470C">
        <w:rPr>
          <w:rFonts w:eastAsia="Calibri"/>
        </w:rPr>
        <w:t>- письменного консультирования.</w:t>
      </w:r>
    </w:p>
    <w:p w:rsidR="00DB26E1" w:rsidRPr="00BD470C" w:rsidRDefault="00DB26E1" w:rsidP="00DB26E1">
      <w:pPr>
        <w:ind w:firstLine="709"/>
        <w:jc w:val="both"/>
        <w:rPr>
          <w:rFonts w:eastAsia="Calibri"/>
        </w:rPr>
      </w:pPr>
      <w:r w:rsidRPr="00BD470C">
        <w:rPr>
          <w:rFonts w:eastAsia="Calibri"/>
        </w:rPr>
        <w:t>1.3.3. Основными требованиями к информированию заявителей являются:</w:t>
      </w:r>
    </w:p>
    <w:p w:rsidR="00DB26E1" w:rsidRPr="00BD470C" w:rsidRDefault="00DB26E1" w:rsidP="00DB26E1">
      <w:pPr>
        <w:ind w:firstLine="709"/>
        <w:jc w:val="both"/>
        <w:rPr>
          <w:rFonts w:eastAsia="Calibri"/>
        </w:rPr>
      </w:pPr>
      <w:r w:rsidRPr="00BD470C">
        <w:rPr>
          <w:rFonts w:eastAsia="Calibri"/>
        </w:rPr>
        <w:t>- достоверность предоставляемой информации;</w:t>
      </w:r>
    </w:p>
    <w:p w:rsidR="00DB26E1" w:rsidRPr="00BD470C" w:rsidRDefault="00DB26E1" w:rsidP="00DB26E1">
      <w:pPr>
        <w:ind w:firstLine="709"/>
        <w:jc w:val="both"/>
        <w:rPr>
          <w:rFonts w:eastAsia="Calibri"/>
        </w:rPr>
      </w:pPr>
      <w:r w:rsidRPr="00BD470C">
        <w:rPr>
          <w:rFonts w:eastAsia="Calibri"/>
        </w:rPr>
        <w:t>- четкость в изложении информации;</w:t>
      </w:r>
    </w:p>
    <w:p w:rsidR="00DB26E1" w:rsidRPr="00BD470C" w:rsidRDefault="00DB26E1" w:rsidP="00DB26E1">
      <w:pPr>
        <w:ind w:firstLine="709"/>
        <w:jc w:val="both"/>
        <w:rPr>
          <w:rFonts w:eastAsia="Calibri"/>
        </w:rPr>
      </w:pPr>
      <w:r w:rsidRPr="00BD470C">
        <w:rPr>
          <w:rFonts w:eastAsia="Calibri"/>
        </w:rPr>
        <w:t>- полнота информации;</w:t>
      </w:r>
    </w:p>
    <w:p w:rsidR="00DB26E1" w:rsidRPr="00BD470C" w:rsidRDefault="00DB26E1" w:rsidP="00DB26E1">
      <w:pPr>
        <w:ind w:firstLine="709"/>
        <w:jc w:val="both"/>
        <w:rPr>
          <w:rFonts w:eastAsia="Calibri"/>
        </w:rPr>
      </w:pPr>
      <w:r w:rsidRPr="00BD470C">
        <w:rPr>
          <w:rFonts w:eastAsia="Calibri"/>
        </w:rPr>
        <w:t>- наглядность форм предоставляемой информации;</w:t>
      </w:r>
    </w:p>
    <w:p w:rsidR="00DB26E1" w:rsidRPr="00BD470C" w:rsidRDefault="00DB26E1" w:rsidP="00DB26E1">
      <w:pPr>
        <w:ind w:firstLine="709"/>
        <w:jc w:val="both"/>
        <w:rPr>
          <w:rFonts w:eastAsia="Calibri"/>
        </w:rPr>
      </w:pPr>
      <w:r w:rsidRPr="00BD470C">
        <w:rPr>
          <w:rFonts w:eastAsia="Calibri"/>
        </w:rPr>
        <w:t>- удобство и доступность получения информации;</w:t>
      </w:r>
    </w:p>
    <w:p w:rsidR="00DB26E1" w:rsidRPr="00BD470C" w:rsidRDefault="00DB26E1" w:rsidP="00DB26E1">
      <w:pPr>
        <w:ind w:firstLine="709"/>
        <w:jc w:val="both"/>
        <w:rPr>
          <w:rFonts w:eastAsia="Calibri"/>
        </w:rPr>
      </w:pPr>
      <w:r w:rsidRPr="00BD470C">
        <w:rPr>
          <w:rFonts w:eastAsia="Calibri"/>
        </w:rPr>
        <w:t>- оперативность предоставления информации.</w:t>
      </w:r>
    </w:p>
    <w:p w:rsidR="00DB26E1" w:rsidRPr="00BD470C" w:rsidRDefault="00DB26E1" w:rsidP="00DB26E1">
      <w:pPr>
        <w:ind w:firstLine="709"/>
        <w:jc w:val="both"/>
        <w:rPr>
          <w:rFonts w:eastAsia="Calibri"/>
        </w:rPr>
      </w:pPr>
      <w:r w:rsidRPr="00BD470C">
        <w:rPr>
          <w:rFonts w:eastAsia="Calibri"/>
        </w:rPr>
        <w:t>1.3.4. Устное информирование заявителей осуществляется должностными лицами при обращении заявителей за информацией:</w:t>
      </w:r>
    </w:p>
    <w:p w:rsidR="00DB26E1" w:rsidRPr="00BD470C" w:rsidRDefault="00DB26E1" w:rsidP="00DB26E1">
      <w:pPr>
        <w:ind w:firstLine="709"/>
        <w:jc w:val="both"/>
        <w:rPr>
          <w:rFonts w:eastAsia="Calibri"/>
        </w:rPr>
      </w:pPr>
      <w:r w:rsidRPr="00BD470C">
        <w:rPr>
          <w:rFonts w:eastAsia="Calibri"/>
        </w:rPr>
        <w:t xml:space="preserve">- при личном обращении; </w:t>
      </w:r>
    </w:p>
    <w:p w:rsidR="00DB26E1" w:rsidRPr="00BD470C" w:rsidRDefault="00DB26E1" w:rsidP="00DB26E1">
      <w:pPr>
        <w:ind w:firstLine="709"/>
        <w:jc w:val="both"/>
        <w:rPr>
          <w:rFonts w:eastAsia="Calibri"/>
        </w:rPr>
      </w:pPr>
      <w:r w:rsidRPr="00BD470C">
        <w:rPr>
          <w:rFonts w:eastAsia="Calibri"/>
        </w:rPr>
        <w:t>- по телефону;</w:t>
      </w:r>
    </w:p>
    <w:p w:rsidR="00DB26E1" w:rsidRPr="00BD470C" w:rsidRDefault="00DB26E1" w:rsidP="00DB26E1">
      <w:pPr>
        <w:ind w:firstLine="709"/>
        <w:jc w:val="both"/>
        <w:rPr>
          <w:rFonts w:eastAsia="Calibri"/>
        </w:rPr>
      </w:pPr>
      <w:r w:rsidRPr="00BD470C">
        <w:rPr>
          <w:rFonts w:eastAsia="Calibri"/>
        </w:rPr>
        <w:t>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DB26E1" w:rsidRPr="00BD470C" w:rsidRDefault="00DB26E1" w:rsidP="00DB26E1">
      <w:pPr>
        <w:ind w:firstLine="709"/>
        <w:jc w:val="both"/>
        <w:rPr>
          <w:rFonts w:eastAsia="Calibri"/>
        </w:rPr>
      </w:pPr>
      <w:r w:rsidRPr="00BD470C">
        <w:rPr>
          <w:rFonts w:eastAsia="Calibri"/>
        </w:rPr>
        <w:t>В случае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DB26E1" w:rsidRPr="00BD470C" w:rsidRDefault="00DB26E1" w:rsidP="00DB26E1">
      <w:pPr>
        <w:ind w:firstLine="709"/>
        <w:jc w:val="both"/>
        <w:rPr>
          <w:rFonts w:eastAsia="Calibri"/>
        </w:rPr>
      </w:pPr>
      <w:r w:rsidRPr="00BD470C">
        <w:rPr>
          <w:rFonts w:eastAsia="Calibri"/>
        </w:rPr>
        <w:t>1.3.5. Индивидуальное письменное информирование при обращении заявителей в Отдел осуществляется путем почтовых отправлений.</w:t>
      </w:r>
    </w:p>
    <w:p w:rsidR="00DB26E1" w:rsidRPr="00BD470C" w:rsidRDefault="00DB26E1" w:rsidP="00DB26E1">
      <w:pPr>
        <w:ind w:firstLine="709"/>
        <w:jc w:val="both"/>
        <w:rPr>
          <w:rFonts w:eastAsia="Calibri"/>
        </w:rPr>
      </w:pPr>
      <w:r w:rsidRPr="00BD470C">
        <w:rPr>
          <w:rFonts w:eastAsia="Calibri"/>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Письменные и электронные обращения о порядке предоставления государственной услуги рассматриваются в срок, не превышающий 15 рабочих дней со дня регистрации обращения.</w:t>
      </w:r>
    </w:p>
    <w:p w:rsidR="00DB26E1" w:rsidRPr="00BD470C" w:rsidRDefault="00DB26E1" w:rsidP="00DB26E1">
      <w:pPr>
        <w:ind w:firstLine="709"/>
        <w:jc w:val="both"/>
        <w:rPr>
          <w:rFonts w:eastAsia="Calibri"/>
        </w:rPr>
      </w:pPr>
      <w:r w:rsidRPr="00BD470C">
        <w:rPr>
          <w:rFonts w:eastAsia="Calibri"/>
        </w:rPr>
        <w:t>В любое время со дня приема письменного обращения заявитель имеет право на получение сведений о действиях по рассмотрению обращения посредством личного посещения Отдела или по телефону.</w:t>
      </w:r>
    </w:p>
    <w:p w:rsidR="00DB26E1" w:rsidRPr="00BD470C" w:rsidRDefault="00DB26E1" w:rsidP="00DB26E1">
      <w:pPr>
        <w:ind w:firstLine="709"/>
        <w:jc w:val="both"/>
        <w:rPr>
          <w:rFonts w:eastAsia="Calibri"/>
        </w:rPr>
      </w:pPr>
      <w:r>
        <w:rPr>
          <w:rFonts w:eastAsia="Calibri"/>
        </w:rPr>
        <w:t>1.3.6</w:t>
      </w:r>
      <w:r w:rsidRPr="00BD470C">
        <w:rPr>
          <w:rFonts w:eastAsia="Calibri"/>
        </w:rPr>
        <w:t>. Обязанности должностных лиц при ответе на телефонные звонки, устные и письменные обращения граждан или организаций:</w:t>
      </w:r>
    </w:p>
    <w:p w:rsidR="00DB26E1" w:rsidRPr="00BD470C" w:rsidRDefault="00DB26E1" w:rsidP="00DB26E1">
      <w:pPr>
        <w:ind w:firstLine="709"/>
        <w:jc w:val="both"/>
        <w:rPr>
          <w:rFonts w:eastAsia="Calibri"/>
        </w:rPr>
      </w:pPr>
      <w:r w:rsidRPr="00BD470C">
        <w:rPr>
          <w:rFonts w:eastAsia="Calibri"/>
        </w:rPr>
        <w:t>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услуги по телефону, должностное лицо, сняв трубку, должно представиться: назвать фамилию, имя, отчество, должность.</w:t>
      </w:r>
    </w:p>
    <w:p w:rsidR="00DB26E1" w:rsidRPr="00BD470C" w:rsidRDefault="00DB26E1" w:rsidP="00DB26E1">
      <w:pPr>
        <w:ind w:firstLine="709"/>
        <w:jc w:val="both"/>
        <w:rPr>
          <w:rFonts w:eastAsia="Calibri"/>
        </w:rPr>
      </w:pPr>
      <w:r w:rsidRPr="00BD470C">
        <w:rPr>
          <w:rFonts w:eastAsia="Calibri"/>
        </w:rPr>
        <w:lastRenderedPageBreak/>
        <w:t>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заявителю.</w:t>
      </w:r>
    </w:p>
    <w:p w:rsidR="00DB26E1" w:rsidRPr="00BD470C" w:rsidRDefault="00DB26E1" w:rsidP="00DB26E1">
      <w:pPr>
        <w:ind w:firstLine="709"/>
        <w:jc w:val="both"/>
        <w:rPr>
          <w:rFonts w:eastAsia="Calibri"/>
        </w:rPr>
      </w:pPr>
      <w:r>
        <w:rPr>
          <w:rFonts w:eastAsia="Calibri"/>
        </w:rPr>
        <w:t>1.3.7</w:t>
      </w:r>
      <w:r w:rsidRPr="00BD470C">
        <w:rPr>
          <w:rFonts w:eastAsia="Calibri"/>
        </w:rPr>
        <w:t>. Заявителям должна быть предоставлена возможность предварительной записи. Предварительная запись может осуществляться при личном обращении заявителей, по телефону или посредством электронной почты.</w:t>
      </w:r>
    </w:p>
    <w:p w:rsidR="00DB26E1" w:rsidRPr="00BD470C" w:rsidRDefault="00DB26E1" w:rsidP="00DB26E1">
      <w:pPr>
        <w:ind w:firstLine="709"/>
        <w:jc w:val="both"/>
        <w:rPr>
          <w:rFonts w:eastAsia="Calibri"/>
        </w:rPr>
      </w:pPr>
      <w:r w:rsidRPr="00BD470C">
        <w:rPr>
          <w:rFonts w:eastAsia="Calibri"/>
        </w:rPr>
        <w:t>При предварительной записи гражданин сообщает свои фамилию, имя, отчество, адрес места жительства, суть вопроса и желаемое время приема. Предварительная запись осуществляется путем внесения информации в журнал записи граждан. Гражданину сообщается время приема и номер кабинета для приема, в который следует обратиться.</w:t>
      </w:r>
    </w:p>
    <w:p w:rsidR="005257CF" w:rsidRDefault="005257CF" w:rsidP="005257CF">
      <w:pPr>
        <w:widowControl w:val="0"/>
        <w:tabs>
          <w:tab w:val="left" w:pos="1134"/>
        </w:tabs>
        <w:suppressAutoHyphens/>
        <w:autoSpaceDE w:val="0"/>
        <w:autoSpaceDN w:val="0"/>
        <w:adjustRightInd w:val="0"/>
        <w:jc w:val="both"/>
      </w:pPr>
    </w:p>
    <w:p w:rsidR="0037130E" w:rsidRPr="00DB26E1" w:rsidRDefault="0037130E" w:rsidP="0037130E">
      <w:pPr>
        <w:tabs>
          <w:tab w:val="left" w:pos="-284"/>
        </w:tabs>
        <w:spacing w:line="0" w:lineRule="atLeast"/>
        <w:jc w:val="center"/>
        <w:rPr>
          <w:b/>
          <w:color w:val="000000" w:themeColor="text1"/>
        </w:rPr>
      </w:pPr>
      <w:r w:rsidRPr="00DB26E1">
        <w:rPr>
          <w:b/>
          <w:color w:val="000000" w:themeColor="text1"/>
        </w:rPr>
        <w:t>2.СТАНДАРТ ПРЕДОСТАВЛЕНИЯ МУНИЦИПАЛЬНОЙ УСЛУГИ</w:t>
      </w:r>
    </w:p>
    <w:p w:rsidR="0037130E" w:rsidRPr="00DB26E1" w:rsidRDefault="0037130E" w:rsidP="0037130E">
      <w:pPr>
        <w:spacing w:line="324" w:lineRule="exact"/>
        <w:rPr>
          <w:b/>
          <w:color w:val="000000" w:themeColor="text1"/>
        </w:rPr>
      </w:pPr>
    </w:p>
    <w:p w:rsidR="0037130E" w:rsidRPr="00DB26E1" w:rsidRDefault="0037130E" w:rsidP="0037130E">
      <w:pPr>
        <w:spacing w:line="237" w:lineRule="auto"/>
        <w:jc w:val="center"/>
        <w:rPr>
          <w:b/>
          <w:color w:val="000000" w:themeColor="text1"/>
        </w:rPr>
      </w:pPr>
      <w:r w:rsidRPr="00DB26E1">
        <w:rPr>
          <w:b/>
          <w:color w:val="000000" w:themeColor="text1"/>
        </w:rPr>
        <w:t>2.1. Наименование муниципальной услуги</w:t>
      </w:r>
    </w:p>
    <w:p w:rsidR="0037130E" w:rsidRPr="002779AC" w:rsidRDefault="0037130E" w:rsidP="0037130E">
      <w:pPr>
        <w:spacing w:line="318" w:lineRule="exact"/>
        <w:rPr>
          <w:color w:val="000000" w:themeColor="text1"/>
        </w:rPr>
      </w:pPr>
    </w:p>
    <w:p w:rsidR="0037130E" w:rsidRPr="002779AC" w:rsidRDefault="006827EF" w:rsidP="0037130E">
      <w:pPr>
        <w:spacing w:line="237" w:lineRule="auto"/>
        <w:ind w:firstLine="709"/>
        <w:jc w:val="both"/>
        <w:rPr>
          <w:color w:val="000000" w:themeColor="text1"/>
        </w:rPr>
      </w:pPr>
      <w:r w:rsidRPr="006827EF">
        <w:rPr>
          <w:color w:val="000000" w:themeColor="text1"/>
        </w:rPr>
        <w:t>«</w:t>
      </w:r>
      <w:r w:rsidR="002A100C" w:rsidRPr="002C3667">
        <w:rPr>
          <w:color w:val="000000" w:themeColor="text1"/>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B26E1">
        <w:rPr>
          <w:color w:val="000000" w:themeColor="text1"/>
        </w:rPr>
        <w:t>»</w:t>
      </w:r>
      <w:r w:rsidR="002A100C" w:rsidRPr="002C3667">
        <w:rPr>
          <w:color w:val="000000" w:themeColor="text1"/>
        </w:rPr>
        <w:t>, на территории городского поселения Зеленоборский Кандалакшского района</w:t>
      </w:r>
      <w:r w:rsidRPr="006827EF">
        <w:rPr>
          <w:color w:val="000000" w:themeColor="text1"/>
        </w:rPr>
        <w:t xml:space="preserve"> (далее- муниципальная услуга).</w:t>
      </w:r>
    </w:p>
    <w:p w:rsidR="0037130E" w:rsidRPr="00D72514" w:rsidRDefault="0037130E" w:rsidP="0037130E">
      <w:pPr>
        <w:spacing w:line="28" w:lineRule="exact"/>
        <w:rPr>
          <w:color w:val="FF0000"/>
        </w:rPr>
      </w:pPr>
      <w:bookmarkStart w:id="1" w:name="page5"/>
      <w:bookmarkEnd w:id="1"/>
    </w:p>
    <w:p w:rsidR="0037130E" w:rsidRPr="0040107D" w:rsidRDefault="0037130E" w:rsidP="0037130E">
      <w:pPr>
        <w:spacing w:line="232" w:lineRule="auto"/>
        <w:ind w:left="3620" w:right="2200" w:hanging="1435"/>
        <w:jc w:val="center"/>
        <w:rPr>
          <w:b/>
          <w:color w:val="FF0000"/>
        </w:rPr>
      </w:pPr>
    </w:p>
    <w:p w:rsidR="0037130E" w:rsidRPr="0040107D" w:rsidRDefault="0037130E" w:rsidP="0037130E">
      <w:pPr>
        <w:spacing w:line="232" w:lineRule="auto"/>
        <w:ind w:right="50"/>
        <w:jc w:val="center"/>
        <w:rPr>
          <w:b/>
          <w:color w:val="000000" w:themeColor="text1"/>
        </w:rPr>
      </w:pPr>
      <w:r w:rsidRPr="0040107D">
        <w:rPr>
          <w:b/>
          <w:color w:val="000000" w:themeColor="text1"/>
        </w:rPr>
        <w:t>2.2. Наименование органа, предоставляющего муниципальную услугу</w:t>
      </w:r>
    </w:p>
    <w:p w:rsidR="0037130E" w:rsidRPr="00D72514" w:rsidRDefault="0037130E" w:rsidP="0037130E">
      <w:pPr>
        <w:spacing w:line="211" w:lineRule="exact"/>
        <w:rPr>
          <w:color w:val="FF0000"/>
        </w:rPr>
      </w:pPr>
    </w:p>
    <w:p w:rsidR="00B71BFE" w:rsidRPr="00BD470C" w:rsidRDefault="0037130E" w:rsidP="00B71BFE">
      <w:pPr>
        <w:ind w:firstLine="709"/>
        <w:jc w:val="both"/>
      </w:pPr>
      <w:r w:rsidRPr="00FE5105">
        <w:rPr>
          <w:color w:val="000000" w:themeColor="text1"/>
        </w:rPr>
        <w:t>2.2.1.</w:t>
      </w:r>
      <w:r>
        <w:rPr>
          <w:color w:val="000000" w:themeColor="text1"/>
        </w:rPr>
        <w:t xml:space="preserve"> </w:t>
      </w:r>
      <w:r w:rsidR="00B71BFE">
        <w:t>О</w:t>
      </w:r>
      <w:r w:rsidR="00B71BFE" w:rsidRPr="00EA2A8C">
        <w:t xml:space="preserve">тветственным за предоставление муниципальной услуги, является Администрация. </w:t>
      </w:r>
      <w:r w:rsidR="00B71BFE" w:rsidRPr="00F71484">
        <w:t>Непосредственное предоставление муниципальной услуги осуществляется</w:t>
      </w:r>
      <w:r w:rsidR="00B71BFE">
        <w:t xml:space="preserve"> структурным подразделением Администрации - МКУ «Отделом городского хозяйства» (далее- </w:t>
      </w:r>
      <w:r w:rsidR="00B71BFE" w:rsidRPr="00C4037F">
        <w:t>Отдел</w:t>
      </w:r>
      <w:r w:rsidR="00B71BFE">
        <w:t>)</w:t>
      </w:r>
      <w:r w:rsidR="00B71BFE" w:rsidRPr="00F71484">
        <w:t>.</w:t>
      </w:r>
    </w:p>
    <w:p w:rsidR="004677B1" w:rsidRPr="0086647E" w:rsidRDefault="00B71BFE" w:rsidP="00B71BFE">
      <w:pPr>
        <w:tabs>
          <w:tab w:val="left" w:pos="1935"/>
        </w:tabs>
        <w:spacing w:line="232" w:lineRule="auto"/>
        <w:ind w:right="20" w:firstLine="567"/>
        <w:jc w:val="both"/>
      </w:pPr>
      <w:r>
        <w:t xml:space="preserve">  </w:t>
      </w:r>
      <w:r w:rsidR="004677B1" w:rsidRPr="0086647E">
        <w:t>2.2.2. Администрация</w:t>
      </w:r>
      <w:r w:rsidR="002A100C">
        <w:t>, Отдел</w:t>
      </w:r>
      <w:r w:rsidR="004677B1" w:rsidRPr="0086647E">
        <w:t xml:space="preserve"> обеспечива</w:t>
      </w:r>
      <w:r w:rsidR="009A05DC" w:rsidRPr="0086647E">
        <w:t>ю</w:t>
      </w:r>
      <w:r w:rsidR="004677B1" w:rsidRPr="0086647E">
        <w:t>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4677B1" w:rsidRPr="0086647E" w:rsidRDefault="004677B1" w:rsidP="007633DD">
      <w:pPr>
        <w:autoSpaceDE w:val="0"/>
        <w:autoSpaceDN w:val="0"/>
        <w:adjustRightInd w:val="0"/>
        <w:jc w:val="both"/>
      </w:pPr>
      <w:r w:rsidRPr="0086647E">
        <w:t xml:space="preserve">            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7130E" w:rsidRPr="00D72514" w:rsidRDefault="0037130E" w:rsidP="0037130E">
      <w:pPr>
        <w:spacing w:line="4" w:lineRule="exact"/>
        <w:rPr>
          <w:color w:val="FF0000"/>
        </w:rPr>
      </w:pPr>
    </w:p>
    <w:p w:rsidR="0037130E" w:rsidRPr="00FE5105" w:rsidRDefault="0037130E" w:rsidP="0037130E">
      <w:pPr>
        <w:tabs>
          <w:tab w:val="left" w:pos="1400"/>
        </w:tabs>
        <w:spacing w:line="0" w:lineRule="atLeast"/>
        <w:ind w:left="704"/>
        <w:jc w:val="both"/>
        <w:rPr>
          <w:color w:val="000000" w:themeColor="text1"/>
        </w:rPr>
      </w:pPr>
      <w:r w:rsidRPr="00FE5105">
        <w:rPr>
          <w:color w:val="000000" w:themeColor="text1"/>
        </w:rPr>
        <w:t>2.2.</w:t>
      </w:r>
      <w:r w:rsidR="004677B1">
        <w:rPr>
          <w:color w:val="000000" w:themeColor="text1"/>
        </w:rPr>
        <w:t>4</w:t>
      </w:r>
      <w:r w:rsidRPr="00FE5105">
        <w:rPr>
          <w:color w:val="000000" w:themeColor="text1"/>
        </w:rPr>
        <w:t>. Муниципальная услуга может предоставляться в МФЦ в части:</w:t>
      </w:r>
    </w:p>
    <w:p w:rsidR="0037130E" w:rsidRPr="00FE5105" w:rsidRDefault="0037130E" w:rsidP="0037130E">
      <w:pPr>
        <w:spacing w:line="13" w:lineRule="exact"/>
        <w:rPr>
          <w:color w:val="000000" w:themeColor="text1"/>
        </w:rPr>
      </w:pPr>
    </w:p>
    <w:p w:rsidR="0037130E" w:rsidRPr="00FE5105" w:rsidRDefault="0037130E" w:rsidP="0037130E">
      <w:pPr>
        <w:tabs>
          <w:tab w:val="left" w:pos="0"/>
        </w:tabs>
        <w:spacing w:line="232" w:lineRule="auto"/>
        <w:ind w:right="20" w:firstLine="709"/>
        <w:jc w:val="both"/>
        <w:rPr>
          <w:color w:val="000000" w:themeColor="text1"/>
        </w:rPr>
      </w:pPr>
      <w:r w:rsidRPr="00FE5105">
        <w:rPr>
          <w:color w:val="000000" w:themeColor="text1"/>
        </w:rPr>
        <w:t xml:space="preserve">- приема, регистрации и передачи в </w:t>
      </w:r>
      <w:r w:rsidR="00B71BFE">
        <w:t>Администрацию</w:t>
      </w:r>
      <w:r w:rsidRPr="00FE5105">
        <w:rPr>
          <w:color w:val="000000" w:themeColor="text1"/>
        </w:rPr>
        <w:t xml:space="preserve"> документов, необходимых для пред</w:t>
      </w:r>
      <w:r w:rsidR="001F4ADE">
        <w:rPr>
          <w:color w:val="000000" w:themeColor="text1"/>
        </w:rPr>
        <w:t xml:space="preserve">оставления муниципальной услуги. </w:t>
      </w:r>
    </w:p>
    <w:p w:rsidR="0037130E" w:rsidRPr="00FE5105" w:rsidRDefault="0037130E" w:rsidP="0037130E">
      <w:pPr>
        <w:spacing w:line="2" w:lineRule="exact"/>
        <w:rPr>
          <w:color w:val="000000" w:themeColor="text1"/>
        </w:rPr>
      </w:pPr>
    </w:p>
    <w:p w:rsidR="0037130E" w:rsidRPr="00D72514" w:rsidRDefault="0037130E" w:rsidP="0037130E">
      <w:pPr>
        <w:spacing w:line="14" w:lineRule="exact"/>
        <w:rPr>
          <w:color w:val="FF0000"/>
        </w:rPr>
      </w:pPr>
    </w:p>
    <w:p w:rsidR="0037130E" w:rsidRPr="009A70FB" w:rsidRDefault="0037130E" w:rsidP="0037130E">
      <w:pPr>
        <w:spacing w:line="232" w:lineRule="auto"/>
        <w:ind w:firstLine="709"/>
      </w:pPr>
      <w:r w:rsidRPr="009A70FB">
        <w:t>2.2.</w:t>
      </w:r>
      <w:r w:rsidR="004677B1" w:rsidRPr="009A70FB">
        <w:t>5</w:t>
      </w:r>
      <w:r w:rsidRPr="009A70FB">
        <w:t xml:space="preserve">. При </w:t>
      </w:r>
      <w:r w:rsidR="009A05DC" w:rsidRPr="009A70FB">
        <w:t>предоставлении</w:t>
      </w:r>
      <w:r w:rsidRPr="009A70FB">
        <w:t xml:space="preserve"> муниципальной услуги </w:t>
      </w:r>
      <w:r w:rsidR="00B71BFE">
        <w:t>Администрация</w:t>
      </w:r>
      <w:r w:rsidRPr="009A70FB">
        <w:t xml:space="preserve"> взаимодействует с:</w:t>
      </w:r>
    </w:p>
    <w:p w:rsidR="0037130E" w:rsidRPr="009A70FB" w:rsidRDefault="0037130E" w:rsidP="0037130E">
      <w:pPr>
        <w:spacing w:line="15" w:lineRule="exact"/>
        <w:ind w:firstLine="709"/>
      </w:pPr>
    </w:p>
    <w:p w:rsidR="0037130E" w:rsidRPr="009A70FB" w:rsidRDefault="0037130E" w:rsidP="0037130E">
      <w:pPr>
        <w:tabs>
          <w:tab w:val="left" w:pos="0"/>
        </w:tabs>
        <w:spacing w:line="235" w:lineRule="auto"/>
        <w:ind w:firstLine="709"/>
        <w:jc w:val="both"/>
      </w:pPr>
      <w:r w:rsidRPr="009A70FB">
        <w:t>-Управлением Федеральной службы государственной регистрации, кадастра и картографии по Мурманской области (далее – Росреестр) в части получения выписки из Единого государственно</w:t>
      </w:r>
      <w:r w:rsidR="000C2FC8">
        <w:t>го реестра недвижимости (далее-</w:t>
      </w:r>
      <w:r w:rsidRPr="009A70FB">
        <w:t>ЕГРН)</w:t>
      </w:r>
      <w:r w:rsidR="009A70FB" w:rsidRPr="009A70FB">
        <w:t>:</w:t>
      </w:r>
    </w:p>
    <w:p w:rsidR="009A70FB" w:rsidRPr="009A70FB" w:rsidRDefault="009A70FB" w:rsidP="009A70FB">
      <w:pPr>
        <w:tabs>
          <w:tab w:val="left" w:pos="0"/>
        </w:tabs>
        <w:spacing w:line="235" w:lineRule="auto"/>
        <w:ind w:firstLine="709"/>
        <w:jc w:val="both"/>
      </w:pPr>
      <w:r w:rsidRPr="009A70FB">
        <w:t>- об основных характеристиках и зарегистрированных правах на земельный участок, на котором расположен планируемый к сносу объект капитального строительства;</w:t>
      </w:r>
    </w:p>
    <w:p w:rsidR="009A70FB" w:rsidRPr="009A70FB" w:rsidRDefault="009A70FB" w:rsidP="009A70FB">
      <w:pPr>
        <w:tabs>
          <w:tab w:val="left" w:pos="0"/>
        </w:tabs>
        <w:spacing w:line="235" w:lineRule="auto"/>
        <w:ind w:firstLine="709"/>
        <w:jc w:val="both"/>
      </w:pPr>
      <w:r w:rsidRPr="009A70FB">
        <w:t>- об основных характеристиках и зарегистрированных правах на планируемый к сносу объект капитального строительства.</w:t>
      </w:r>
    </w:p>
    <w:p w:rsidR="0037130E" w:rsidRPr="005E17D2" w:rsidRDefault="0037130E" w:rsidP="0037130E">
      <w:pPr>
        <w:spacing w:line="13" w:lineRule="exact"/>
        <w:ind w:firstLine="709"/>
        <w:rPr>
          <w:color w:val="FF0000"/>
        </w:rPr>
      </w:pPr>
    </w:p>
    <w:p w:rsidR="0037130E" w:rsidRPr="005E17D2" w:rsidRDefault="0037130E" w:rsidP="0037130E">
      <w:pPr>
        <w:spacing w:line="17" w:lineRule="exact"/>
        <w:ind w:firstLine="709"/>
        <w:rPr>
          <w:color w:val="FF0000"/>
        </w:rPr>
      </w:pPr>
    </w:p>
    <w:p w:rsidR="001F4ADE" w:rsidRDefault="0037130E" w:rsidP="00661C2A">
      <w:pPr>
        <w:tabs>
          <w:tab w:val="left" w:pos="713"/>
        </w:tabs>
        <w:spacing w:line="235" w:lineRule="auto"/>
        <w:ind w:firstLine="709"/>
        <w:jc w:val="both"/>
      </w:pPr>
      <w:r w:rsidRPr="009A70FB">
        <w:t>-Управлением Федеральной налоговой службы по Мурманской области в части получения выписки из Единого государственного реестра юридических лиц (в случае обращения юридического лица) либо выписки из Единого государственного реестра индивидуальных предпринимателей</w:t>
      </w:r>
      <w:r w:rsidR="009A05DC" w:rsidRPr="009A70FB">
        <w:t xml:space="preserve"> (в случае обращения индивидуального предпринимателя)</w:t>
      </w:r>
      <w:r w:rsidR="00347D75">
        <w:t xml:space="preserve">. </w:t>
      </w:r>
    </w:p>
    <w:p w:rsidR="00661C2A" w:rsidRDefault="00661C2A" w:rsidP="00661C2A">
      <w:pPr>
        <w:tabs>
          <w:tab w:val="left" w:pos="713"/>
        </w:tabs>
        <w:spacing w:line="235" w:lineRule="auto"/>
        <w:ind w:firstLine="709"/>
        <w:jc w:val="both"/>
      </w:pPr>
    </w:p>
    <w:p w:rsidR="00661C2A" w:rsidRDefault="00661C2A" w:rsidP="00661C2A">
      <w:pPr>
        <w:tabs>
          <w:tab w:val="left" w:pos="713"/>
        </w:tabs>
        <w:spacing w:line="235" w:lineRule="auto"/>
        <w:ind w:firstLine="709"/>
        <w:jc w:val="both"/>
        <w:rPr>
          <w:color w:val="000000" w:themeColor="text1"/>
        </w:rPr>
      </w:pPr>
    </w:p>
    <w:p w:rsidR="00DF47D4" w:rsidRPr="00B71BFE" w:rsidRDefault="00DF47D4" w:rsidP="0037130E">
      <w:pPr>
        <w:spacing w:line="237" w:lineRule="auto"/>
        <w:ind w:left="1680"/>
        <w:rPr>
          <w:b/>
          <w:color w:val="000000" w:themeColor="text1"/>
        </w:rPr>
      </w:pPr>
    </w:p>
    <w:p w:rsidR="0037130E" w:rsidRPr="00B71BFE" w:rsidRDefault="0037130E" w:rsidP="00B71BFE">
      <w:pPr>
        <w:spacing w:line="237" w:lineRule="auto"/>
        <w:ind w:left="1680"/>
        <w:jc w:val="center"/>
        <w:rPr>
          <w:b/>
          <w:color w:val="000000" w:themeColor="text1"/>
        </w:rPr>
      </w:pPr>
      <w:r w:rsidRPr="00B71BFE">
        <w:rPr>
          <w:b/>
          <w:color w:val="000000" w:themeColor="text1"/>
        </w:rPr>
        <w:t>2.3. Результат предоставления муниципальной услуги</w:t>
      </w:r>
    </w:p>
    <w:p w:rsidR="0037130E" w:rsidRPr="000B65CF" w:rsidRDefault="0037130E" w:rsidP="0037130E">
      <w:pPr>
        <w:spacing w:line="237" w:lineRule="auto"/>
        <w:ind w:firstLine="700"/>
        <w:jc w:val="both"/>
        <w:rPr>
          <w:color w:val="000000" w:themeColor="text1"/>
        </w:rPr>
      </w:pPr>
    </w:p>
    <w:p w:rsidR="0037130E" w:rsidRPr="000B65CF" w:rsidRDefault="0037130E" w:rsidP="0037130E">
      <w:pPr>
        <w:spacing w:line="237" w:lineRule="auto"/>
        <w:ind w:firstLine="700"/>
        <w:jc w:val="both"/>
        <w:rPr>
          <w:color w:val="000000" w:themeColor="text1"/>
        </w:rPr>
      </w:pPr>
      <w:r w:rsidRPr="000B65CF">
        <w:rPr>
          <w:color w:val="000000" w:themeColor="text1"/>
        </w:rPr>
        <w:t>Результатом предоставлени</w:t>
      </w:r>
      <w:r w:rsidR="000166BA" w:rsidRPr="000B65CF">
        <w:rPr>
          <w:color w:val="000000" w:themeColor="text1"/>
        </w:rPr>
        <w:t xml:space="preserve">я муниципальной услуги является: </w:t>
      </w:r>
    </w:p>
    <w:p w:rsidR="000166BA" w:rsidRPr="000B65CF" w:rsidRDefault="00DF47D4" w:rsidP="000166BA">
      <w:pPr>
        <w:spacing w:line="237" w:lineRule="auto"/>
        <w:ind w:firstLine="700"/>
        <w:jc w:val="both"/>
        <w:rPr>
          <w:color w:val="000000" w:themeColor="text1"/>
        </w:rPr>
      </w:pPr>
      <w:r w:rsidRPr="000B65CF">
        <w:rPr>
          <w:color w:val="000000" w:themeColor="text1"/>
        </w:rPr>
        <w:t>1) р</w:t>
      </w:r>
      <w:r w:rsidR="000166BA" w:rsidRPr="000B65CF">
        <w:rPr>
          <w:color w:val="000000" w:themeColor="text1"/>
        </w:rPr>
        <w:t>азмещение уведомления</w:t>
      </w:r>
      <w:r w:rsidR="000B65CF" w:rsidRPr="000B65CF">
        <w:rPr>
          <w:color w:val="000000" w:themeColor="text1"/>
        </w:rPr>
        <w:t xml:space="preserve"> о планируемом сносе или о завершении сноса</w:t>
      </w:r>
      <w:r w:rsidR="000166BA" w:rsidRPr="000B65CF">
        <w:rPr>
          <w:color w:val="000000" w:themeColor="text1"/>
        </w:rPr>
        <w:t xml:space="preserve"> и документов в информационной системе обеспечения град</w:t>
      </w:r>
      <w:r w:rsidRPr="000B65CF">
        <w:rPr>
          <w:color w:val="000000" w:themeColor="text1"/>
        </w:rPr>
        <w:t>остроительной деятельности;</w:t>
      </w:r>
    </w:p>
    <w:p w:rsidR="00DF47D4" w:rsidRDefault="00DF47D4" w:rsidP="000166BA">
      <w:pPr>
        <w:spacing w:line="237" w:lineRule="auto"/>
        <w:ind w:firstLine="700"/>
        <w:jc w:val="both"/>
        <w:rPr>
          <w:color w:val="000000" w:themeColor="text1"/>
        </w:rPr>
      </w:pPr>
      <w:r w:rsidRPr="00DF47D4">
        <w:rPr>
          <w:color w:val="000000" w:themeColor="text1"/>
        </w:rPr>
        <w:t>2) уведомление о таком размещении орган</w:t>
      </w:r>
      <w:r w:rsidR="001F4ADE">
        <w:rPr>
          <w:color w:val="000000" w:themeColor="text1"/>
        </w:rPr>
        <w:t>а</w:t>
      </w:r>
      <w:r w:rsidRPr="00DF47D4">
        <w:rPr>
          <w:color w:val="000000" w:themeColor="text1"/>
        </w:rPr>
        <w:t xml:space="preserve"> регионального государ</w:t>
      </w:r>
      <w:r>
        <w:rPr>
          <w:color w:val="000000" w:themeColor="text1"/>
        </w:rPr>
        <w:t>ственного строительного надзора;</w:t>
      </w:r>
    </w:p>
    <w:p w:rsidR="00DF47D4" w:rsidRDefault="00DF47D4" w:rsidP="00DF47D4">
      <w:pPr>
        <w:spacing w:line="237" w:lineRule="auto"/>
        <w:ind w:firstLine="700"/>
        <w:jc w:val="both"/>
        <w:rPr>
          <w:color w:val="000000" w:themeColor="text1"/>
        </w:rPr>
      </w:pPr>
      <w:r>
        <w:rPr>
          <w:color w:val="000000" w:themeColor="text1"/>
        </w:rPr>
        <w:t xml:space="preserve">3) </w:t>
      </w:r>
      <w:r w:rsidRPr="00DF47D4">
        <w:rPr>
          <w:color w:val="000000" w:themeColor="text1"/>
        </w:rPr>
        <w:t xml:space="preserve">отказ в предоставлении </w:t>
      </w:r>
      <w:r w:rsidR="000B65CF">
        <w:rPr>
          <w:color w:val="000000" w:themeColor="text1"/>
        </w:rPr>
        <w:t xml:space="preserve">муниципальной </w:t>
      </w:r>
      <w:r w:rsidRPr="00DF47D4">
        <w:rPr>
          <w:color w:val="000000" w:themeColor="text1"/>
        </w:rPr>
        <w:t>услуги</w:t>
      </w:r>
      <w:r w:rsidR="000B65CF">
        <w:rPr>
          <w:color w:val="000000" w:themeColor="text1"/>
        </w:rPr>
        <w:t>, при наличии оснований, указанных в п.2.8.2 настоящего Административного</w:t>
      </w:r>
      <w:r w:rsidR="000B65CF" w:rsidRPr="000B65CF">
        <w:rPr>
          <w:color w:val="000000" w:themeColor="text1"/>
        </w:rPr>
        <w:t xml:space="preserve"> регламент</w:t>
      </w:r>
      <w:r w:rsidR="000B65CF">
        <w:rPr>
          <w:color w:val="000000" w:themeColor="text1"/>
        </w:rPr>
        <w:t>а.</w:t>
      </w:r>
    </w:p>
    <w:p w:rsidR="000B65CF" w:rsidRPr="00DF47D4" w:rsidRDefault="000B65CF" w:rsidP="00DF47D4">
      <w:pPr>
        <w:spacing w:line="237" w:lineRule="auto"/>
        <w:ind w:firstLine="700"/>
        <w:jc w:val="both"/>
        <w:rPr>
          <w:color w:val="000000" w:themeColor="text1"/>
          <w:highlight w:val="green"/>
        </w:rPr>
      </w:pPr>
    </w:p>
    <w:p w:rsidR="0037130E" w:rsidRPr="00B71BFE" w:rsidRDefault="0037130E" w:rsidP="0037130E">
      <w:pPr>
        <w:pStyle w:val="af2"/>
        <w:numPr>
          <w:ilvl w:val="1"/>
          <w:numId w:val="9"/>
        </w:numPr>
        <w:tabs>
          <w:tab w:val="left" w:pos="2400"/>
        </w:tabs>
        <w:spacing w:line="237" w:lineRule="auto"/>
        <w:jc w:val="center"/>
        <w:rPr>
          <w:b/>
          <w:color w:val="000000" w:themeColor="text1"/>
        </w:rPr>
      </w:pPr>
      <w:r w:rsidRPr="00B71BFE">
        <w:rPr>
          <w:b/>
          <w:color w:val="000000" w:themeColor="text1"/>
        </w:rPr>
        <w:t>Сроки предоставления муниципальной услуги</w:t>
      </w:r>
    </w:p>
    <w:p w:rsidR="0037130E" w:rsidRPr="0086647E" w:rsidRDefault="0037130E" w:rsidP="0037130E">
      <w:pPr>
        <w:spacing w:line="331" w:lineRule="exact"/>
        <w:rPr>
          <w:color w:val="000000" w:themeColor="text1"/>
        </w:rPr>
      </w:pPr>
    </w:p>
    <w:p w:rsidR="0037130E" w:rsidRPr="0086647E" w:rsidRDefault="0037130E" w:rsidP="0037130E">
      <w:pPr>
        <w:pStyle w:val="af2"/>
        <w:numPr>
          <w:ilvl w:val="2"/>
          <w:numId w:val="9"/>
        </w:numPr>
        <w:tabs>
          <w:tab w:val="left" w:pos="-142"/>
        </w:tabs>
        <w:spacing w:line="232" w:lineRule="auto"/>
        <w:ind w:left="0" w:right="20" w:firstLine="709"/>
        <w:jc w:val="both"/>
        <w:rPr>
          <w:color w:val="000000" w:themeColor="text1"/>
        </w:rPr>
      </w:pPr>
      <w:r w:rsidRPr="0086647E">
        <w:rPr>
          <w:color w:val="000000" w:themeColor="text1"/>
        </w:rPr>
        <w:t xml:space="preserve">Срок предоставления муниципальной услуги </w:t>
      </w:r>
      <w:r w:rsidR="00AD008C">
        <w:rPr>
          <w:color w:val="000000" w:themeColor="text1"/>
        </w:rPr>
        <w:t xml:space="preserve">составляет не более 7 рабочих </w:t>
      </w:r>
      <w:r w:rsidRPr="0086647E">
        <w:rPr>
          <w:color w:val="000000" w:themeColor="text1"/>
        </w:rPr>
        <w:t>д</w:t>
      </w:r>
      <w:r w:rsidR="005A4667">
        <w:rPr>
          <w:color w:val="000000" w:themeColor="text1"/>
        </w:rPr>
        <w:t>ней</w:t>
      </w:r>
      <w:r w:rsidRPr="0086647E">
        <w:rPr>
          <w:color w:val="000000" w:themeColor="text1"/>
        </w:rPr>
        <w:t xml:space="preserve"> со дня поступления в </w:t>
      </w:r>
      <w:r w:rsidR="00B71BFE">
        <w:t>Администрацию</w:t>
      </w:r>
      <w:r w:rsidR="002038B2">
        <w:rPr>
          <w:color w:val="000000" w:themeColor="text1"/>
        </w:rPr>
        <w:t xml:space="preserve"> </w:t>
      </w:r>
      <w:r w:rsidR="00AD008C">
        <w:rPr>
          <w:color w:val="000000" w:themeColor="text1"/>
        </w:rPr>
        <w:t xml:space="preserve">уведомления о </w:t>
      </w:r>
      <w:r w:rsidR="001F4ADE">
        <w:rPr>
          <w:color w:val="000000" w:themeColor="text1"/>
        </w:rPr>
        <w:t xml:space="preserve">планируемом </w:t>
      </w:r>
      <w:r w:rsidR="00AD008C">
        <w:rPr>
          <w:color w:val="000000" w:themeColor="text1"/>
        </w:rPr>
        <w:t>сносе, уведомления о завершении сноса.</w:t>
      </w:r>
    </w:p>
    <w:p w:rsidR="0037130E" w:rsidRPr="0086647E" w:rsidRDefault="0037130E" w:rsidP="0037130E">
      <w:pPr>
        <w:spacing w:line="15" w:lineRule="exact"/>
        <w:ind w:firstLine="709"/>
        <w:rPr>
          <w:color w:val="FF0000"/>
        </w:rPr>
      </w:pPr>
    </w:p>
    <w:p w:rsidR="0037130E" w:rsidRPr="0086647E" w:rsidRDefault="00AD008C" w:rsidP="0037130E">
      <w:pPr>
        <w:spacing w:line="235" w:lineRule="auto"/>
        <w:ind w:firstLine="709"/>
        <w:jc w:val="both"/>
        <w:rPr>
          <w:color w:val="000000" w:themeColor="text1"/>
        </w:rPr>
      </w:pPr>
      <w:r>
        <w:rPr>
          <w:color w:val="000000" w:themeColor="text1"/>
        </w:rPr>
        <w:t>2.4.2</w:t>
      </w:r>
      <w:r w:rsidR="0037130E" w:rsidRPr="0086647E">
        <w:rPr>
          <w:color w:val="000000" w:themeColor="text1"/>
        </w:rPr>
        <w:t xml:space="preserve">. В случае представления муниципальной услуги через МФЦ срок, указанный в пункте 2.4.1 настоящего Административного регламента, исчисляется со дня передачи МФЦ </w:t>
      </w:r>
      <w:r w:rsidR="001F4ADE">
        <w:rPr>
          <w:color w:val="000000" w:themeColor="text1"/>
        </w:rPr>
        <w:t>уведомл</w:t>
      </w:r>
      <w:r w:rsidR="0037130E" w:rsidRPr="0086647E">
        <w:rPr>
          <w:color w:val="000000" w:themeColor="text1"/>
        </w:rPr>
        <w:t xml:space="preserve">ения и документов в </w:t>
      </w:r>
      <w:r w:rsidR="002038B2">
        <w:t>Отдел</w:t>
      </w:r>
      <w:r w:rsidR="0037130E" w:rsidRPr="0086647E">
        <w:rPr>
          <w:color w:val="000000" w:themeColor="text1"/>
        </w:rPr>
        <w:t>.</w:t>
      </w:r>
    </w:p>
    <w:p w:rsidR="0037130E" w:rsidRPr="0086647E" w:rsidRDefault="0037130E" w:rsidP="0037130E">
      <w:pPr>
        <w:spacing w:line="15" w:lineRule="exact"/>
        <w:ind w:firstLine="709"/>
        <w:rPr>
          <w:color w:val="000000" w:themeColor="text1"/>
        </w:rPr>
      </w:pPr>
    </w:p>
    <w:p w:rsidR="0037130E" w:rsidRPr="0086647E" w:rsidRDefault="0037130E" w:rsidP="0037130E">
      <w:pPr>
        <w:spacing w:line="237" w:lineRule="auto"/>
        <w:ind w:right="20" w:firstLine="709"/>
        <w:jc w:val="both"/>
        <w:rPr>
          <w:color w:val="000000" w:themeColor="text1"/>
        </w:rPr>
      </w:pPr>
      <w:r w:rsidRPr="0086647E">
        <w:rPr>
          <w:color w:val="000000" w:themeColor="text1"/>
        </w:rPr>
        <w:t xml:space="preserve">МФЦ обеспечивает передачу </w:t>
      </w:r>
      <w:r w:rsidR="001F4ADE" w:rsidRPr="001F4ADE">
        <w:rPr>
          <w:color w:val="000000" w:themeColor="text1"/>
        </w:rPr>
        <w:t xml:space="preserve">уведомления о планируемом сносе, уведомления о завершении сноса </w:t>
      </w:r>
      <w:r w:rsidRPr="0086647E">
        <w:rPr>
          <w:color w:val="000000" w:themeColor="text1"/>
        </w:rPr>
        <w:t xml:space="preserve">и документов в </w:t>
      </w:r>
      <w:r w:rsidR="00E075BE">
        <w:rPr>
          <w:color w:val="000000" w:themeColor="text1"/>
        </w:rPr>
        <w:t>Администрацию</w:t>
      </w:r>
      <w:r w:rsidRPr="0086647E">
        <w:rPr>
          <w:color w:val="000000" w:themeColor="text1"/>
        </w:rPr>
        <w:t xml:space="preserve"> в порядке и сроки, которые установлены соглашением о взаимодействии, заключенным между МФЦ и Администрацией (далее - соглашение о взаимодействии), но не позднее следующего рабочего дня со дня их поступления.</w:t>
      </w:r>
    </w:p>
    <w:p w:rsidR="0037130E" w:rsidRPr="0086647E" w:rsidRDefault="0037130E" w:rsidP="0037130E">
      <w:pPr>
        <w:spacing w:line="15" w:lineRule="exact"/>
        <w:ind w:firstLine="709"/>
        <w:rPr>
          <w:color w:val="000000" w:themeColor="text1"/>
        </w:rPr>
      </w:pPr>
    </w:p>
    <w:p w:rsidR="0037130E" w:rsidRPr="0086647E" w:rsidRDefault="0037130E" w:rsidP="0037130E">
      <w:pPr>
        <w:spacing w:line="15" w:lineRule="exact"/>
        <w:ind w:firstLine="709"/>
        <w:rPr>
          <w:color w:val="000000" w:themeColor="text1"/>
        </w:rPr>
      </w:pPr>
    </w:p>
    <w:p w:rsidR="0037130E" w:rsidRPr="0086647E" w:rsidRDefault="00AD008C" w:rsidP="0037130E">
      <w:pPr>
        <w:spacing w:line="235" w:lineRule="auto"/>
        <w:ind w:right="20" w:firstLine="709"/>
        <w:jc w:val="both"/>
        <w:rPr>
          <w:color w:val="000000" w:themeColor="text1"/>
        </w:rPr>
      </w:pPr>
      <w:r>
        <w:rPr>
          <w:color w:val="000000" w:themeColor="text1"/>
        </w:rPr>
        <w:t>2.4.</w:t>
      </w:r>
      <w:r w:rsidR="001F4ADE">
        <w:rPr>
          <w:color w:val="000000" w:themeColor="text1"/>
        </w:rPr>
        <w:t>3</w:t>
      </w:r>
      <w:r w:rsidR="0037130E" w:rsidRPr="0086647E">
        <w:rPr>
          <w:color w:val="000000" w:themeColor="text1"/>
        </w:rPr>
        <w:t>. Максимальное время ожидания в очереди при подаче документов на оказание муниципальной услуги, при получении документов по результатам оказания муниципальной услуги, на прием к должностному лицу или для получения консультации не должно превышать 15 минут.</w:t>
      </w:r>
    </w:p>
    <w:p w:rsidR="0037130E" w:rsidRPr="0086647E" w:rsidRDefault="0037130E" w:rsidP="0037130E">
      <w:pPr>
        <w:spacing w:line="4" w:lineRule="exact"/>
        <w:ind w:firstLine="709"/>
        <w:rPr>
          <w:color w:val="000000" w:themeColor="text1"/>
        </w:rPr>
      </w:pPr>
    </w:p>
    <w:p w:rsidR="0037130E" w:rsidRPr="0086647E" w:rsidRDefault="0037130E" w:rsidP="0037130E">
      <w:pPr>
        <w:spacing w:line="0" w:lineRule="atLeast"/>
        <w:ind w:left="720" w:hanging="11"/>
        <w:rPr>
          <w:color w:val="000000" w:themeColor="text1"/>
        </w:rPr>
      </w:pPr>
      <w:r w:rsidRPr="0086647E">
        <w:rPr>
          <w:color w:val="000000" w:themeColor="text1"/>
        </w:rPr>
        <w:t>2.4.</w:t>
      </w:r>
      <w:r w:rsidR="001F4ADE">
        <w:rPr>
          <w:color w:val="000000" w:themeColor="text1"/>
        </w:rPr>
        <w:t>4</w:t>
      </w:r>
      <w:r w:rsidRPr="0086647E">
        <w:rPr>
          <w:color w:val="000000" w:themeColor="text1"/>
        </w:rPr>
        <w:t>. Срок регистрации заявления о предоставлении муниципальной услуги:</w:t>
      </w:r>
    </w:p>
    <w:p w:rsidR="0037130E" w:rsidRPr="0086647E" w:rsidRDefault="0037130E" w:rsidP="0037130E">
      <w:pPr>
        <w:spacing w:line="13" w:lineRule="exact"/>
        <w:ind w:firstLine="709"/>
        <w:rPr>
          <w:color w:val="000000" w:themeColor="text1"/>
        </w:rPr>
      </w:pPr>
    </w:p>
    <w:p w:rsidR="0037130E" w:rsidRPr="0086647E" w:rsidRDefault="0037130E" w:rsidP="0037130E">
      <w:pPr>
        <w:numPr>
          <w:ilvl w:val="0"/>
          <w:numId w:val="10"/>
        </w:numPr>
        <w:tabs>
          <w:tab w:val="clear" w:pos="0"/>
          <w:tab w:val="left" w:pos="932"/>
        </w:tabs>
        <w:spacing w:line="232" w:lineRule="auto"/>
        <w:ind w:firstLine="709"/>
        <w:jc w:val="both"/>
        <w:rPr>
          <w:color w:val="000000" w:themeColor="text1"/>
        </w:rPr>
      </w:pPr>
      <w:r w:rsidRPr="0086647E">
        <w:rPr>
          <w:color w:val="000000" w:themeColor="text1"/>
        </w:rPr>
        <w:t xml:space="preserve"> при личном обращении в </w:t>
      </w:r>
      <w:r w:rsidR="00E075BE">
        <w:t>Администрацию</w:t>
      </w:r>
      <w:r w:rsidRPr="0086647E">
        <w:rPr>
          <w:color w:val="000000" w:themeColor="text1"/>
        </w:rPr>
        <w:t xml:space="preserve"> или МФЦ - не более 20 минут в день обращения заявителя;</w:t>
      </w:r>
    </w:p>
    <w:p w:rsidR="0037130E" w:rsidRPr="0086647E" w:rsidRDefault="0037130E" w:rsidP="0037130E">
      <w:pPr>
        <w:spacing w:line="2" w:lineRule="exact"/>
        <w:ind w:firstLine="709"/>
        <w:rPr>
          <w:color w:val="000000" w:themeColor="text1"/>
        </w:rPr>
      </w:pPr>
    </w:p>
    <w:p w:rsidR="0037130E" w:rsidRPr="0086647E" w:rsidRDefault="0037130E" w:rsidP="0037130E">
      <w:pPr>
        <w:numPr>
          <w:ilvl w:val="0"/>
          <w:numId w:val="10"/>
        </w:numPr>
        <w:tabs>
          <w:tab w:val="clear" w:pos="0"/>
          <w:tab w:val="left" w:pos="860"/>
        </w:tabs>
        <w:spacing w:line="237" w:lineRule="auto"/>
        <w:ind w:left="860" w:hanging="151"/>
        <w:jc w:val="both"/>
        <w:rPr>
          <w:color w:val="000000" w:themeColor="text1"/>
        </w:rPr>
      </w:pPr>
      <w:r w:rsidRPr="0086647E">
        <w:rPr>
          <w:color w:val="000000" w:themeColor="text1"/>
        </w:rPr>
        <w:t xml:space="preserve"> при направлении заявления и документов по почте - в день поступления;</w:t>
      </w:r>
    </w:p>
    <w:p w:rsidR="0037130E" w:rsidRPr="0086647E" w:rsidRDefault="0037130E" w:rsidP="0037130E">
      <w:pPr>
        <w:spacing w:line="16" w:lineRule="exact"/>
        <w:ind w:firstLine="709"/>
        <w:rPr>
          <w:color w:val="000000" w:themeColor="text1"/>
        </w:rPr>
      </w:pPr>
    </w:p>
    <w:p w:rsidR="0037130E" w:rsidRPr="0086647E" w:rsidRDefault="0037130E" w:rsidP="0037130E">
      <w:pPr>
        <w:numPr>
          <w:ilvl w:val="0"/>
          <w:numId w:val="10"/>
        </w:numPr>
        <w:tabs>
          <w:tab w:val="clear" w:pos="0"/>
          <w:tab w:val="left" w:pos="960"/>
        </w:tabs>
        <w:spacing w:line="232" w:lineRule="auto"/>
        <w:ind w:firstLine="709"/>
        <w:jc w:val="both"/>
        <w:rPr>
          <w:color w:val="000000" w:themeColor="text1"/>
        </w:rPr>
      </w:pPr>
      <w:r w:rsidRPr="0086647E">
        <w:rPr>
          <w:color w:val="000000" w:themeColor="text1"/>
        </w:rPr>
        <w:t>при направлении заявления и документов в электронном виде - в день поступления.</w:t>
      </w:r>
    </w:p>
    <w:p w:rsidR="0037130E" w:rsidRPr="0086647E" w:rsidRDefault="0037130E" w:rsidP="0037130E">
      <w:pPr>
        <w:spacing w:line="15" w:lineRule="exact"/>
        <w:ind w:firstLine="709"/>
        <w:rPr>
          <w:color w:val="000000" w:themeColor="text1"/>
        </w:rPr>
      </w:pPr>
    </w:p>
    <w:p w:rsidR="0037130E" w:rsidRPr="0086647E" w:rsidRDefault="0037130E" w:rsidP="0037130E">
      <w:pPr>
        <w:spacing w:line="328" w:lineRule="exact"/>
        <w:rPr>
          <w:color w:val="000000" w:themeColor="text1"/>
        </w:rPr>
      </w:pPr>
    </w:p>
    <w:p w:rsidR="00E075BE" w:rsidRPr="00D54E99" w:rsidRDefault="0037130E" w:rsidP="00E075BE">
      <w:pPr>
        <w:ind w:firstLine="709"/>
        <w:jc w:val="center"/>
        <w:rPr>
          <w:b/>
        </w:rPr>
      </w:pPr>
      <w:r w:rsidRPr="00E075BE">
        <w:rPr>
          <w:b/>
          <w:color w:val="000000" w:themeColor="text1"/>
        </w:rPr>
        <w:t xml:space="preserve">2.5. </w:t>
      </w:r>
      <w:r w:rsidR="00E075BE" w:rsidRPr="00D54E99">
        <w:rPr>
          <w:b/>
        </w:rPr>
        <w:t>Перечень нормативных правовых актов, регулирующих отношения, возникающие в связи с предоставлением услуги</w:t>
      </w:r>
    </w:p>
    <w:p w:rsidR="00E075BE" w:rsidRPr="00BD470C" w:rsidRDefault="00E075BE" w:rsidP="00E075BE">
      <w:pPr>
        <w:ind w:firstLine="709"/>
        <w:jc w:val="both"/>
      </w:pPr>
      <w:r>
        <w:t>2</w:t>
      </w:r>
      <w:r w:rsidRPr="00BD470C">
        <w:t>.</w:t>
      </w:r>
      <w:r>
        <w:t>5.</w:t>
      </w:r>
      <w:r w:rsidRPr="00BD470C">
        <w:t>1. Перечень нормативных правовых актов, регулирующих отношения, возникающие в связи с предоставлением услуги, размещается:</w:t>
      </w:r>
    </w:p>
    <w:p w:rsidR="00E075BE" w:rsidRPr="00B62EF7" w:rsidRDefault="00E075BE" w:rsidP="00E075BE">
      <w:pPr>
        <w:ind w:firstLine="709"/>
        <w:jc w:val="both"/>
        <w:rPr>
          <w:rFonts w:eastAsia="Calibri"/>
        </w:rPr>
      </w:pPr>
      <w:r w:rsidRPr="00BD470C">
        <w:t xml:space="preserve">- </w:t>
      </w:r>
      <w:r w:rsidRPr="00BD470C">
        <w:rPr>
          <w:rFonts w:eastAsia="Calibri"/>
        </w:rPr>
        <w:t xml:space="preserve">на официальном сайте органов местного самоуправления </w:t>
      </w:r>
      <w:r>
        <w:rPr>
          <w:rFonts w:eastAsia="Calibri"/>
        </w:rPr>
        <w:t xml:space="preserve">городского поселения Зеленоборский </w:t>
      </w:r>
      <w:r w:rsidRPr="00BD470C">
        <w:rPr>
          <w:rFonts w:eastAsia="Calibri"/>
        </w:rPr>
        <w:t xml:space="preserve">в сети «Интернет»: </w:t>
      </w:r>
      <w:r w:rsidRPr="00EF45A6">
        <w:rPr>
          <w:rFonts w:eastAsia="Calibri"/>
        </w:rPr>
        <w:t>http://zelenoborskiy.ucoz.ru/</w:t>
      </w:r>
      <w:r w:rsidRPr="00BD470C">
        <w:rPr>
          <w:rFonts w:eastAsia="Calibri"/>
        </w:rPr>
        <w:t>;</w:t>
      </w:r>
    </w:p>
    <w:p w:rsidR="00E075BE" w:rsidRPr="00BD470C" w:rsidRDefault="00E075BE" w:rsidP="00E075BE">
      <w:pPr>
        <w:ind w:firstLine="709"/>
        <w:jc w:val="both"/>
      </w:pPr>
      <w:r w:rsidRPr="00BD470C">
        <w:t>- в федеральном реестре;</w:t>
      </w:r>
    </w:p>
    <w:p w:rsidR="00E075BE" w:rsidRDefault="00E075BE" w:rsidP="00E075BE">
      <w:pPr>
        <w:ind w:firstLine="709"/>
        <w:jc w:val="both"/>
      </w:pPr>
      <w:r w:rsidRPr="00BD470C">
        <w:t xml:space="preserve">- на Едином портале: </w:t>
      </w:r>
      <w:hyperlink r:id="rId9" w:history="1">
        <w:r w:rsidRPr="00E075BE">
          <w:rPr>
            <w:rStyle w:val="a3"/>
            <w:color w:val="auto"/>
            <w:u w:val="none"/>
          </w:rPr>
          <w:t>http://www.gosuslugi.ru</w:t>
        </w:r>
      </w:hyperlink>
      <w:r w:rsidRPr="00E075BE">
        <w:t>.</w:t>
      </w:r>
    </w:p>
    <w:p w:rsidR="00E075BE" w:rsidRPr="00BD470C" w:rsidRDefault="00E075BE" w:rsidP="00E075BE">
      <w:pPr>
        <w:ind w:firstLine="709"/>
        <w:jc w:val="both"/>
      </w:pPr>
    </w:p>
    <w:p w:rsidR="0037130E" w:rsidRPr="00E075BE" w:rsidRDefault="0037130E" w:rsidP="00E075BE">
      <w:pPr>
        <w:spacing w:line="237" w:lineRule="auto"/>
        <w:jc w:val="center"/>
        <w:rPr>
          <w:b/>
        </w:rPr>
      </w:pPr>
      <w:r w:rsidRPr="00E075BE">
        <w:rPr>
          <w:b/>
        </w:rPr>
        <w:t>2.6. Исчерпывающий перечень документов, необходимых для предоставления</w:t>
      </w:r>
    </w:p>
    <w:p w:rsidR="0037130E" w:rsidRPr="00E075BE" w:rsidRDefault="0037130E" w:rsidP="0037130E">
      <w:pPr>
        <w:spacing w:line="232" w:lineRule="auto"/>
        <w:ind w:right="-88"/>
        <w:jc w:val="center"/>
        <w:rPr>
          <w:b/>
        </w:rPr>
      </w:pPr>
      <w:r w:rsidRPr="00E075BE">
        <w:rPr>
          <w:b/>
        </w:rPr>
        <w:t xml:space="preserve"> муниципальной услуги</w:t>
      </w:r>
    </w:p>
    <w:p w:rsidR="0037130E" w:rsidRPr="00E075BE" w:rsidRDefault="0037130E" w:rsidP="0037130E">
      <w:pPr>
        <w:spacing w:line="332" w:lineRule="exact"/>
        <w:rPr>
          <w:b/>
          <w:color w:val="FF0000"/>
        </w:rPr>
      </w:pPr>
    </w:p>
    <w:p w:rsidR="0037130E" w:rsidRPr="0086647E" w:rsidRDefault="0037130E" w:rsidP="0037130E">
      <w:pPr>
        <w:spacing w:line="235" w:lineRule="auto"/>
        <w:ind w:firstLine="709"/>
        <w:jc w:val="both"/>
        <w:rPr>
          <w:color w:val="000000" w:themeColor="text1"/>
        </w:rPr>
      </w:pPr>
      <w:r w:rsidRPr="0086647E">
        <w:rPr>
          <w:color w:val="000000" w:themeColor="text1"/>
        </w:rPr>
        <w:t>2.6.1. Перечень документов, необходимых для предоставления муниципальной услуги:</w:t>
      </w:r>
    </w:p>
    <w:p w:rsidR="00F648EF" w:rsidRDefault="00F648EF" w:rsidP="0037130E">
      <w:pPr>
        <w:widowControl w:val="0"/>
        <w:tabs>
          <w:tab w:val="left" w:pos="0"/>
          <w:tab w:val="left" w:pos="10206"/>
        </w:tabs>
        <w:autoSpaceDE w:val="0"/>
        <w:autoSpaceDN w:val="0"/>
        <w:ind w:right="50" w:firstLine="709"/>
        <w:jc w:val="both"/>
      </w:pPr>
    </w:p>
    <w:p w:rsidR="001958AB" w:rsidRPr="001958AB" w:rsidRDefault="001958AB" w:rsidP="001958AB">
      <w:pPr>
        <w:widowControl w:val="0"/>
        <w:tabs>
          <w:tab w:val="left" w:pos="0"/>
          <w:tab w:val="left" w:pos="10206"/>
        </w:tabs>
        <w:autoSpaceDE w:val="0"/>
        <w:autoSpaceDN w:val="0"/>
        <w:ind w:right="50" w:firstLine="709"/>
        <w:jc w:val="both"/>
        <w:rPr>
          <w:bCs/>
        </w:rPr>
      </w:pPr>
      <w:r>
        <w:rPr>
          <w:bCs/>
        </w:rPr>
        <w:t>1</w:t>
      </w:r>
      <w:r w:rsidRPr="001958AB">
        <w:rPr>
          <w:bCs/>
        </w:rPr>
        <w:t>) уведомление о</w:t>
      </w:r>
      <w:r w:rsidR="007C3A8D">
        <w:rPr>
          <w:bCs/>
        </w:rPr>
        <w:t xml:space="preserve"> </w:t>
      </w:r>
      <w:r w:rsidR="007C3A8D" w:rsidRPr="007C3A8D">
        <w:rPr>
          <w:bCs/>
        </w:rPr>
        <w:t>планируемом</w:t>
      </w:r>
      <w:r w:rsidR="007C3A8D">
        <w:rPr>
          <w:bCs/>
        </w:rPr>
        <w:t xml:space="preserve"> </w:t>
      </w:r>
      <w:r w:rsidRPr="001958AB">
        <w:rPr>
          <w:bCs/>
        </w:rPr>
        <w:t>сносе</w:t>
      </w:r>
      <w:r w:rsidR="006A4EF4">
        <w:rPr>
          <w:bCs/>
        </w:rPr>
        <w:t xml:space="preserve">, </w:t>
      </w:r>
      <w:r w:rsidR="007C3A8D">
        <w:rPr>
          <w:bCs/>
        </w:rPr>
        <w:t xml:space="preserve">уведомление о завершении сноса </w:t>
      </w:r>
      <w:r w:rsidR="007C3A8D" w:rsidRPr="007C3A8D">
        <w:rPr>
          <w:bCs/>
        </w:rPr>
        <w:t>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7C3A8D">
        <w:rPr>
          <w:bCs/>
        </w:rPr>
        <w:t>.</w:t>
      </w:r>
      <w:r w:rsidRPr="001958AB">
        <w:rPr>
          <w:bCs/>
        </w:rPr>
        <w:t xml:space="preserve"> В </w:t>
      </w:r>
      <w:r w:rsidR="006A4EF4">
        <w:rPr>
          <w:bCs/>
        </w:rPr>
        <w:t>случае представления уведомлений</w:t>
      </w:r>
      <w:r w:rsidRPr="001958AB">
        <w:rPr>
          <w:bCs/>
        </w:rPr>
        <w:t xml:space="preserve"> в электронной форме посредством Единого портала, регионального портала указанное уведомление заполняется путем внесения соответствующих сведений в интерактивную форму на Едином портале, региональном портале;</w:t>
      </w:r>
    </w:p>
    <w:p w:rsidR="001958AB" w:rsidRPr="001958AB" w:rsidRDefault="001958AB" w:rsidP="001958AB">
      <w:pPr>
        <w:widowControl w:val="0"/>
        <w:tabs>
          <w:tab w:val="left" w:pos="0"/>
          <w:tab w:val="left" w:pos="10206"/>
        </w:tabs>
        <w:autoSpaceDE w:val="0"/>
        <w:autoSpaceDN w:val="0"/>
        <w:ind w:right="50" w:firstLine="709"/>
        <w:jc w:val="both"/>
        <w:rPr>
          <w:bCs/>
        </w:rPr>
      </w:pPr>
      <w:r>
        <w:rPr>
          <w:bCs/>
        </w:rPr>
        <w:t>2</w:t>
      </w:r>
      <w:r w:rsidRPr="001958AB">
        <w:rPr>
          <w:bCs/>
        </w:rPr>
        <w:t xml:space="preserve">) документ, удостоверяющий личность заявителя или представителя заявителя, в случае </w:t>
      </w:r>
      <w:r w:rsidRPr="001958AB">
        <w:rPr>
          <w:bCs/>
        </w:rPr>
        <w:lastRenderedPageBreak/>
        <w:t xml:space="preserve">представления уведомления о </w:t>
      </w:r>
      <w:r w:rsidR="008537AC">
        <w:rPr>
          <w:bCs/>
        </w:rPr>
        <w:t xml:space="preserve">планируемом </w:t>
      </w:r>
      <w:r w:rsidRPr="001958AB">
        <w:rPr>
          <w:bCs/>
        </w:rPr>
        <w:t>сносе, уведомления о завершении сноса посредством личного обращения в</w:t>
      </w:r>
      <w:r>
        <w:rPr>
          <w:bCs/>
        </w:rPr>
        <w:t xml:space="preserve"> </w:t>
      </w:r>
      <w:r w:rsidR="00E075BE">
        <w:t>Администрацию</w:t>
      </w:r>
      <w:r w:rsidRPr="001958AB">
        <w:rPr>
          <w:bCs/>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направление указанного документа не требуется;</w:t>
      </w:r>
    </w:p>
    <w:p w:rsidR="001958AB" w:rsidRPr="001958AB" w:rsidRDefault="001958AB" w:rsidP="001958AB">
      <w:pPr>
        <w:widowControl w:val="0"/>
        <w:tabs>
          <w:tab w:val="left" w:pos="0"/>
          <w:tab w:val="left" w:pos="10206"/>
        </w:tabs>
        <w:autoSpaceDE w:val="0"/>
        <w:autoSpaceDN w:val="0"/>
        <w:ind w:right="50" w:firstLine="709"/>
        <w:jc w:val="both"/>
        <w:rPr>
          <w:bCs/>
        </w:rPr>
      </w:pPr>
      <w:r>
        <w:rPr>
          <w:bCs/>
        </w:rPr>
        <w:t>3</w:t>
      </w:r>
      <w:r w:rsidRPr="001958AB">
        <w:rPr>
          <w:bCs/>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w:t>
      </w:r>
      <w:r>
        <w:rPr>
          <w:bCs/>
        </w:rPr>
        <w:t>ем, являющимся физическим лицом</w:t>
      </w:r>
      <w:r w:rsidRPr="001958AB">
        <w:rPr>
          <w:bCs/>
        </w:rPr>
        <w:t xml:space="preserve"> - усиленной квалифицированной электронной подписью нотариуса;</w:t>
      </w:r>
    </w:p>
    <w:p w:rsidR="001958AB" w:rsidRPr="001958AB" w:rsidRDefault="001958AB" w:rsidP="001958AB">
      <w:pPr>
        <w:widowControl w:val="0"/>
        <w:tabs>
          <w:tab w:val="left" w:pos="0"/>
          <w:tab w:val="left" w:pos="10206"/>
        </w:tabs>
        <w:autoSpaceDE w:val="0"/>
        <w:autoSpaceDN w:val="0"/>
        <w:ind w:right="50" w:firstLine="709"/>
        <w:jc w:val="both"/>
        <w:rPr>
          <w:bCs/>
        </w:rPr>
      </w:pPr>
      <w:r>
        <w:rPr>
          <w:bCs/>
        </w:rPr>
        <w:t>4</w:t>
      </w:r>
      <w:r w:rsidRPr="001958AB">
        <w:rPr>
          <w:bCs/>
        </w:rPr>
        <w:t>)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w:t>
      </w:r>
      <w:r>
        <w:rPr>
          <w:bCs/>
        </w:rPr>
        <w:t>а более одного правообладателя);</w:t>
      </w:r>
    </w:p>
    <w:p w:rsidR="001958AB" w:rsidRPr="001958AB" w:rsidRDefault="001958AB" w:rsidP="001958AB">
      <w:pPr>
        <w:widowControl w:val="0"/>
        <w:tabs>
          <w:tab w:val="left" w:pos="0"/>
          <w:tab w:val="left" w:pos="10206"/>
        </w:tabs>
        <w:autoSpaceDE w:val="0"/>
        <w:autoSpaceDN w:val="0"/>
        <w:ind w:right="50" w:firstLine="709"/>
        <w:jc w:val="both"/>
        <w:rPr>
          <w:bCs/>
        </w:rPr>
      </w:pPr>
      <w:r>
        <w:rPr>
          <w:bCs/>
        </w:rPr>
        <w:t>5</w:t>
      </w:r>
      <w:r w:rsidRPr="001958AB">
        <w:rPr>
          <w:b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958AB" w:rsidRPr="001958AB" w:rsidRDefault="001958AB" w:rsidP="001958AB">
      <w:pPr>
        <w:widowControl w:val="0"/>
        <w:tabs>
          <w:tab w:val="left" w:pos="0"/>
          <w:tab w:val="left" w:pos="10206"/>
        </w:tabs>
        <w:autoSpaceDE w:val="0"/>
        <w:autoSpaceDN w:val="0"/>
        <w:ind w:right="50" w:firstLine="709"/>
        <w:jc w:val="both"/>
        <w:rPr>
          <w:bCs/>
        </w:rPr>
      </w:pPr>
      <w:r>
        <w:rPr>
          <w:bCs/>
        </w:rPr>
        <w:t>6</w:t>
      </w:r>
      <w:r w:rsidRPr="001958AB">
        <w:rPr>
          <w:bCs/>
        </w:rPr>
        <w:t xml:space="preserve">) результаты и материалы обследования объекта капитального строительства (в случае направления уведомления о </w:t>
      </w:r>
      <w:r w:rsidR="008537AC">
        <w:rPr>
          <w:bCs/>
        </w:rPr>
        <w:t xml:space="preserve">планируемом </w:t>
      </w:r>
      <w:r w:rsidRPr="001958AB">
        <w:rPr>
          <w:bCs/>
        </w:rPr>
        <w:t>сносе);</w:t>
      </w:r>
    </w:p>
    <w:p w:rsidR="001958AB" w:rsidRPr="001958AB" w:rsidRDefault="001958AB" w:rsidP="001958AB">
      <w:pPr>
        <w:widowControl w:val="0"/>
        <w:tabs>
          <w:tab w:val="left" w:pos="0"/>
          <w:tab w:val="left" w:pos="10206"/>
        </w:tabs>
        <w:autoSpaceDE w:val="0"/>
        <w:autoSpaceDN w:val="0"/>
        <w:ind w:right="50" w:firstLine="709"/>
        <w:jc w:val="both"/>
        <w:rPr>
          <w:bCs/>
        </w:rPr>
      </w:pPr>
      <w:r>
        <w:rPr>
          <w:bCs/>
        </w:rPr>
        <w:t>7</w:t>
      </w:r>
      <w:r w:rsidRPr="001958AB">
        <w:rPr>
          <w:bCs/>
        </w:rPr>
        <w:t xml:space="preserve">) проект организации работ по сносу объекта капитального строительства (в случае направления уведомления о </w:t>
      </w:r>
      <w:r w:rsidR="008537AC">
        <w:rPr>
          <w:bCs/>
        </w:rPr>
        <w:t xml:space="preserve">планируемом </w:t>
      </w:r>
      <w:r w:rsidR="00661C2A">
        <w:rPr>
          <w:bCs/>
        </w:rPr>
        <w:t xml:space="preserve">сносе). </w:t>
      </w:r>
    </w:p>
    <w:p w:rsidR="0037130E" w:rsidRDefault="002C0FA5" w:rsidP="0037130E">
      <w:pPr>
        <w:widowControl w:val="0"/>
        <w:tabs>
          <w:tab w:val="left" w:pos="0"/>
          <w:tab w:val="left" w:pos="10206"/>
        </w:tabs>
        <w:autoSpaceDE w:val="0"/>
        <w:autoSpaceDN w:val="0"/>
        <w:ind w:right="50" w:firstLine="709"/>
        <w:jc w:val="both"/>
      </w:pPr>
      <w:r w:rsidRPr="00AF5D7E">
        <w:t xml:space="preserve">2.6.1.1. </w:t>
      </w:r>
      <w:r w:rsidR="0037130E" w:rsidRPr="0086647E">
        <w:t xml:space="preserve">Документы, указанные в </w:t>
      </w:r>
      <w:r w:rsidR="00AF5D7E">
        <w:t>пункте</w:t>
      </w:r>
      <w:r w:rsidR="00862796">
        <w:t xml:space="preserve"> 2.6.1 настоящего Административного регламента,</w:t>
      </w:r>
      <w:r w:rsidR="0037130E" w:rsidRPr="0086647E">
        <w:t xml:space="preserve"> предоставляется заявителем самостоятельно.</w:t>
      </w:r>
    </w:p>
    <w:p w:rsidR="0037130E" w:rsidRPr="009B3851" w:rsidRDefault="0037130E" w:rsidP="0037130E">
      <w:pPr>
        <w:ind w:firstLine="709"/>
        <w:jc w:val="both"/>
        <w:rPr>
          <w:color w:val="000000" w:themeColor="text1"/>
        </w:rPr>
      </w:pPr>
      <w:r w:rsidRPr="009B3851">
        <w:rPr>
          <w:color w:val="000000" w:themeColor="text1"/>
        </w:rPr>
        <w:t>При личном обращении 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37130E" w:rsidRPr="009B3851" w:rsidRDefault="0037130E" w:rsidP="0037130E">
      <w:pPr>
        <w:spacing w:line="15" w:lineRule="exact"/>
        <w:ind w:firstLine="709"/>
        <w:rPr>
          <w:color w:val="000000" w:themeColor="text1"/>
        </w:rPr>
      </w:pPr>
    </w:p>
    <w:p w:rsidR="0037130E" w:rsidRPr="009B3851" w:rsidRDefault="0037130E" w:rsidP="0037130E">
      <w:pPr>
        <w:spacing w:line="237" w:lineRule="auto"/>
        <w:ind w:right="20" w:firstLine="709"/>
        <w:jc w:val="both"/>
        <w:rPr>
          <w:color w:val="000000" w:themeColor="text1"/>
        </w:rPr>
      </w:pPr>
      <w:r w:rsidRPr="009B3851">
        <w:rPr>
          <w:color w:val="000000" w:themeColor="text1"/>
        </w:rPr>
        <w:t>Лицо, имеющее право действовать от имени юридического лица без доверенности, предъявляет документ, удостоверяющий его личность, и выписку из Единого государственного реестра юридических лиц или иные документы, подтверждающие его право действовать от имени юридического лица без доверенности.</w:t>
      </w:r>
    </w:p>
    <w:p w:rsidR="0037130E" w:rsidRPr="009B3851" w:rsidRDefault="0037130E" w:rsidP="0037130E">
      <w:pPr>
        <w:spacing w:line="14" w:lineRule="exact"/>
        <w:ind w:firstLine="709"/>
        <w:rPr>
          <w:color w:val="000000" w:themeColor="text1"/>
        </w:rPr>
      </w:pPr>
    </w:p>
    <w:p w:rsidR="0037130E" w:rsidRPr="009B3851" w:rsidRDefault="0037130E" w:rsidP="0037130E">
      <w:pPr>
        <w:spacing w:line="232" w:lineRule="auto"/>
        <w:ind w:firstLine="709"/>
        <w:jc w:val="both"/>
        <w:rPr>
          <w:color w:val="000000" w:themeColor="text1"/>
        </w:rPr>
      </w:pPr>
      <w:r w:rsidRPr="009B3851">
        <w:rPr>
          <w:color w:val="000000" w:themeColor="text1"/>
        </w:rPr>
        <w:t>В случае направления заявления и документов посредством почтовой связи на бумажном носителе к такому заявлению прилагается копия документа,</w:t>
      </w:r>
      <w:bookmarkStart w:id="2" w:name="page8"/>
      <w:bookmarkEnd w:id="2"/>
      <w:r w:rsidRPr="009B3851">
        <w:rPr>
          <w:color w:val="000000" w:themeColor="text1"/>
        </w:rPr>
        <w:t xml:space="preserve">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7130E" w:rsidRPr="00D72514" w:rsidRDefault="0037130E" w:rsidP="0037130E">
      <w:pPr>
        <w:spacing w:line="17" w:lineRule="exact"/>
        <w:ind w:firstLine="709"/>
        <w:rPr>
          <w:color w:val="FF0000"/>
        </w:rPr>
      </w:pPr>
    </w:p>
    <w:p w:rsidR="00AF5D7E" w:rsidRDefault="0037130E" w:rsidP="009E1ABC">
      <w:pPr>
        <w:spacing w:line="237" w:lineRule="auto"/>
        <w:ind w:firstLine="709"/>
        <w:jc w:val="both"/>
        <w:rPr>
          <w:color w:val="000000" w:themeColor="text1"/>
        </w:rPr>
      </w:pPr>
      <w:r w:rsidRPr="0086647E">
        <w:rPr>
          <w:color w:val="000000" w:themeColor="text1"/>
        </w:rPr>
        <w:t>2.6.2</w:t>
      </w:r>
      <w:r w:rsidR="009E1ABC">
        <w:rPr>
          <w:color w:val="000000" w:themeColor="text1"/>
        </w:rPr>
        <w:t xml:space="preserve">. </w:t>
      </w:r>
      <w:r w:rsidR="002038B2">
        <w:t>Отдел</w:t>
      </w:r>
      <w:r w:rsidRPr="0086647E">
        <w:rPr>
          <w:color w:val="000000" w:themeColor="text1"/>
        </w:rPr>
        <w:t xml:space="preserve"> запрашивает в рамках межведомственного информационного взаимодействия</w:t>
      </w:r>
      <w:r w:rsidR="00862796">
        <w:rPr>
          <w:color w:val="000000" w:themeColor="text1"/>
        </w:rPr>
        <w:t>, в том числе</w:t>
      </w:r>
      <w:r w:rsidRPr="0086647E">
        <w:rPr>
          <w:color w:val="000000" w:themeColor="text1"/>
        </w:rPr>
        <w:t xml:space="preserve"> при наличии технической возможности, в электронной форме с использованием системы межведомственн</w:t>
      </w:r>
      <w:r w:rsidR="009E1ABC">
        <w:rPr>
          <w:color w:val="000000" w:themeColor="text1"/>
        </w:rPr>
        <w:t>ого электронного взаимодействия</w:t>
      </w:r>
      <w:r w:rsidR="00AF5D7E">
        <w:rPr>
          <w:color w:val="000000" w:themeColor="text1"/>
        </w:rPr>
        <w:t xml:space="preserve"> следующие документы:</w:t>
      </w:r>
    </w:p>
    <w:p w:rsidR="00A63A41" w:rsidRPr="00A63A41" w:rsidRDefault="00A63A41" w:rsidP="00A63A41">
      <w:pPr>
        <w:spacing w:line="237" w:lineRule="auto"/>
        <w:ind w:firstLine="709"/>
        <w:jc w:val="both"/>
        <w:rPr>
          <w:bCs/>
          <w:color w:val="000000" w:themeColor="text1"/>
        </w:rPr>
      </w:pPr>
      <w:r>
        <w:rPr>
          <w:color w:val="000000" w:themeColor="text1"/>
        </w:rPr>
        <w:t>1</w:t>
      </w:r>
      <w:r>
        <w:rPr>
          <w:bCs/>
          <w:color w:val="000000" w:themeColor="text1"/>
        </w:rPr>
        <w:t xml:space="preserve">) </w:t>
      </w:r>
      <w:r w:rsidRPr="00A63A41">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w:t>
      </w:r>
      <w:r>
        <w:rPr>
          <w:bCs/>
          <w:color w:val="000000" w:themeColor="text1"/>
        </w:rPr>
        <w:t>дпринимателем);</w:t>
      </w:r>
    </w:p>
    <w:p w:rsidR="00A63A41" w:rsidRPr="00A63A41" w:rsidRDefault="00A63A41" w:rsidP="00A63A41">
      <w:pPr>
        <w:spacing w:line="237" w:lineRule="auto"/>
        <w:ind w:firstLine="709"/>
        <w:jc w:val="both"/>
        <w:rPr>
          <w:bCs/>
          <w:color w:val="000000" w:themeColor="text1"/>
        </w:rPr>
      </w:pPr>
      <w:r>
        <w:rPr>
          <w:bCs/>
          <w:color w:val="000000" w:themeColor="text1"/>
        </w:rPr>
        <w:t xml:space="preserve">2) </w:t>
      </w:r>
      <w:r w:rsidRPr="00A63A41">
        <w:rPr>
          <w:bCs/>
          <w:color w:val="000000" w:themeColor="text1"/>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w:t>
      </w:r>
      <w:r>
        <w:rPr>
          <w:bCs/>
          <w:color w:val="000000" w:themeColor="text1"/>
        </w:rPr>
        <w:t>рственном реестре недвижимости);</w:t>
      </w:r>
    </w:p>
    <w:p w:rsidR="00A63A41" w:rsidRPr="00A63A41" w:rsidRDefault="00A63A41" w:rsidP="00A63A41">
      <w:pPr>
        <w:spacing w:line="237" w:lineRule="auto"/>
        <w:ind w:firstLine="709"/>
        <w:jc w:val="both"/>
        <w:rPr>
          <w:bCs/>
          <w:color w:val="000000" w:themeColor="text1"/>
        </w:rPr>
      </w:pPr>
      <w:r>
        <w:rPr>
          <w:bCs/>
          <w:color w:val="000000" w:themeColor="text1"/>
        </w:rPr>
        <w:t xml:space="preserve">3) </w:t>
      </w:r>
      <w:r w:rsidRPr="00A63A41">
        <w:rPr>
          <w:bCs/>
          <w:color w:val="000000" w:themeColor="text1"/>
        </w:rPr>
        <w:t>решение суда о сносе объек</w:t>
      </w:r>
      <w:r>
        <w:rPr>
          <w:bCs/>
          <w:color w:val="000000" w:themeColor="text1"/>
        </w:rPr>
        <w:t>та капитального строительства (при необходимости);</w:t>
      </w:r>
      <w:r w:rsidRPr="00A63A41">
        <w:rPr>
          <w:bCs/>
          <w:color w:val="000000" w:themeColor="text1"/>
        </w:rPr>
        <w:t xml:space="preserve"> </w:t>
      </w:r>
    </w:p>
    <w:p w:rsidR="0037130E" w:rsidRPr="0086647E" w:rsidRDefault="00A63A41" w:rsidP="009E1ABC">
      <w:pPr>
        <w:spacing w:line="237" w:lineRule="auto"/>
        <w:ind w:firstLine="709"/>
        <w:jc w:val="both"/>
        <w:rPr>
          <w:color w:val="000000" w:themeColor="text1"/>
        </w:rPr>
      </w:pPr>
      <w:r>
        <w:rPr>
          <w:bCs/>
          <w:color w:val="000000" w:themeColor="text1"/>
        </w:rPr>
        <w:t xml:space="preserve">4) </w:t>
      </w:r>
      <w:r w:rsidRPr="00A63A41">
        <w:rPr>
          <w:bCs/>
          <w:color w:val="000000" w:themeColor="text1"/>
        </w:rPr>
        <w:t>решение органа местного самоуправления о сносе объ</w:t>
      </w:r>
      <w:r>
        <w:rPr>
          <w:bCs/>
          <w:color w:val="000000" w:themeColor="text1"/>
        </w:rPr>
        <w:t>екта капитального строительства (при необходимости)</w:t>
      </w:r>
      <w:r w:rsidRPr="00A63A41">
        <w:rPr>
          <w:bCs/>
          <w:color w:val="000000" w:themeColor="text1"/>
        </w:rPr>
        <w:t>.</w:t>
      </w:r>
      <w:r w:rsidR="0037130E" w:rsidRPr="0086647E">
        <w:rPr>
          <w:color w:val="000000" w:themeColor="text1"/>
        </w:rPr>
        <w:t xml:space="preserve"> </w:t>
      </w:r>
    </w:p>
    <w:p w:rsidR="0037130E" w:rsidRPr="0086647E" w:rsidRDefault="0037130E" w:rsidP="0037130E">
      <w:pPr>
        <w:spacing w:line="14" w:lineRule="exact"/>
        <w:ind w:firstLine="709"/>
        <w:rPr>
          <w:color w:val="FF0000"/>
        </w:rPr>
      </w:pPr>
    </w:p>
    <w:p w:rsidR="0037130E" w:rsidRPr="0086647E" w:rsidRDefault="0037130E" w:rsidP="0037130E">
      <w:pPr>
        <w:spacing w:line="15" w:lineRule="exact"/>
        <w:ind w:firstLine="709"/>
        <w:rPr>
          <w:color w:val="FF0000"/>
        </w:rPr>
      </w:pPr>
    </w:p>
    <w:p w:rsidR="0037130E" w:rsidRPr="0086647E" w:rsidRDefault="009E1ABC" w:rsidP="0037130E">
      <w:pPr>
        <w:spacing w:line="232" w:lineRule="auto"/>
        <w:ind w:right="20" w:firstLine="709"/>
        <w:jc w:val="both"/>
        <w:rPr>
          <w:color w:val="000000" w:themeColor="text1"/>
        </w:rPr>
      </w:pPr>
      <w:r>
        <w:rPr>
          <w:color w:val="000000" w:themeColor="text1"/>
        </w:rPr>
        <w:t xml:space="preserve">  </w:t>
      </w:r>
      <w:r w:rsidR="0037130E" w:rsidRPr="0086647E">
        <w:rPr>
          <w:color w:val="000000" w:themeColor="text1"/>
        </w:rPr>
        <w:t>Заявитель вправе предоставить документы</w:t>
      </w:r>
      <w:r w:rsidR="00C25183">
        <w:rPr>
          <w:color w:val="000000" w:themeColor="text1"/>
        </w:rPr>
        <w:t>,</w:t>
      </w:r>
      <w:r w:rsidR="00734C5E">
        <w:rPr>
          <w:color w:val="000000" w:themeColor="text1"/>
        </w:rPr>
        <w:t xml:space="preserve"> </w:t>
      </w:r>
      <w:r w:rsidRPr="0086647E">
        <w:rPr>
          <w:color w:val="000000" w:themeColor="text1"/>
        </w:rPr>
        <w:t>указанные</w:t>
      </w:r>
      <w:r>
        <w:rPr>
          <w:color w:val="000000" w:themeColor="text1"/>
        </w:rPr>
        <w:t xml:space="preserve"> в </w:t>
      </w:r>
      <w:r w:rsidR="00A63A41">
        <w:rPr>
          <w:color w:val="000000" w:themeColor="text1"/>
        </w:rPr>
        <w:t>пункте</w:t>
      </w:r>
      <w:r>
        <w:rPr>
          <w:color w:val="000000" w:themeColor="text1"/>
        </w:rPr>
        <w:t xml:space="preserve"> 2.6.</w:t>
      </w:r>
      <w:r w:rsidR="00A63A41">
        <w:rPr>
          <w:color w:val="000000" w:themeColor="text1"/>
        </w:rPr>
        <w:t>2</w:t>
      </w:r>
      <w:r>
        <w:rPr>
          <w:color w:val="000000" w:themeColor="text1"/>
        </w:rPr>
        <w:t xml:space="preserve"> настоящего административного регламента</w:t>
      </w:r>
      <w:r w:rsidR="0037130E" w:rsidRPr="0086647E">
        <w:rPr>
          <w:color w:val="000000" w:themeColor="text1"/>
        </w:rPr>
        <w:t xml:space="preserve"> по собственной инициативе.</w:t>
      </w:r>
    </w:p>
    <w:p w:rsidR="0033021A" w:rsidRPr="0033021A" w:rsidRDefault="0033021A" w:rsidP="0033021A">
      <w:pPr>
        <w:widowControl w:val="0"/>
        <w:tabs>
          <w:tab w:val="left" w:pos="1609"/>
        </w:tabs>
        <w:autoSpaceDE w:val="0"/>
        <w:autoSpaceDN w:val="0"/>
        <w:ind w:right="164"/>
        <w:jc w:val="both"/>
      </w:pPr>
      <w:r w:rsidRPr="0086647E">
        <w:t xml:space="preserve">            </w:t>
      </w:r>
      <w:r w:rsidR="00A63A41">
        <w:t xml:space="preserve"> </w:t>
      </w:r>
      <w:r w:rsidRPr="00734C5E">
        <w:t>Заявитель вправе предоставить документы (сведения), указанные в пункте 2.6.</w:t>
      </w:r>
      <w:r w:rsidR="00F648EF" w:rsidRPr="00734C5E">
        <w:t>1</w:t>
      </w:r>
      <w:r w:rsidRPr="00734C5E">
        <w:t>. Административного регламента</w:t>
      </w:r>
      <w:r w:rsidRPr="0086647E">
        <w:t xml:space="preserve"> в форме электронных документов, заверенных усиленной квалифицированной подписью лиц, уполномоченных на создание и подписание таких документов, </w:t>
      </w:r>
      <w:r w:rsidRPr="0086647E">
        <w:lastRenderedPageBreak/>
        <w:t>при подаче заявления.</w:t>
      </w:r>
    </w:p>
    <w:p w:rsidR="0037130E" w:rsidRPr="009B3851" w:rsidRDefault="0037130E" w:rsidP="0037130E">
      <w:pPr>
        <w:spacing w:line="15" w:lineRule="exact"/>
        <w:ind w:firstLine="709"/>
        <w:rPr>
          <w:color w:val="000000" w:themeColor="text1"/>
        </w:rPr>
      </w:pPr>
    </w:p>
    <w:p w:rsidR="0037130E" w:rsidRPr="009B3851" w:rsidRDefault="0037130E" w:rsidP="0037130E">
      <w:pPr>
        <w:spacing w:line="235" w:lineRule="auto"/>
        <w:ind w:firstLine="709"/>
        <w:jc w:val="both"/>
        <w:rPr>
          <w:color w:val="000000" w:themeColor="text1"/>
        </w:rPr>
      </w:pPr>
      <w:r w:rsidRPr="009B3851">
        <w:rPr>
          <w:color w:val="000000" w:themeColor="text1"/>
        </w:rPr>
        <w:t xml:space="preserve">2.6.3. </w:t>
      </w:r>
      <w:r w:rsidR="00661C2A">
        <w:rPr>
          <w:color w:val="000000" w:themeColor="text1"/>
        </w:rPr>
        <w:t xml:space="preserve">Уведомление </w:t>
      </w:r>
      <w:r w:rsidRPr="009B3851">
        <w:rPr>
          <w:color w:val="000000" w:themeColor="text1"/>
        </w:rPr>
        <w:t>заверяется подписью заявителя (представителя заявителя) и печатью юридического лица (в случае подачи заявления от имени юридического лица).</w:t>
      </w:r>
    </w:p>
    <w:p w:rsidR="0037130E" w:rsidRPr="00D72514" w:rsidRDefault="0037130E" w:rsidP="0037130E">
      <w:pPr>
        <w:spacing w:line="1" w:lineRule="exact"/>
        <w:ind w:firstLine="709"/>
        <w:rPr>
          <w:color w:val="FF0000"/>
        </w:rPr>
      </w:pPr>
    </w:p>
    <w:p w:rsidR="0037130E" w:rsidRPr="009B3851" w:rsidRDefault="0037130E" w:rsidP="0037130E">
      <w:pPr>
        <w:spacing w:line="237" w:lineRule="auto"/>
        <w:ind w:firstLine="709"/>
        <w:jc w:val="both"/>
        <w:rPr>
          <w:color w:val="000000" w:themeColor="text1"/>
        </w:rPr>
      </w:pPr>
      <w:r w:rsidRPr="009B3851">
        <w:rPr>
          <w:color w:val="000000" w:themeColor="text1"/>
        </w:rPr>
        <w:t xml:space="preserve">2.6.4. </w:t>
      </w:r>
      <w:r w:rsidR="00661C2A">
        <w:rPr>
          <w:color w:val="000000" w:themeColor="text1"/>
        </w:rPr>
        <w:t xml:space="preserve">Уведомление </w:t>
      </w:r>
      <w:r w:rsidRPr="009B3851">
        <w:rPr>
          <w:color w:val="000000" w:themeColor="text1"/>
        </w:rPr>
        <w:t>может быть представлено:</w:t>
      </w:r>
    </w:p>
    <w:p w:rsidR="0037130E" w:rsidRPr="009B3851" w:rsidRDefault="0037130E" w:rsidP="0037130E">
      <w:pPr>
        <w:spacing w:line="14" w:lineRule="exact"/>
        <w:ind w:firstLine="709"/>
        <w:rPr>
          <w:color w:val="000000" w:themeColor="text1"/>
        </w:rPr>
      </w:pPr>
    </w:p>
    <w:p w:rsidR="0037130E" w:rsidRPr="009B3851" w:rsidRDefault="0037130E" w:rsidP="0037130E">
      <w:pPr>
        <w:numPr>
          <w:ilvl w:val="0"/>
          <w:numId w:val="11"/>
        </w:numPr>
        <w:tabs>
          <w:tab w:val="left" w:pos="1061"/>
        </w:tabs>
        <w:spacing w:line="235" w:lineRule="auto"/>
        <w:ind w:firstLine="709"/>
        <w:jc w:val="both"/>
        <w:rPr>
          <w:color w:val="000000" w:themeColor="text1"/>
        </w:rPr>
      </w:pPr>
      <w:r w:rsidRPr="009B3851">
        <w:rPr>
          <w:color w:val="000000" w:themeColor="text1"/>
        </w:rPr>
        <w:t xml:space="preserve">лично, при обращении в </w:t>
      </w:r>
      <w:r w:rsidR="003E2027">
        <w:rPr>
          <w:color w:val="000000" w:themeColor="text1"/>
        </w:rPr>
        <w:t xml:space="preserve">Администрацию, </w:t>
      </w:r>
      <w:r w:rsidR="002038B2">
        <w:t>Отдел</w:t>
      </w:r>
      <w:r w:rsidRPr="009B3851">
        <w:rPr>
          <w:color w:val="000000" w:themeColor="text1"/>
        </w:rPr>
        <w:t xml:space="preserve"> или МФЦ;</w:t>
      </w:r>
    </w:p>
    <w:p w:rsidR="0037130E" w:rsidRPr="009B3851" w:rsidRDefault="0037130E" w:rsidP="0037130E">
      <w:pPr>
        <w:spacing w:line="13" w:lineRule="exact"/>
        <w:ind w:firstLine="709"/>
        <w:rPr>
          <w:color w:val="000000" w:themeColor="text1"/>
        </w:rPr>
      </w:pPr>
    </w:p>
    <w:p w:rsidR="0037130E" w:rsidRPr="009B3851" w:rsidRDefault="0037130E" w:rsidP="0037130E">
      <w:pPr>
        <w:numPr>
          <w:ilvl w:val="0"/>
          <w:numId w:val="11"/>
        </w:numPr>
        <w:tabs>
          <w:tab w:val="left" w:pos="993"/>
        </w:tabs>
        <w:spacing w:line="232" w:lineRule="auto"/>
        <w:ind w:right="20" w:firstLine="709"/>
        <w:jc w:val="both"/>
        <w:rPr>
          <w:color w:val="000000" w:themeColor="text1"/>
        </w:rPr>
      </w:pPr>
      <w:r w:rsidRPr="009B3851">
        <w:rPr>
          <w:color w:val="000000" w:themeColor="text1"/>
        </w:rPr>
        <w:t xml:space="preserve"> по почте (заказным письмом с описью вложения и уведомлением о вручении);</w:t>
      </w:r>
    </w:p>
    <w:p w:rsidR="0037130E" w:rsidRPr="009B3851" w:rsidRDefault="0037130E" w:rsidP="0037130E">
      <w:pPr>
        <w:spacing w:line="2" w:lineRule="exact"/>
        <w:ind w:firstLine="709"/>
        <w:rPr>
          <w:color w:val="000000" w:themeColor="text1"/>
        </w:rPr>
      </w:pPr>
    </w:p>
    <w:p w:rsidR="003E2027" w:rsidRPr="0086647E" w:rsidRDefault="0037130E" w:rsidP="003E2027">
      <w:pPr>
        <w:numPr>
          <w:ilvl w:val="0"/>
          <w:numId w:val="11"/>
        </w:numPr>
        <w:tabs>
          <w:tab w:val="left" w:pos="1000"/>
        </w:tabs>
        <w:spacing w:line="237" w:lineRule="auto"/>
        <w:ind w:firstLine="709"/>
        <w:jc w:val="both"/>
        <w:rPr>
          <w:color w:val="000000" w:themeColor="text1"/>
        </w:rPr>
      </w:pPr>
      <w:r w:rsidRPr="009B3851">
        <w:rPr>
          <w:color w:val="000000" w:themeColor="text1"/>
        </w:rPr>
        <w:t xml:space="preserve"> </w:t>
      </w:r>
      <w:r w:rsidRPr="0086647E">
        <w:rPr>
          <w:color w:val="000000" w:themeColor="text1"/>
        </w:rPr>
        <w:t>в форме электронного документа</w:t>
      </w:r>
      <w:r w:rsidR="003E2027" w:rsidRPr="0086647E">
        <w:rPr>
          <w:color w:val="000000" w:themeColor="text1"/>
        </w:rPr>
        <w:t>;</w:t>
      </w:r>
    </w:p>
    <w:p w:rsidR="0037130E" w:rsidRPr="0086647E" w:rsidRDefault="002A34F8" w:rsidP="0037130E">
      <w:pPr>
        <w:numPr>
          <w:ilvl w:val="0"/>
          <w:numId w:val="11"/>
        </w:numPr>
        <w:tabs>
          <w:tab w:val="left" w:pos="1000"/>
        </w:tabs>
        <w:spacing w:line="237" w:lineRule="auto"/>
        <w:ind w:firstLine="709"/>
        <w:jc w:val="both"/>
        <w:rPr>
          <w:color w:val="000000" w:themeColor="text1"/>
        </w:rPr>
      </w:pPr>
      <w:r w:rsidRPr="0086647E">
        <w:rPr>
          <w:color w:val="000000" w:themeColor="text1"/>
        </w:rPr>
        <w:t xml:space="preserve"> через РПГУ, ЕПГУ</w:t>
      </w:r>
      <w:r w:rsidR="0037130E" w:rsidRPr="0086647E">
        <w:rPr>
          <w:color w:val="000000" w:themeColor="text1"/>
        </w:rPr>
        <w:t>.</w:t>
      </w:r>
    </w:p>
    <w:p w:rsidR="0037130E" w:rsidRPr="0086647E" w:rsidRDefault="0037130E" w:rsidP="0037130E">
      <w:pPr>
        <w:spacing w:line="14" w:lineRule="exact"/>
        <w:ind w:firstLine="709"/>
        <w:rPr>
          <w:color w:val="FF0000"/>
        </w:rPr>
      </w:pPr>
    </w:p>
    <w:p w:rsidR="0037130E" w:rsidRPr="0086647E" w:rsidRDefault="0037130E" w:rsidP="0037130E">
      <w:pPr>
        <w:spacing w:line="235" w:lineRule="auto"/>
        <w:ind w:firstLine="709"/>
        <w:jc w:val="both"/>
        <w:rPr>
          <w:color w:val="000000" w:themeColor="text1"/>
        </w:rPr>
      </w:pPr>
      <w:r w:rsidRPr="00F51420">
        <w:rPr>
          <w:color w:val="000000" w:themeColor="text1"/>
        </w:rPr>
        <w:t>2.6.5.</w:t>
      </w:r>
      <w:r w:rsidRPr="0086647E">
        <w:rPr>
          <w:color w:val="000000" w:themeColor="text1"/>
        </w:rPr>
        <w:t xml:space="preserve"> В форме электронного документа </w:t>
      </w:r>
      <w:r w:rsidR="00661C2A">
        <w:rPr>
          <w:color w:val="000000" w:themeColor="text1"/>
        </w:rPr>
        <w:t xml:space="preserve">уведомление </w:t>
      </w:r>
      <w:r w:rsidR="00E22E7C">
        <w:t xml:space="preserve">и </w:t>
      </w:r>
      <w:r w:rsidR="00E22E7C" w:rsidRPr="00E22E7C">
        <w:rPr>
          <w:color w:val="000000" w:themeColor="text1"/>
        </w:rPr>
        <w:t>эле</w:t>
      </w:r>
      <w:r w:rsidR="00661C2A">
        <w:rPr>
          <w:color w:val="000000" w:themeColor="text1"/>
        </w:rPr>
        <w:t xml:space="preserve">ктронные документы, указанные в </w:t>
      </w:r>
      <w:r w:rsidR="00E22E7C" w:rsidRPr="00E22E7C">
        <w:rPr>
          <w:color w:val="000000" w:themeColor="text1"/>
        </w:rPr>
        <w:t>п. 2.6.1.</w:t>
      </w:r>
      <w:r w:rsidRPr="0086647E">
        <w:rPr>
          <w:color w:val="000000" w:themeColor="text1"/>
        </w:rPr>
        <w:t xml:space="preserve"> мо</w:t>
      </w:r>
      <w:r w:rsidR="00E22E7C">
        <w:rPr>
          <w:color w:val="000000" w:themeColor="text1"/>
        </w:rPr>
        <w:t>гут</w:t>
      </w:r>
      <w:r w:rsidRPr="0086647E">
        <w:rPr>
          <w:color w:val="000000" w:themeColor="text1"/>
        </w:rPr>
        <w:t xml:space="preserve"> быть представлен</w:t>
      </w:r>
      <w:r w:rsidR="00E22E7C">
        <w:rPr>
          <w:color w:val="000000" w:themeColor="text1"/>
        </w:rPr>
        <w:t>ы</w:t>
      </w:r>
      <w:r w:rsidRPr="0086647E">
        <w:rPr>
          <w:color w:val="000000" w:themeColor="text1"/>
        </w:rPr>
        <w:t xml:space="preserve"> в </w:t>
      </w:r>
      <w:r w:rsidR="00E075BE">
        <w:t>Администрацию</w:t>
      </w:r>
      <w:r w:rsidRPr="0086647E">
        <w:rPr>
          <w:color w:val="000000" w:themeColor="text1"/>
        </w:rPr>
        <w:t xml:space="preserve"> с использованием информационно-телекоммуникационных сетей общего пользования, в том числе Единого и регионального портала. К </w:t>
      </w:r>
      <w:r w:rsidR="00661C2A">
        <w:rPr>
          <w:color w:val="000000" w:themeColor="text1"/>
        </w:rPr>
        <w:t xml:space="preserve">уведомлению </w:t>
      </w:r>
      <w:r w:rsidRPr="0086647E">
        <w:rPr>
          <w:color w:val="000000" w:themeColor="text1"/>
        </w:rPr>
        <w:t>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00E22E7C">
        <w:rPr>
          <w:color w:val="000000" w:themeColor="text1"/>
        </w:rPr>
        <w:t xml:space="preserve">. </w:t>
      </w:r>
    </w:p>
    <w:p w:rsidR="0037130E" w:rsidRPr="0086647E" w:rsidRDefault="0037130E" w:rsidP="0037130E">
      <w:pPr>
        <w:spacing w:line="17" w:lineRule="exact"/>
        <w:ind w:firstLine="709"/>
        <w:rPr>
          <w:color w:val="000000" w:themeColor="text1"/>
        </w:rPr>
      </w:pPr>
    </w:p>
    <w:p w:rsidR="0037130E" w:rsidRPr="0086647E" w:rsidRDefault="0037130E" w:rsidP="009E1ABC">
      <w:pPr>
        <w:spacing w:line="235" w:lineRule="auto"/>
        <w:ind w:firstLine="709"/>
        <w:jc w:val="both"/>
        <w:rPr>
          <w:color w:val="000000" w:themeColor="text1"/>
        </w:rPr>
      </w:pPr>
      <w:r w:rsidRPr="0086647E">
        <w:rPr>
          <w:color w:val="000000" w:themeColor="text1"/>
        </w:rPr>
        <w:t>Представления указанного в настоящем пункте документа не требуется в случае представления заявления посредством отправки через личный кабинет</w:t>
      </w:r>
      <w:bookmarkStart w:id="3" w:name="page9"/>
      <w:bookmarkEnd w:id="3"/>
      <w:r w:rsidRPr="0086647E">
        <w:rPr>
          <w:color w:val="000000" w:themeColor="text1"/>
        </w:rPr>
        <w:t xml:space="preserve"> Единого или регионального портала, а также, если заявление подписано усиленной квалифицированной электронной подписью.</w:t>
      </w:r>
    </w:p>
    <w:p w:rsidR="0037130E" w:rsidRPr="0086647E" w:rsidRDefault="0037130E" w:rsidP="009E1ABC">
      <w:pPr>
        <w:spacing w:line="235" w:lineRule="auto"/>
        <w:ind w:firstLine="709"/>
        <w:jc w:val="both"/>
        <w:rPr>
          <w:color w:val="000000" w:themeColor="text1"/>
        </w:rPr>
      </w:pPr>
      <w:r w:rsidRPr="0086647E">
        <w:rPr>
          <w:color w:val="000000" w:themeColor="text1"/>
        </w:rPr>
        <w:t xml:space="preserve">В случае подачи </w:t>
      </w:r>
      <w:r w:rsidR="00661C2A">
        <w:rPr>
          <w:color w:val="000000" w:themeColor="text1"/>
        </w:rPr>
        <w:t>уведом</w:t>
      </w:r>
      <w:r w:rsidRPr="0086647E">
        <w:rPr>
          <w:color w:val="000000" w:themeColor="text1"/>
        </w:rPr>
        <w:t>ления представителем заявителя к заявлению также прилагается электронный образ документа, удостоверяющий его полномочия.</w:t>
      </w:r>
    </w:p>
    <w:p w:rsidR="00570B62" w:rsidRDefault="009B0DA0" w:rsidP="009E1ABC">
      <w:pPr>
        <w:shd w:val="clear" w:color="auto" w:fill="FFFFFF"/>
        <w:spacing w:line="235" w:lineRule="auto"/>
        <w:jc w:val="both"/>
        <w:rPr>
          <w:rStyle w:val="fontstyle01"/>
          <w:b w:val="0"/>
          <w:sz w:val="24"/>
          <w:szCs w:val="24"/>
        </w:rPr>
      </w:pPr>
      <w:r w:rsidRPr="0086647E">
        <w:rPr>
          <w:rStyle w:val="fontstyle01"/>
          <w:b w:val="0"/>
          <w:sz w:val="24"/>
          <w:szCs w:val="24"/>
        </w:rPr>
        <w:t xml:space="preserve">           В случае направления </w:t>
      </w:r>
      <w:r w:rsidR="00661C2A">
        <w:rPr>
          <w:rStyle w:val="fontstyle01"/>
          <w:b w:val="0"/>
          <w:sz w:val="24"/>
          <w:szCs w:val="24"/>
        </w:rPr>
        <w:t xml:space="preserve">уведомления </w:t>
      </w:r>
      <w:r w:rsidRPr="0086647E">
        <w:rPr>
          <w:rStyle w:val="fontstyle01"/>
          <w:b w:val="0"/>
          <w:sz w:val="24"/>
          <w:szCs w:val="24"/>
        </w:rPr>
        <w:t>посредством ЕПГУ сведения из</w:t>
      </w:r>
      <w:r w:rsidRPr="0086647E">
        <w:rPr>
          <w:b/>
          <w:color w:val="000000"/>
        </w:rPr>
        <w:br/>
      </w:r>
      <w:r w:rsidRPr="0086647E">
        <w:rPr>
          <w:rStyle w:val="fontstyle01"/>
          <w:b w:val="0"/>
          <w:sz w:val="24"/>
          <w:szCs w:val="24"/>
        </w:rPr>
        <w:t>документа, удостоверяющего личность заявителя, представителя формируются</w:t>
      </w:r>
      <w:r w:rsidRPr="0086647E">
        <w:rPr>
          <w:b/>
          <w:color w:val="000000"/>
        </w:rPr>
        <w:br/>
      </w:r>
      <w:r w:rsidRPr="0086647E">
        <w:rPr>
          <w:rStyle w:val="fontstyle01"/>
          <w:b w:val="0"/>
          <w:sz w:val="24"/>
          <w:szCs w:val="24"/>
        </w:rPr>
        <w:t>при подтверждении учетной записи</w:t>
      </w:r>
      <w:r w:rsidR="009E1ABC">
        <w:rPr>
          <w:rStyle w:val="fontstyle01"/>
          <w:b w:val="0"/>
          <w:sz w:val="24"/>
          <w:szCs w:val="24"/>
        </w:rPr>
        <w:t xml:space="preserve"> в Единой системе идентификации </w:t>
      </w:r>
      <w:r w:rsidRPr="0086647E">
        <w:rPr>
          <w:rStyle w:val="fontstyle01"/>
          <w:b w:val="0"/>
          <w:sz w:val="24"/>
          <w:szCs w:val="24"/>
        </w:rPr>
        <w:t>и</w:t>
      </w:r>
      <w:r w:rsidRPr="0086647E">
        <w:rPr>
          <w:b/>
          <w:color w:val="000000"/>
        </w:rPr>
        <w:br/>
      </w:r>
      <w:r w:rsidRPr="0086647E">
        <w:rPr>
          <w:rStyle w:val="fontstyle01"/>
          <w:b w:val="0"/>
          <w:sz w:val="24"/>
          <w:szCs w:val="24"/>
        </w:rPr>
        <w:t>аутентификации из состава соответствующих данных указанной учетной записи</w:t>
      </w:r>
      <w:r w:rsidRPr="0086647E">
        <w:rPr>
          <w:b/>
          <w:color w:val="000000"/>
        </w:rPr>
        <w:br/>
      </w:r>
      <w:r w:rsidRPr="0086647E">
        <w:rPr>
          <w:rStyle w:val="fontstyle01"/>
          <w:b w:val="0"/>
          <w:sz w:val="24"/>
          <w:szCs w:val="24"/>
        </w:rPr>
        <w:t>и могут быть проверены путем направления запроса с использованием системы</w:t>
      </w:r>
      <w:r w:rsidRPr="0086647E">
        <w:rPr>
          <w:b/>
          <w:color w:val="000000"/>
        </w:rPr>
        <w:br/>
      </w:r>
      <w:r w:rsidRPr="0086647E">
        <w:rPr>
          <w:rStyle w:val="fontstyle01"/>
          <w:b w:val="0"/>
          <w:sz w:val="24"/>
          <w:szCs w:val="24"/>
        </w:rPr>
        <w:t xml:space="preserve">межведомственного электронного взаимодействия. </w:t>
      </w:r>
    </w:p>
    <w:p w:rsidR="009B0DA0" w:rsidRPr="0086647E" w:rsidRDefault="00570B62" w:rsidP="009E1ABC">
      <w:pPr>
        <w:shd w:val="clear" w:color="auto" w:fill="FFFFFF"/>
        <w:spacing w:line="235" w:lineRule="auto"/>
        <w:jc w:val="both"/>
        <w:rPr>
          <w:rStyle w:val="fontstyle01"/>
          <w:b w:val="0"/>
          <w:sz w:val="24"/>
          <w:szCs w:val="24"/>
        </w:rPr>
      </w:pPr>
      <w:r>
        <w:rPr>
          <w:rStyle w:val="fontstyle01"/>
          <w:b w:val="0"/>
          <w:sz w:val="24"/>
          <w:szCs w:val="24"/>
        </w:rPr>
        <w:t xml:space="preserve">           В случае, </w:t>
      </w:r>
      <w:r w:rsidR="00661C2A">
        <w:rPr>
          <w:rStyle w:val="fontstyle01"/>
          <w:b w:val="0"/>
          <w:sz w:val="24"/>
          <w:szCs w:val="24"/>
        </w:rPr>
        <w:t xml:space="preserve">если уведомление </w:t>
      </w:r>
      <w:r w:rsidR="009B0DA0" w:rsidRPr="0086647E">
        <w:rPr>
          <w:rStyle w:val="fontstyle01"/>
          <w:b w:val="0"/>
          <w:sz w:val="24"/>
          <w:szCs w:val="24"/>
        </w:rPr>
        <w:t>подается представителем, дополнительно предоставляется документ,</w:t>
      </w:r>
      <w:r>
        <w:rPr>
          <w:b/>
          <w:color w:val="000000"/>
        </w:rPr>
        <w:t xml:space="preserve"> </w:t>
      </w:r>
      <w:r w:rsidR="009B0DA0" w:rsidRPr="0086647E">
        <w:rPr>
          <w:rStyle w:val="fontstyle01"/>
          <w:b w:val="0"/>
          <w:sz w:val="24"/>
          <w:szCs w:val="24"/>
        </w:rPr>
        <w:t>подтверждающий полномочия представителя действовать от имени заявителя.</w:t>
      </w:r>
    </w:p>
    <w:p w:rsidR="0037130E" w:rsidRPr="008E7FA7" w:rsidRDefault="00F648EF" w:rsidP="00BD1E32">
      <w:pPr>
        <w:shd w:val="clear" w:color="auto" w:fill="FFFFFF"/>
        <w:spacing w:line="235" w:lineRule="auto"/>
        <w:jc w:val="both"/>
        <w:rPr>
          <w:color w:val="000000" w:themeColor="text1"/>
        </w:rPr>
      </w:pPr>
      <w:r w:rsidRPr="0086647E">
        <w:rPr>
          <w:rStyle w:val="fontstyle01"/>
          <w:b w:val="0"/>
          <w:sz w:val="24"/>
          <w:szCs w:val="24"/>
        </w:rPr>
        <w:t xml:space="preserve">            </w:t>
      </w:r>
      <w:r w:rsidR="009B0DA0" w:rsidRPr="0086647E">
        <w:rPr>
          <w:rStyle w:val="fontstyle01"/>
          <w:b w:val="0"/>
          <w:sz w:val="24"/>
          <w:szCs w:val="24"/>
        </w:rPr>
        <w:t xml:space="preserve">В случае направления </w:t>
      </w:r>
      <w:r w:rsidR="00661C2A">
        <w:rPr>
          <w:rStyle w:val="fontstyle01"/>
          <w:b w:val="0"/>
          <w:sz w:val="24"/>
          <w:szCs w:val="24"/>
        </w:rPr>
        <w:t xml:space="preserve">уведомления </w:t>
      </w:r>
      <w:r w:rsidR="009B0DA0" w:rsidRPr="0086647E">
        <w:rPr>
          <w:rStyle w:val="fontstyle01"/>
          <w:b w:val="0"/>
          <w:sz w:val="24"/>
          <w:szCs w:val="24"/>
        </w:rPr>
        <w:t>посредством ЕПГУ формирование</w:t>
      </w:r>
      <w:r w:rsidR="009B0DA0" w:rsidRPr="0086647E">
        <w:rPr>
          <w:b/>
          <w:color w:val="000000"/>
        </w:rPr>
        <w:br/>
      </w:r>
      <w:r w:rsidR="00661C2A">
        <w:rPr>
          <w:rStyle w:val="fontstyle01"/>
          <w:b w:val="0"/>
          <w:sz w:val="24"/>
          <w:szCs w:val="24"/>
        </w:rPr>
        <w:t xml:space="preserve">уведомления </w:t>
      </w:r>
      <w:r w:rsidR="009B0DA0" w:rsidRPr="0086647E">
        <w:rPr>
          <w:rStyle w:val="fontstyle01"/>
          <w:b w:val="0"/>
          <w:sz w:val="24"/>
          <w:szCs w:val="24"/>
        </w:rPr>
        <w:t>осуществляется посредством заполнения интерактивной формы на</w:t>
      </w:r>
      <w:r w:rsidR="009B0DA0" w:rsidRPr="0086647E">
        <w:rPr>
          <w:b/>
        </w:rPr>
        <w:br/>
      </w:r>
      <w:r w:rsidR="009B0DA0" w:rsidRPr="0086647E">
        <w:rPr>
          <w:rStyle w:val="fontstyle01"/>
          <w:b w:val="0"/>
          <w:sz w:val="24"/>
          <w:szCs w:val="24"/>
        </w:rPr>
        <w:t>ЕПГУ без необходимости дополнительной подачи заявления в какой-либо иной</w:t>
      </w:r>
      <w:r w:rsidR="009B0DA0" w:rsidRPr="0086647E">
        <w:rPr>
          <w:b/>
          <w:color w:val="000000"/>
        </w:rPr>
        <w:br/>
      </w:r>
      <w:r w:rsidR="009B0DA0" w:rsidRPr="0086647E">
        <w:rPr>
          <w:rStyle w:val="fontstyle01"/>
          <w:b w:val="0"/>
          <w:sz w:val="24"/>
          <w:szCs w:val="24"/>
        </w:rPr>
        <w:t>форме.</w:t>
      </w:r>
      <w:r w:rsidR="009B0DA0" w:rsidRPr="00F51420">
        <w:rPr>
          <w:color w:val="000000"/>
        </w:rPr>
        <w:br/>
      </w:r>
      <w:r w:rsidR="009B0DA0" w:rsidRPr="0086647E">
        <w:rPr>
          <w:rStyle w:val="fontstyle01"/>
          <w:b w:val="0"/>
          <w:sz w:val="24"/>
          <w:szCs w:val="24"/>
        </w:rPr>
        <w:t xml:space="preserve">            </w:t>
      </w:r>
      <w:r w:rsidR="0037130E" w:rsidRPr="00EC4BDA">
        <w:rPr>
          <w:color w:val="000000" w:themeColor="text1"/>
        </w:rPr>
        <w:t xml:space="preserve">2.6.6. </w:t>
      </w:r>
      <w:r w:rsidR="0037130E" w:rsidRPr="00EC4BDA">
        <w:rPr>
          <w:rFonts w:eastAsia="TimesNewRomanPSMT"/>
          <w:color w:val="000000" w:themeColor="text1"/>
        </w:rPr>
        <w:t>Запрещается</w:t>
      </w:r>
      <w:r w:rsidR="0037130E" w:rsidRPr="00EC4BDA">
        <w:rPr>
          <w:color w:val="000000" w:themeColor="text1"/>
        </w:rPr>
        <w:t xml:space="preserve"> требовать от заявителя:</w:t>
      </w:r>
    </w:p>
    <w:p w:rsidR="00F36B75" w:rsidRDefault="0037130E" w:rsidP="00F36B75">
      <w:pPr>
        <w:autoSpaceDE w:val="0"/>
        <w:autoSpaceDN w:val="0"/>
        <w:adjustRightInd w:val="0"/>
        <w:ind w:firstLine="709"/>
        <w:jc w:val="both"/>
        <w:rPr>
          <w:color w:val="000000" w:themeColor="text1"/>
        </w:rPr>
      </w:pPr>
      <w:r w:rsidRPr="008E7FA7">
        <w:rPr>
          <w:color w:val="000000" w:themeColor="text1"/>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36B75">
        <w:rPr>
          <w:color w:val="000000" w:themeColor="text1"/>
        </w:rPr>
        <w:t>муниципальной</w:t>
      </w:r>
      <w:r w:rsidRPr="008E7FA7">
        <w:rPr>
          <w:color w:val="000000" w:themeColor="text1"/>
        </w:rPr>
        <w:t xml:space="preserve"> услуг</w:t>
      </w:r>
      <w:r w:rsidR="00F36B75">
        <w:rPr>
          <w:color w:val="000000" w:themeColor="text1"/>
        </w:rPr>
        <w:t>и</w:t>
      </w:r>
      <w:r w:rsidRPr="008E7FA7">
        <w:rPr>
          <w:color w:val="000000" w:themeColor="text1"/>
        </w:rPr>
        <w:t>;</w:t>
      </w:r>
    </w:p>
    <w:p w:rsidR="00F36B75" w:rsidRPr="00F36B75" w:rsidRDefault="00F36B75" w:rsidP="00F36B75">
      <w:pPr>
        <w:autoSpaceDE w:val="0"/>
        <w:autoSpaceDN w:val="0"/>
        <w:adjustRightInd w:val="0"/>
        <w:ind w:firstLine="709"/>
        <w:jc w:val="both"/>
        <w:rPr>
          <w:bCs/>
          <w:color w:val="000000" w:themeColor="text1"/>
        </w:rPr>
      </w:pPr>
      <w:r>
        <w:rPr>
          <w:bCs/>
          <w:color w:val="000000" w:themeColor="text1"/>
        </w:rPr>
        <w:t>2) п</w:t>
      </w:r>
      <w:r w:rsidRPr="00F36B75">
        <w:rPr>
          <w:bCs/>
          <w:color w:val="000000" w:themeColor="text1"/>
        </w:rPr>
        <w:t>редставления документов и информации, которые в соответствии с нормативными правовыми актами Российской Федерации</w:t>
      </w:r>
      <w:r>
        <w:rPr>
          <w:bCs/>
          <w:color w:val="000000" w:themeColor="text1"/>
        </w:rPr>
        <w:t xml:space="preserve">, субъекта </w:t>
      </w:r>
      <w:r w:rsidRPr="00F36B75">
        <w:rPr>
          <w:bCs/>
          <w:color w:val="000000" w:themeColor="text1"/>
        </w:rPr>
        <w:t>Российской Федерации</w:t>
      </w:r>
      <w:r>
        <w:rPr>
          <w:bCs/>
          <w:color w:val="000000" w:themeColor="text1"/>
        </w:rPr>
        <w:t xml:space="preserve">, </w:t>
      </w:r>
      <w:r w:rsidRPr="00F36B75">
        <w:rPr>
          <w:bCs/>
          <w:color w:val="000000" w:themeColor="text1"/>
        </w:rPr>
        <w:t>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36B75" w:rsidRPr="00F36B75" w:rsidRDefault="00F36B75" w:rsidP="00F36B75">
      <w:pPr>
        <w:autoSpaceDE w:val="0"/>
        <w:autoSpaceDN w:val="0"/>
        <w:adjustRightInd w:val="0"/>
        <w:ind w:firstLine="709"/>
        <w:jc w:val="both"/>
        <w:rPr>
          <w:bCs/>
          <w:color w:val="000000" w:themeColor="text1"/>
        </w:rPr>
      </w:pPr>
      <w:r>
        <w:rPr>
          <w:bCs/>
          <w:color w:val="000000" w:themeColor="text1"/>
        </w:rPr>
        <w:t>3)п</w:t>
      </w:r>
      <w:r w:rsidRPr="00F36B75">
        <w:rPr>
          <w:bCs/>
          <w:color w:val="000000" w:themeColor="text1"/>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Pr>
          <w:bCs/>
          <w:color w:val="000000" w:themeColor="text1"/>
        </w:rPr>
        <w:t>иципальной</w:t>
      </w:r>
      <w:r w:rsidRPr="00F36B75">
        <w:rPr>
          <w:bCs/>
          <w:color w:val="000000" w:themeColor="text1"/>
        </w:rPr>
        <w:t xml:space="preserve"> услуги, либо в предоставлении </w:t>
      </w:r>
      <w:r>
        <w:rPr>
          <w:bCs/>
          <w:color w:val="000000" w:themeColor="text1"/>
        </w:rPr>
        <w:t>муниципальной</w:t>
      </w:r>
      <w:r w:rsidRPr="00F36B75">
        <w:rPr>
          <w:bCs/>
          <w:color w:val="000000" w:themeColor="text1"/>
        </w:rPr>
        <w:t xml:space="preserve"> услуги, за исключением следующих случаев:</w:t>
      </w:r>
    </w:p>
    <w:p w:rsidR="00F36B75" w:rsidRPr="00F36B75" w:rsidRDefault="00F36B75" w:rsidP="00F36B75">
      <w:pPr>
        <w:autoSpaceDE w:val="0"/>
        <w:autoSpaceDN w:val="0"/>
        <w:adjustRightInd w:val="0"/>
        <w:ind w:firstLine="709"/>
        <w:jc w:val="both"/>
        <w:rPr>
          <w:bCs/>
          <w:color w:val="000000" w:themeColor="text1"/>
        </w:rPr>
      </w:pPr>
      <w:r>
        <w:rPr>
          <w:bCs/>
          <w:color w:val="000000" w:themeColor="text1"/>
        </w:rPr>
        <w:t xml:space="preserve">- </w:t>
      </w:r>
      <w:r w:rsidRPr="00F36B75">
        <w:rPr>
          <w:bCs/>
          <w:color w:val="000000" w:themeColor="text1"/>
        </w:rPr>
        <w:t xml:space="preserve">изменение требований нормативных правовых актов, касающихся предоставления </w:t>
      </w:r>
      <w:r>
        <w:rPr>
          <w:bCs/>
          <w:color w:val="000000" w:themeColor="text1"/>
        </w:rPr>
        <w:t>муниципальной</w:t>
      </w:r>
      <w:r w:rsidRPr="00F36B75">
        <w:rPr>
          <w:bCs/>
          <w:color w:val="000000" w:themeColor="text1"/>
        </w:rPr>
        <w:t xml:space="preserve"> услуги, после первоначальной подачи уведомления о </w:t>
      </w:r>
      <w:r>
        <w:rPr>
          <w:bCs/>
          <w:color w:val="000000" w:themeColor="text1"/>
        </w:rPr>
        <w:t xml:space="preserve">планируемом </w:t>
      </w:r>
      <w:r w:rsidRPr="00F36B75">
        <w:rPr>
          <w:bCs/>
          <w:color w:val="000000" w:themeColor="text1"/>
        </w:rPr>
        <w:t>сносе, уведомления о завершении сноса;</w:t>
      </w:r>
    </w:p>
    <w:p w:rsidR="00F36B75" w:rsidRPr="00F36B75" w:rsidRDefault="00F36B75" w:rsidP="00F36B75">
      <w:pPr>
        <w:autoSpaceDE w:val="0"/>
        <w:autoSpaceDN w:val="0"/>
        <w:adjustRightInd w:val="0"/>
        <w:ind w:firstLine="709"/>
        <w:jc w:val="both"/>
        <w:rPr>
          <w:bCs/>
          <w:color w:val="000000" w:themeColor="text1"/>
        </w:rPr>
      </w:pPr>
      <w:r>
        <w:rPr>
          <w:bCs/>
          <w:color w:val="000000" w:themeColor="text1"/>
        </w:rPr>
        <w:t xml:space="preserve">- </w:t>
      </w:r>
      <w:r w:rsidRPr="00F36B75">
        <w:rPr>
          <w:bCs/>
          <w:color w:val="000000" w:themeColor="text1"/>
        </w:rPr>
        <w:t xml:space="preserve">наличие ошибок в уведомлении о </w:t>
      </w:r>
      <w:r>
        <w:rPr>
          <w:bCs/>
          <w:color w:val="000000" w:themeColor="text1"/>
        </w:rPr>
        <w:t xml:space="preserve">планируемом </w:t>
      </w:r>
      <w:r w:rsidRPr="00F36B75">
        <w:rPr>
          <w:bCs/>
          <w:color w:val="000000" w:themeColor="text1"/>
        </w:rPr>
        <w:t>сносе, уведомлении о завершении сноса и документах, поданных заявителем после первоначального отказа в приеме документов, необходимых для</w:t>
      </w:r>
      <w:r>
        <w:rPr>
          <w:bCs/>
          <w:color w:val="000000" w:themeColor="text1"/>
        </w:rPr>
        <w:t xml:space="preserve"> предоставления муниципальной</w:t>
      </w:r>
      <w:r w:rsidRPr="00F36B75">
        <w:rPr>
          <w:bCs/>
          <w:color w:val="000000" w:themeColor="text1"/>
        </w:rPr>
        <w:t xml:space="preserve"> услуги, либо в предоставлении муниципальной услуги и не включенных в представленный ранее комплект документов;</w:t>
      </w:r>
    </w:p>
    <w:p w:rsidR="007003B8" w:rsidRDefault="00F36B75" w:rsidP="00F36B75">
      <w:pPr>
        <w:autoSpaceDE w:val="0"/>
        <w:autoSpaceDN w:val="0"/>
        <w:adjustRightInd w:val="0"/>
        <w:ind w:firstLine="709"/>
        <w:jc w:val="both"/>
        <w:rPr>
          <w:bCs/>
          <w:color w:val="000000" w:themeColor="text1"/>
        </w:rPr>
      </w:pPr>
      <w:r>
        <w:rPr>
          <w:bCs/>
          <w:color w:val="000000" w:themeColor="text1"/>
        </w:rPr>
        <w:lastRenderedPageBreak/>
        <w:t xml:space="preserve">- </w:t>
      </w:r>
      <w:r w:rsidRPr="00F36B75">
        <w:rPr>
          <w:bCs/>
          <w:color w:val="000000" w:themeColor="text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03B8">
        <w:rPr>
          <w:bCs/>
          <w:color w:val="000000" w:themeColor="text1"/>
        </w:rPr>
        <w:t xml:space="preserve">муниципальной услуги, </w:t>
      </w:r>
      <w:r w:rsidR="007003B8" w:rsidRPr="007003B8">
        <w:rPr>
          <w:bCs/>
          <w:color w:val="000000" w:themeColor="text1"/>
        </w:rPr>
        <w:t xml:space="preserve">либо в предоставлении </w:t>
      </w:r>
      <w:r w:rsidR="007003B8">
        <w:rPr>
          <w:bCs/>
          <w:color w:val="000000" w:themeColor="text1"/>
        </w:rPr>
        <w:t>муниципальной</w:t>
      </w:r>
      <w:r w:rsidR="007003B8" w:rsidRPr="007003B8">
        <w:rPr>
          <w:bCs/>
          <w:color w:val="000000" w:themeColor="text1"/>
        </w:rPr>
        <w:t xml:space="preserve"> услуги</w:t>
      </w:r>
      <w:r w:rsidR="007003B8">
        <w:rPr>
          <w:bCs/>
          <w:color w:val="000000" w:themeColor="text1"/>
        </w:rPr>
        <w:t>;</w:t>
      </w:r>
    </w:p>
    <w:p w:rsidR="00F36B75" w:rsidRDefault="007003B8" w:rsidP="00F36B75">
      <w:pPr>
        <w:autoSpaceDE w:val="0"/>
        <w:autoSpaceDN w:val="0"/>
        <w:adjustRightInd w:val="0"/>
        <w:ind w:firstLine="709"/>
        <w:jc w:val="both"/>
        <w:rPr>
          <w:color w:val="000000" w:themeColor="text1"/>
        </w:rPr>
      </w:pPr>
      <w:r>
        <w:rPr>
          <w:bCs/>
          <w:color w:val="000000" w:themeColor="text1"/>
        </w:rPr>
        <w:t xml:space="preserve">- </w:t>
      </w:r>
      <w:r w:rsidR="00F36B75" w:rsidRPr="00F36B75">
        <w:rPr>
          <w:bCs/>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bCs/>
          <w:color w:val="000000" w:themeColor="text1"/>
        </w:rPr>
        <w:t>муниципальной</w:t>
      </w:r>
      <w:r w:rsidR="00F36B75" w:rsidRPr="00F36B75">
        <w:rPr>
          <w:bCs/>
          <w:color w:val="000000" w:themeColor="text1"/>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bCs/>
          <w:color w:val="000000" w:themeColor="text1"/>
        </w:rPr>
        <w:t>муниципальной</w:t>
      </w:r>
      <w:r w:rsidR="00F36B75" w:rsidRPr="00F36B75">
        <w:rPr>
          <w:bCs/>
          <w:color w:val="000000" w:themeColor="text1"/>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6B75" w:rsidRDefault="00F36B75" w:rsidP="0037130E">
      <w:pPr>
        <w:autoSpaceDE w:val="0"/>
        <w:autoSpaceDN w:val="0"/>
        <w:adjustRightInd w:val="0"/>
        <w:jc w:val="center"/>
        <w:rPr>
          <w:color w:val="000000" w:themeColor="text1"/>
        </w:rPr>
      </w:pPr>
    </w:p>
    <w:p w:rsidR="0037130E" w:rsidRPr="00E075BE" w:rsidRDefault="0037130E" w:rsidP="0037130E">
      <w:pPr>
        <w:autoSpaceDE w:val="0"/>
        <w:autoSpaceDN w:val="0"/>
        <w:adjustRightInd w:val="0"/>
        <w:jc w:val="center"/>
        <w:rPr>
          <w:b/>
        </w:rPr>
      </w:pPr>
      <w:r w:rsidRPr="00E075BE">
        <w:rPr>
          <w:b/>
          <w:color w:val="000000" w:themeColor="text1"/>
        </w:rPr>
        <w:t>2.7. И</w:t>
      </w:r>
      <w:r w:rsidRPr="00E075BE">
        <w:rPr>
          <w:b/>
        </w:rPr>
        <w:t xml:space="preserve">счерпывающий перечень оснований для отказа в приеме документов, </w:t>
      </w:r>
      <w:r w:rsidR="00707A0C" w:rsidRPr="00E075BE">
        <w:rPr>
          <w:b/>
        </w:rPr>
        <w:t xml:space="preserve">необходимых для предоставления </w:t>
      </w:r>
      <w:r w:rsidRPr="00E075BE">
        <w:rPr>
          <w:b/>
        </w:rPr>
        <w:t>муниципальной услуги</w:t>
      </w:r>
    </w:p>
    <w:p w:rsidR="0037130E" w:rsidRPr="00E075BE" w:rsidRDefault="0037130E" w:rsidP="0037130E">
      <w:pPr>
        <w:spacing w:line="232" w:lineRule="auto"/>
        <w:ind w:right="54"/>
        <w:jc w:val="center"/>
        <w:rPr>
          <w:b/>
          <w:color w:val="000000" w:themeColor="text1"/>
        </w:rPr>
      </w:pPr>
    </w:p>
    <w:p w:rsidR="0037130E" w:rsidRPr="0021118F" w:rsidRDefault="0037130E" w:rsidP="0037130E">
      <w:pPr>
        <w:spacing w:line="15" w:lineRule="exact"/>
        <w:rPr>
          <w:color w:val="000000" w:themeColor="text1"/>
        </w:rPr>
      </w:pPr>
    </w:p>
    <w:p w:rsidR="00440A8D" w:rsidRPr="0086647E" w:rsidRDefault="00440A8D" w:rsidP="00440A8D">
      <w:pPr>
        <w:shd w:val="clear" w:color="auto" w:fill="FFFFFF"/>
        <w:jc w:val="both"/>
      </w:pPr>
      <w:r>
        <w:rPr>
          <w:color w:val="000000" w:themeColor="text1"/>
        </w:rPr>
        <w:t xml:space="preserve">         </w:t>
      </w:r>
      <w:r w:rsidRPr="0086647E">
        <w:rPr>
          <w:bCs/>
        </w:rPr>
        <w:t xml:space="preserve">2.7.1. </w:t>
      </w:r>
      <w:r w:rsidRPr="0086647E">
        <w:t>Основанием для отказа в приеме документов, необходимых для предоставления муниципальной услуги при личном обращении заявителя является:</w:t>
      </w:r>
    </w:p>
    <w:p w:rsidR="00EC4BDA" w:rsidRPr="00EC4BDA" w:rsidRDefault="00F769C2" w:rsidP="00EC4BDA">
      <w:pPr>
        <w:shd w:val="clear" w:color="auto" w:fill="FFFFFF"/>
        <w:jc w:val="both"/>
        <w:rPr>
          <w:bCs/>
        </w:rPr>
      </w:pPr>
      <w:r w:rsidRPr="0086647E">
        <w:t xml:space="preserve">             1) </w:t>
      </w:r>
      <w:r w:rsidR="00EC4BDA" w:rsidRPr="00EC4BDA">
        <w:rPr>
          <w:bCs/>
        </w:rPr>
        <w:t xml:space="preserve">уведомление о </w:t>
      </w:r>
      <w:r w:rsidR="00EC4BDA">
        <w:rPr>
          <w:bCs/>
        </w:rPr>
        <w:t xml:space="preserve">планируемом </w:t>
      </w:r>
      <w:r w:rsidR="00EC4BDA" w:rsidRPr="00EC4BDA">
        <w:rPr>
          <w:bCs/>
        </w:rPr>
        <w:t xml:space="preserve">сносе, уведомление о завершении сноса представлено </w:t>
      </w:r>
      <w:r w:rsidR="00211881">
        <w:rPr>
          <w:bCs/>
        </w:rPr>
        <w:t xml:space="preserve">в </w:t>
      </w:r>
      <w:r w:rsidR="00EC4BDA" w:rsidRPr="00EC4BDA">
        <w:rPr>
          <w:bCs/>
        </w:rPr>
        <w:t>орган местного самоуправления, в полномочия котор</w:t>
      </w:r>
      <w:r w:rsidR="00211881">
        <w:rPr>
          <w:bCs/>
        </w:rPr>
        <w:t>ого</w:t>
      </w:r>
      <w:r w:rsidR="00EC4BDA" w:rsidRPr="00EC4BDA">
        <w:rPr>
          <w:bCs/>
        </w:rPr>
        <w:t xml:space="preserve"> не входит предоставление услуги;</w:t>
      </w:r>
    </w:p>
    <w:p w:rsidR="00EC4BDA" w:rsidRPr="00EC4BDA" w:rsidRDefault="00EC4BDA" w:rsidP="00EC4BDA">
      <w:pPr>
        <w:shd w:val="clear" w:color="auto" w:fill="FFFFFF"/>
        <w:jc w:val="both"/>
        <w:rPr>
          <w:bCs/>
        </w:rPr>
      </w:pPr>
      <w:r>
        <w:rPr>
          <w:bCs/>
        </w:rPr>
        <w:t xml:space="preserve">              2</w:t>
      </w:r>
      <w:r w:rsidRPr="00EC4BDA">
        <w:rPr>
          <w:bC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sidR="00364AC7">
        <w:rPr>
          <w:bCs/>
        </w:rPr>
        <w:t xml:space="preserve"> и др.</w:t>
      </w:r>
      <w:r w:rsidRPr="00EC4BDA">
        <w:rPr>
          <w:bCs/>
        </w:rPr>
        <w:t>);</w:t>
      </w:r>
    </w:p>
    <w:p w:rsidR="00EC4BDA" w:rsidRPr="00EC4BDA" w:rsidRDefault="00EC4BDA" w:rsidP="00EC4BDA">
      <w:pPr>
        <w:shd w:val="clear" w:color="auto" w:fill="FFFFFF"/>
        <w:jc w:val="both"/>
        <w:rPr>
          <w:bCs/>
        </w:rPr>
      </w:pPr>
      <w:r>
        <w:rPr>
          <w:bCs/>
        </w:rPr>
        <w:t xml:space="preserve">              3</w:t>
      </w:r>
      <w:r w:rsidRPr="00EC4BDA">
        <w:rPr>
          <w:bCs/>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40A8D" w:rsidRPr="0086647E" w:rsidRDefault="00364AC7" w:rsidP="00EC4BDA">
      <w:pPr>
        <w:shd w:val="clear" w:color="auto" w:fill="FFFFFF"/>
        <w:jc w:val="both"/>
        <w:rPr>
          <w:color w:val="000000" w:themeColor="text1"/>
        </w:rPr>
      </w:pPr>
      <w:r>
        <w:rPr>
          <w:bCs/>
        </w:rPr>
        <w:t xml:space="preserve">              4</w:t>
      </w:r>
      <w:r w:rsidR="00EC4BDA" w:rsidRPr="00EC4BDA">
        <w:rPr>
          <w:bCs/>
        </w:rPr>
        <w:t>) представление неполного комплекта документов, необхо</w:t>
      </w:r>
      <w:r>
        <w:rPr>
          <w:bCs/>
        </w:rPr>
        <w:t>димых для предоставления услуги</w:t>
      </w:r>
      <w:r w:rsidR="00EC4BDA" w:rsidRPr="00EC4BDA">
        <w:rPr>
          <w:bCs/>
        </w:rPr>
        <w:t>.</w:t>
      </w:r>
    </w:p>
    <w:p w:rsidR="0037130E" w:rsidRPr="0086647E" w:rsidRDefault="0037130E" w:rsidP="0037130E">
      <w:pPr>
        <w:spacing w:line="232" w:lineRule="auto"/>
        <w:ind w:right="20" w:firstLine="540"/>
        <w:jc w:val="both"/>
        <w:rPr>
          <w:color w:val="000000" w:themeColor="text1"/>
        </w:rPr>
      </w:pPr>
      <w:r w:rsidRPr="0086647E">
        <w:rPr>
          <w:color w:val="000000" w:themeColor="text1"/>
        </w:rPr>
        <w:t xml:space="preserve">   2.7.2. Основанием для отказа в приеме </w:t>
      </w:r>
      <w:r w:rsidR="00AD33DF" w:rsidRPr="0086647E">
        <w:rPr>
          <w:color w:val="000000" w:themeColor="text1"/>
        </w:rPr>
        <w:t>документов, необходимых для предоставления муниципальной услуги</w:t>
      </w:r>
      <w:r w:rsidRPr="0086647E">
        <w:rPr>
          <w:color w:val="000000" w:themeColor="text1"/>
        </w:rPr>
        <w:t xml:space="preserve"> в электронном виде является:</w:t>
      </w:r>
    </w:p>
    <w:p w:rsidR="0037130E" w:rsidRPr="0086647E" w:rsidRDefault="0037130E" w:rsidP="0037130E">
      <w:pPr>
        <w:spacing w:line="2" w:lineRule="exact"/>
        <w:rPr>
          <w:color w:val="000000" w:themeColor="text1"/>
        </w:rPr>
      </w:pPr>
    </w:p>
    <w:p w:rsidR="00B61404" w:rsidRPr="0086647E" w:rsidRDefault="0037130E" w:rsidP="00B61404">
      <w:pPr>
        <w:spacing w:line="234" w:lineRule="auto"/>
        <w:jc w:val="both"/>
        <w:rPr>
          <w:rStyle w:val="fontstyle01"/>
          <w:b w:val="0"/>
          <w:sz w:val="24"/>
          <w:szCs w:val="24"/>
        </w:rPr>
      </w:pPr>
      <w:r w:rsidRPr="0086647E">
        <w:rPr>
          <w:color w:val="000000" w:themeColor="text1"/>
        </w:rPr>
        <w:t xml:space="preserve">            </w:t>
      </w:r>
      <w:r w:rsidR="00B61404" w:rsidRPr="0086647E">
        <w:rPr>
          <w:rStyle w:val="fontstyle01"/>
          <w:b w:val="0"/>
          <w:sz w:val="24"/>
          <w:szCs w:val="24"/>
        </w:rPr>
        <w:t xml:space="preserve">1) подача заявления и документов, необходимых для предоставления </w:t>
      </w:r>
      <w:r w:rsidR="00E2445F">
        <w:rPr>
          <w:rStyle w:val="fontstyle01"/>
          <w:b w:val="0"/>
          <w:sz w:val="24"/>
          <w:szCs w:val="24"/>
        </w:rPr>
        <w:t xml:space="preserve">муниципальной </w:t>
      </w:r>
      <w:r w:rsidR="00B61404" w:rsidRPr="0086647E">
        <w:rPr>
          <w:rStyle w:val="fontstyle01"/>
          <w:b w:val="0"/>
          <w:sz w:val="24"/>
          <w:szCs w:val="24"/>
        </w:rPr>
        <w:t>услуги, в электронной форме с нарушением требований, установленных подразделом 2.1</w:t>
      </w:r>
      <w:r w:rsidR="00AE3381" w:rsidRPr="0086647E">
        <w:rPr>
          <w:rStyle w:val="fontstyle01"/>
          <w:b w:val="0"/>
          <w:sz w:val="24"/>
          <w:szCs w:val="24"/>
        </w:rPr>
        <w:t>2</w:t>
      </w:r>
      <w:r w:rsidR="00B61404" w:rsidRPr="0086647E">
        <w:rPr>
          <w:rStyle w:val="fontstyle01"/>
          <w:b w:val="0"/>
          <w:sz w:val="24"/>
          <w:szCs w:val="24"/>
        </w:rPr>
        <w:t xml:space="preserve"> Административного регламента;</w:t>
      </w:r>
    </w:p>
    <w:p w:rsidR="00B61404" w:rsidRPr="0086647E" w:rsidRDefault="00B61404" w:rsidP="00B61404">
      <w:pPr>
        <w:spacing w:line="234" w:lineRule="auto"/>
        <w:jc w:val="both"/>
        <w:rPr>
          <w:rStyle w:val="fontstyle01"/>
          <w:b w:val="0"/>
          <w:sz w:val="24"/>
          <w:szCs w:val="24"/>
        </w:rPr>
      </w:pPr>
      <w:r w:rsidRPr="0086647E">
        <w:rPr>
          <w:rStyle w:val="fontstyle01"/>
          <w:b w:val="0"/>
          <w:sz w:val="24"/>
          <w:szCs w:val="24"/>
        </w:rPr>
        <w:t xml:space="preserve">            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1404" w:rsidRPr="0086647E" w:rsidRDefault="00B61404" w:rsidP="00B61404">
      <w:pPr>
        <w:spacing w:line="234" w:lineRule="auto"/>
        <w:jc w:val="both"/>
      </w:pPr>
      <w:r w:rsidRPr="0086647E">
        <w:rPr>
          <w:rStyle w:val="fontstyle01"/>
          <w:b w:val="0"/>
          <w:sz w:val="24"/>
          <w:szCs w:val="24"/>
        </w:rPr>
        <w:t xml:space="preserve">            3) заявление подано лицом, не имеющим полномочий представлять интересы заявителя</w:t>
      </w:r>
      <w:r w:rsidR="0080292E" w:rsidRPr="0086647E">
        <w:t>,</w:t>
      </w:r>
      <w:r w:rsidRPr="0086647E">
        <w:t xml:space="preserve"> отсутствие электронной подписи; </w:t>
      </w:r>
    </w:p>
    <w:p w:rsidR="00B61404" w:rsidRPr="0086647E" w:rsidRDefault="00B61404" w:rsidP="00B61404">
      <w:pPr>
        <w:spacing w:line="234" w:lineRule="auto"/>
        <w:ind w:firstLine="700"/>
        <w:jc w:val="both"/>
      </w:pPr>
      <w:r w:rsidRPr="0086647E">
        <w:t xml:space="preserve">  4) если в результате проверки простой или усиленной квалифицированной электронной подписи выявлено несоблюдение условий признания ее действительности, установленных Федеральным законом от 6 апреля 2011 г. №</w:t>
      </w:r>
      <w:r w:rsidR="006E7255" w:rsidRPr="0086647E">
        <w:t xml:space="preserve"> 63-ФЗ «Об электронной подписи»;</w:t>
      </w:r>
    </w:p>
    <w:p w:rsidR="006E7255" w:rsidRPr="0086647E" w:rsidRDefault="006E7255" w:rsidP="00B61404">
      <w:pPr>
        <w:spacing w:line="234" w:lineRule="auto"/>
        <w:ind w:firstLine="700"/>
        <w:jc w:val="both"/>
      </w:pPr>
      <w:r w:rsidRPr="0086647E">
        <w:t xml:space="preserve"> 5) электронные документы не соответствуют требованиям к форматам их пред</w:t>
      </w:r>
      <w:r w:rsidR="00AD33DF" w:rsidRPr="0086647E">
        <w:t>оставления и (или) не читаются;</w:t>
      </w:r>
    </w:p>
    <w:p w:rsidR="003E1152" w:rsidRPr="0086647E" w:rsidRDefault="003E1152" w:rsidP="00B61404">
      <w:pPr>
        <w:spacing w:line="234" w:lineRule="auto"/>
        <w:ind w:firstLine="700"/>
        <w:jc w:val="both"/>
      </w:pPr>
      <w:r w:rsidRPr="0086647E">
        <w:t>6) представленные документы или сведения утратили силу на момент обращения</w:t>
      </w:r>
      <w:r w:rsidRPr="0086647E">
        <w:rPr>
          <w:spacing w:val="-5"/>
        </w:rPr>
        <w:t xml:space="preserve"> </w:t>
      </w:r>
      <w:r w:rsidRPr="0086647E">
        <w:t>за</w:t>
      </w:r>
      <w:r w:rsidRPr="0086647E">
        <w:rPr>
          <w:spacing w:val="-6"/>
        </w:rPr>
        <w:t xml:space="preserve"> </w:t>
      </w:r>
      <w:r w:rsidRPr="0086647E">
        <w:t>услугой</w:t>
      </w:r>
      <w:r w:rsidRPr="0086647E">
        <w:rPr>
          <w:spacing w:val="-5"/>
        </w:rPr>
        <w:t xml:space="preserve"> </w:t>
      </w:r>
      <w:r w:rsidRPr="0086647E">
        <w:t>(сведения</w:t>
      </w:r>
      <w:r w:rsidRPr="0086647E">
        <w:rPr>
          <w:spacing w:val="-5"/>
        </w:rPr>
        <w:t xml:space="preserve"> </w:t>
      </w:r>
      <w:r w:rsidRPr="0086647E">
        <w:t>документа,</w:t>
      </w:r>
      <w:r w:rsidRPr="0086647E">
        <w:rPr>
          <w:spacing w:val="-7"/>
        </w:rPr>
        <w:t xml:space="preserve"> </w:t>
      </w:r>
      <w:r w:rsidRPr="0086647E">
        <w:t>удостоверяющий</w:t>
      </w:r>
      <w:r w:rsidRPr="0086647E">
        <w:rPr>
          <w:spacing w:val="-5"/>
        </w:rPr>
        <w:t xml:space="preserve"> </w:t>
      </w:r>
      <w:r w:rsidRPr="0086647E">
        <w:t>личность;</w:t>
      </w:r>
      <w:r w:rsidRPr="0086647E">
        <w:rPr>
          <w:spacing w:val="-4"/>
        </w:rPr>
        <w:t xml:space="preserve"> </w:t>
      </w:r>
      <w:r w:rsidRPr="0086647E">
        <w:t>документ, удостоверяющий полномочия представителя Заявителя, в случае обращения за предоставлением услуги указанным лицом);</w:t>
      </w:r>
    </w:p>
    <w:p w:rsidR="003E1152" w:rsidRPr="0086647E" w:rsidRDefault="003E1152" w:rsidP="00B61404">
      <w:pPr>
        <w:spacing w:line="234" w:lineRule="auto"/>
        <w:ind w:firstLine="700"/>
        <w:jc w:val="both"/>
        <w:rPr>
          <w:spacing w:val="-2"/>
        </w:rPr>
      </w:pPr>
      <w:r w:rsidRPr="0086647E">
        <w:t xml:space="preserve"> 7) представление</w:t>
      </w:r>
      <w:r w:rsidRPr="0086647E">
        <w:rPr>
          <w:spacing w:val="17"/>
        </w:rPr>
        <w:t xml:space="preserve"> </w:t>
      </w:r>
      <w:r w:rsidRPr="0086647E">
        <w:t>неполного</w:t>
      </w:r>
      <w:r w:rsidRPr="0086647E">
        <w:rPr>
          <w:spacing w:val="18"/>
        </w:rPr>
        <w:t xml:space="preserve"> </w:t>
      </w:r>
      <w:r w:rsidRPr="0086647E">
        <w:t>комплекта</w:t>
      </w:r>
      <w:r w:rsidRPr="0086647E">
        <w:rPr>
          <w:spacing w:val="18"/>
        </w:rPr>
        <w:t xml:space="preserve"> </w:t>
      </w:r>
      <w:r w:rsidRPr="0086647E">
        <w:t>документов,</w:t>
      </w:r>
      <w:r w:rsidRPr="0086647E">
        <w:rPr>
          <w:spacing w:val="17"/>
        </w:rPr>
        <w:t xml:space="preserve"> </w:t>
      </w:r>
      <w:r w:rsidRPr="0086647E">
        <w:t>указанных</w:t>
      </w:r>
      <w:r w:rsidRPr="0086647E">
        <w:rPr>
          <w:spacing w:val="18"/>
        </w:rPr>
        <w:t xml:space="preserve"> </w:t>
      </w:r>
      <w:r w:rsidR="007D0ED6">
        <w:t>в пункте 2.6.1.</w:t>
      </w:r>
      <w:r w:rsidRPr="0086647E">
        <w:t xml:space="preserve"> Административного регламента, </w:t>
      </w:r>
      <w:r w:rsidR="00E2445F">
        <w:t>обязанность по предоставлению которых возложена на заявителя</w:t>
      </w:r>
      <w:r w:rsidRPr="0086647E">
        <w:rPr>
          <w:spacing w:val="-2"/>
        </w:rPr>
        <w:t>;</w:t>
      </w:r>
    </w:p>
    <w:p w:rsidR="003E1152" w:rsidRDefault="00F555A9" w:rsidP="00B61404">
      <w:pPr>
        <w:spacing w:line="234" w:lineRule="auto"/>
        <w:ind w:firstLine="700"/>
        <w:jc w:val="both"/>
      </w:pPr>
      <w:r>
        <w:rPr>
          <w:spacing w:val="-2"/>
        </w:rPr>
        <w:t xml:space="preserve"> </w:t>
      </w:r>
      <w:r w:rsidR="003E1152" w:rsidRPr="0086647E">
        <w:rPr>
          <w:spacing w:val="-2"/>
        </w:rPr>
        <w:t xml:space="preserve">8) </w:t>
      </w:r>
      <w:r w:rsidR="003E1152" w:rsidRPr="0086647E">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555A9" w:rsidRDefault="00F555A9" w:rsidP="00B61404">
      <w:pPr>
        <w:spacing w:line="234" w:lineRule="auto"/>
        <w:ind w:firstLine="700"/>
        <w:jc w:val="both"/>
      </w:pPr>
      <w:r>
        <w:t xml:space="preserve"> </w:t>
      </w:r>
      <w:r w:rsidRPr="00F555A9">
        <w:t>9)  неполное заполнение полей в форме уведомления, в том числе в интеракт</w:t>
      </w:r>
      <w:r w:rsidR="00211881">
        <w:t xml:space="preserve">ивной форме уведомления на ЕПГУ. </w:t>
      </w:r>
    </w:p>
    <w:p w:rsidR="00E075BE" w:rsidRPr="0086647E" w:rsidRDefault="00E075BE" w:rsidP="00B61404">
      <w:pPr>
        <w:spacing w:line="234" w:lineRule="auto"/>
        <w:ind w:firstLine="700"/>
        <w:jc w:val="both"/>
      </w:pPr>
    </w:p>
    <w:p w:rsidR="0037130E" w:rsidRDefault="0037130E" w:rsidP="0037130E">
      <w:pPr>
        <w:spacing w:line="232" w:lineRule="auto"/>
        <w:ind w:right="20" w:firstLine="540"/>
        <w:jc w:val="both"/>
      </w:pPr>
    </w:p>
    <w:p w:rsidR="0037130E" w:rsidRPr="00E075BE" w:rsidRDefault="0037130E" w:rsidP="0037130E">
      <w:pPr>
        <w:autoSpaceDE w:val="0"/>
        <w:autoSpaceDN w:val="0"/>
        <w:adjustRightInd w:val="0"/>
        <w:jc w:val="center"/>
        <w:rPr>
          <w:b/>
        </w:rPr>
      </w:pPr>
      <w:r w:rsidRPr="00E075BE">
        <w:rPr>
          <w:b/>
        </w:rPr>
        <w:lastRenderedPageBreak/>
        <w:t>2.8.</w:t>
      </w:r>
      <w:r w:rsidRPr="00E075BE">
        <w:rPr>
          <w:b/>
          <w:color w:val="000000" w:themeColor="text1"/>
        </w:rPr>
        <w:t xml:space="preserve"> И</w:t>
      </w:r>
      <w:r w:rsidRPr="00E075BE">
        <w:rPr>
          <w:b/>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130E" w:rsidRDefault="0037130E" w:rsidP="0037130E">
      <w:pPr>
        <w:spacing w:line="232" w:lineRule="auto"/>
        <w:ind w:firstLine="680"/>
        <w:jc w:val="both"/>
        <w:rPr>
          <w:color w:val="000000" w:themeColor="text1"/>
        </w:rPr>
      </w:pPr>
    </w:p>
    <w:p w:rsidR="00DD1081" w:rsidRPr="0086647E" w:rsidRDefault="00DD1081" w:rsidP="00DD1081">
      <w:pPr>
        <w:widowControl w:val="0"/>
        <w:tabs>
          <w:tab w:val="left" w:pos="1650"/>
        </w:tabs>
        <w:autoSpaceDE w:val="0"/>
        <w:autoSpaceDN w:val="0"/>
        <w:ind w:right="169"/>
        <w:jc w:val="both"/>
      </w:pPr>
      <w:r>
        <w:t xml:space="preserve">             </w:t>
      </w:r>
      <w:r w:rsidRPr="0086647E">
        <w:t xml:space="preserve">2.8.1. </w:t>
      </w:r>
      <w:r w:rsidR="003A2BC0" w:rsidRPr="0086647E">
        <w:t xml:space="preserve">Основания для приостановления предоставления муниципальной услуги </w:t>
      </w:r>
      <w:r w:rsidR="00E2445F">
        <w:t>не предусмотрены</w:t>
      </w:r>
      <w:r w:rsidR="003A2BC0" w:rsidRPr="0086647E">
        <w:t>.</w:t>
      </w:r>
    </w:p>
    <w:p w:rsidR="006E7255" w:rsidRPr="0086647E" w:rsidRDefault="00785623" w:rsidP="00785623">
      <w:pPr>
        <w:widowControl w:val="0"/>
        <w:tabs>
          <w:tab w:val="left" w:pos="1813"/>
        </w:tabs>
        <w:autoSpaceDE w:val="0"/>
        <w:autoSpaceDN w:val="0"/>
        <w:spacing w:before="2"/>
        <w:ind w:right="167"/>
        <w:jc w:val="both"/>
      </w:pPr>
      <w:r w:rsidRPr="0086647E">
        <w:t xml:space="preserve">              </w:t>
      </w:r>
      <w:r w:rsidR="00C5291D">
        <w:t>2.8.2</w:t>
      </w:r>
      <w:r w:rsidR="006E7255" w:rsidRPr="0086647E">
        <w:t>. Основани</w:t>
      </w:r>
      <w:r w:rsidR="00C5291D">
        <w:t>я</w:t>
      </w:r>
      <w:r w:rsidR="006E7255" w:rsidRPr="0086647E">
        <w:t xml:space="preserve"> для отказа </w:t>
      </w:r>
      <w:r w:rsidRPr="0086647E">
        <w:t>в предоставлении</w:t>
      </w:r>
      <w:r w:rsidR="00C5291D">
        <w:t xml:space="preserve"> муниципальной услуги</w:t>
      </w:r>
      <w:r w:rsidRPr="0086647E">
        <w:t xml:space="preserve">: </w:t>
      </w:r>
    </w:p>
    <w:p w:rsidR="00C5291D" w:rsidRDefault="00E075BE" w:rsidP="00C5291D">
      <w:pPr>
        <w:tabs>
          <w:tab w:val="left" w:pos="1046"/>
        </w:tabs>
        <w:spacing w:line="232" w:lineRule="auto"/>
        <w:jc w:val="both"/>
      </w:pPr>
      <w:r>
        <w:tab/>
        <w:t>В</w:t>
      </w:r>
      <w:r>
        <w:tab/>
        <w:t xml:space="preserve">случае </w:t>
      </w:r>
      <w:r w:rsidR="00C5291D">
        <w:t>обращения</w:t>
      </w:r>
      <w:r w:rsidR="00C5291D">
        <w:tab/>
        <w:t>за</w:t>
      </w:r>
      <w:r w:rsidR="00C5291D">
        <w:tab/>
        <w:t>услугой «Направление уведомления о планируемом сносе объекта капитального строительства»:</w:t>
      </w:r>
    </w:p>
    <w:p w:rsidR="00C5291D" w:rsidRDefault="00C5291D" w:rsidP="00C5291D">
      <w:pPr>
        <w:tabs>
          <w:tab w:val="left" w:pos="1046"/>
        </w:tabs>
        <w:spacing w:line="232" w:lineRule="auto"/>
        <w:jc w:val="both"/>
      </w:pPr>
      <w:r>
        <w:t xml:space="preserve">                  1)документы (сведения), представленные заявителем, противоречат документам (сведениям), полученным в рамках межведомственного взаимодействия;</w:t>
      </w:r>
    </w:p>
    <w:p w:rsidR="00C5291D" w:rsidRDefault="00C5291D" w:rsidP="00C5291D">
      <w:pPr>
        <w:tabs>
          <w:tab w:val="left" w:pos="1046"/>
        </w:tabs>
        <w:spacing w:line="232" w:lineRule="auto"/>
        <w:jc w:val="both"/>
      </w:pPr>
      <w:r>
        <w:t xml:space="preserve">                  2)отсутствие документов (сведений), предусмотренных нормативными правовыми актами Российской Федерации;</w:t>
      </w:r>
    </w:p>
    <w:p w:rsidR="00C5291D" w:rsidRDefault="00C5291D" w:rsidP="00C5291D">
      <w:pPr>
        <w:tabs>
          <w:tab w:val="left" w:pos="1046"/>
        </w:tabs>
        <w:spacing w:line="232" w:lineRule="auto"/>
        <w:jc w:val="both"/>
      </w:pPr>
      <w:r>
        <w:t xml:space="preserve">                  3)заявитель не является правообладателем объекта капитального строительства;</w:t>
      </w:r>
    </w:p>
    <w:p w:rsidR="00C5291D" w:rsidRDefault="00C5291D" w:rsidP="00C5291D">
      <w:pPr>
        <w:tabs>
          <w:tab w:val="left" w:pos="1046"/>
        </w:tabs>
        <w:spacing w:line="232" w:lineRule="auto"/>
        <w:jc w:val="both"/>
      </w:pPr>
      <w:r>
        <w:t xml:space="preserve">                  4)уведомление о сносе содержит сведения об объекте, который не является объектом капитального строительства.</w:t>
      </w:r>
    </w:p>
    <w:p w:rsidR="00C5291D" w:rsidRDefault="00C5291D" w:rsidP="00C5291D">
      <w:pPr>
        <w:tabs>
          <w:tab w:val="left" w:pos="1046"/>
        </w:tabs>
        <w:spacing w:line="232" w:lineRule="auto"/>
        <w:jc w:val="both"/>
      </w:pPr>
      <w:r>
        <w:t xml:space="preserve">                  В    случае    обращения    за    услугой «Направление уведомления о завершении сноса объекта капитального строительства»:</w:t>
      </w:r>
    </w:p>
    <w:p w:rsidR="00C5291D" w:rsidRDefault="00C5291D" w:rsidP="00C5291D">
      <w:pPr>
        <w:tabs>
          <w:tab w:val="left" w:pos="1046"/>
        </w:tabs>
        <w:spacing w:line="232" w:lineRule="auto"/>
        <w:jc w:val="both"/>
      </w:pPr>
      <w:r>
        <w:t xml:space="preserve">                   1)документы (сведения), представленные заявителем, противоречат документам (сведениям), полученным в рамках межведомственного взаимодействия;</w:t>
      </w:r>
    </w:p>
    <w:p w:rsidR="00C5291D" w:rsidRDefault="00C5291D" w:rsidP="00BD1E32">
      <w:pPr>
        <w:tabs>
          <w:tab w:val="left" w:pos="1046"/>
        </w:tabs>
        <w:spacing w:line="232" w:lineRule="auto"/>
        <w:jc w:val="both"/>
        <w:rPr>
          <w:color w:val="FF0000"/>
        </w:rPr>
      </w:pPr>
      <w:r>
        <w:t xml:space="preserve">                   2)отсутствие документов (сведений), предусмотренных нормативными правовыми актами Российской Федерации».</w:t>
      </w:r>
    </w:p>
    <w:p w:rsidR="00C5291D" w:rsidRDefault="00C5291D" w:rsidP="0037130E">
      <w:pPr>
        <w:spacing w:line="232" w:lineRule="auto"/>
        <w:ind w:right="20" w:firstLine="540"/>
        <w:jc w:val="both"/>
        <w:rPr>
          <w:color w:val="FF0000"/>
        </w:rPr>
      </w:pPr>
    </w:p>
    <w:p w:rsidR="00C5291D" w:rsidRDefault="00C5291D" w:rsidP="0037130E">
      <w:pPr>
        <w:spacing w:line="232" w:lineRule="auto"/>
        <w:ind w:right="20" w:firstLine="540"/>
        <w:jc w:val="both"/>
        <w:rPr>
          <w:color w:val="FF0000"/>
        </w:rPr>
      </w:pPr>
    </w:p>
    <w:p w:rsidR="0037130E" w:rsidRPr="00E075BE" w:rsidRDefault="0037130E" w:rsidP="00C04F08">
      <w:pPr>
        <w:pStyle w:val="af2"/>
        <w:numPr>
          <w:ilvl w:val="1"/>
          <w:numId w:val="30"/>
        </w:numPr>
        <w:tabs>
          <w:tab w:val="left" w:pos="0"/>
        </w:tabs>
        <w:spacing w:line="0" w:lineRule="atLeast"/>
        <w:jc w:val="center"/>
        <w:rPr>
          <w:b/>
          <w:color w:val="000000" w:themeColor="text1"/>
        </w:rPr>
      </w:pPr>
      <w:r w:rsidRPr="00E075BE">
        <w:rPr>
          <w:b/>
          <w:color w:val="000000" w:themeColor="text1"/>
        </w:rPr>
        <w:t xml:space="preserve"> Размер платы, взимаемой с заявителя при предоставлении муниципальной</w:t>
      </w:r>
    </w:p>
    <w:p w:rsidR="0037130E" w:rsidRPr="00E075BE" w:rsidRDefault="0037130E" w:rsidP="00E075BE">
      <w:pPr>
        <w:spacing w:line="237" w:lineRule="auto"/>
        <w:ind w:left="3225"/>
        <w:rPr>
          <w:b/>
          <w:color w:val="000000" w:themeColor="text1"/>
        </w:rPr>
      </w:pPr>
      <w:r w:rsidRPr="00E075BE">
        <w:rPr>
          <w:b/>
          <w:color w:val="000000" w:themeColor="text1"/>
        </w:rPr>
        <w:t>услуги и способы ее взимания</w:t>
      </w:r>
    </w:p>
    <w:p w:rsidR="0037130E" w:rsidRPr="00D80581" w:rsidRDefault="0037130E" w:rsidP="0037130E">
      <w:pPr>
        <w:tabs>
          <w:tab w:val="left" w:pos="-142"/>
        </w:tabs>
        <w:spacing w:line="0" w:lineRule="atLeast"/>
        <w:ind w:left="708"/>
        <w:jc w:val="both"/>
        <w:rPr>
          <w:color w:val="000000" w:themeColor="text1"/>
        </w:rPr>
      </w:pPr>
      <w:r>
        <w:rPr>
          <w:color w:val="000000" w:themeColor="text1"/>
        </w:rPr>
        <w:t xml:space="preserve">2.9.1. </w:t>
      </w:r>
      <w:r w:rsidRPr="00D80581">
        <w:rPr>
          <w:color w:val="000000" w:themeColor="text1"/>
        </w:rPr>
        <w:t>Предоставление муниципальной услуги осуществляется бесплатно.</w:t>
      </w:r>
    </w:p>
    <w:p w:rsidR="007533CF" w:rsidRPr="007533CF" w:rsidRDefault="007533CF" w:rsidP="007533CF">
      <w:pPr>
        <w:tabs>
          <w:tab w:val="left" w:pos="-142"/>
        </w:tabs>
        <w:spacing w:line="0" w:lineRule="atLeast"/>
        <w:ind w:left="709"/>
        <w:jc w:val="both"/>
        <w:rPr>
          <w:color w:val="000000" w:themeColor="text1"/>
        </w:rPr>
      </w:pPr>
    </w:p>
    <w:p w:rsidR="0037130E" w:rsidRPr="00E075BE" w:rsidRDefault="00536D48" w:rsidP="00536D48">
      <w:pPr>
        <w:pStyle w:val="af2"/>
        <w:numPr>
          <w:ilvl w:val="1"/>
          <w:numId w:val="42"/>
        </w:numPr>
        <w:tabs>
          <w:tab w:val="left" w:pos="-142"/>
        </w:tabs>
        <w:spacing w:line="0" w:lineRule="atLeast"/>
        <w:jc w:val="center"/>
        <w:rPr>
          <w:b/>
          <w:color w:val="000000" w:themeColor="text1"/>
        </w:rPr>
      </w:pPr>
      <w:r w:rsidRPr="00E075BE">
        <w:rPr>
          <w:b/>
          <w:color w:val="000000" w:themeColor="text1"/>
        </w:rPr>
        <w:t xml:space="preserve">. </w:t>
      </w:r>
      <w:r w:rsidR="0037130E" w:rsidRPr="00E075BE">
        <w:rPr>
          <w:b/>
          <w:color w:val="000000" w:themeColor="text1"/>
        </w:rPr>
        <w:t>Требования к местам предоставления муниципальной услуги</w:t>
      </w:r>
    </w:p>
    <w:p w:rsidR="0037130E" w:rsidRPr="008F0981" w:rsidRDefault="0037130E" w:rsidP="0037130E">
      <w:pPr>
        <w:autoSpaceDE w:val="0"/>
        <w:autoSpaceDN w:val="0"/>
        <w:adjustRightInd w:val="0"/>
        <w:ind w:firstLine="709"/>
        <w:jc w:val="both"/>
        <w:rPr>
          <w:color w:val="000000" w:themeColor="text1"/>
        </w:rPr>
      </w:pPr>
    </w:p>
    <w:p w:rsidR="00103986" w:rsidRPr="00103986" w:rsidRDefault="00103986" w:rsidP="00103986">
      <w:pPr>
        <w:autoSpaceDE w:val="0"/>
        <w:autoSpaceDN w:val="0"/>
        <w:adjustRightInd w:val="0"/>
        <w:jc w:val="both"/>
      </w:pPr>
      <w:bookmarkStart w:id="4" w:name="page12"/>
      <w:bookmarkEnd w:id="4"/>
      <w:r>
        <w:t xml:space="preserve">              </w:t>
      </w:r>
      <w:r w:rsidRPr="00103986">
        <w:t>2.1</w:t>
      </w:r>
      <w:r>
        <w:t>0</w:t>
      </w:r>
      <w:r w:rsidRPr="00103986">
        <w:t>.1. Проектирование и строительство или выбор здания (строения), в котором планируется расположение администрации должно осуществляться с учетом пешеходной доступности для заявителей от остановок общественного транспорта.</w:t>
      </w:r>
    </w:p>
    <w:p w:rsidR="00103986" w:rsidRPr="00103986" w:rsidRDefault="00103986" w:rsidP="00103986">
      <w:pPr>
        <w:autoSpaceDE w:val="0"/>
        <w:autoSpaceDN w:val="0"/>
        <w:adjustRightInd w:val="0"/>
        <w:jc w:val="both"/>
        <w:rPr>
          <w:b/>
        </w:rPr>
      </w:pPr>
      <w:r>
        <w:rPr>
          <w:rStyle w:val="fontstyle01"/>
          <w:b w:val="0"/>
          <w:sz w:val="24"/>
          <w:szCs w:val="24"/>
        </w:rPr>
        <w:t xml:space="preserve">             </w:t>
      </w:r>
      <w:r w:rsidRPr="00103986">
        <w:rPr>
          <w:rStyle w:val="fontstyle01"/>
          <w:b w:val="0"/>
          <w:sz w:val="24"/>
          <w:szCs w:val="24"/>
        </w:rPr>
        <w:t>В случае, если имеется возможность организации стоянки (парковки) возле</w:t>
      </w:r>
      <w:r w:rsidRPr="00103986">
        <w:rPr>
          <w:b/>
          <w:color w:val="000000"/>
        </w:rPr>
        <w:br/>
      </w:r>
      <w:r w:rsidRPr="00103986">
        <w:rPr>
          <w:rStyle w:val="fontstyle01"/>
          <w:b w:val="0"/>
          <w:sz w:val="24"/>
          <w:szCs w:val="24"/>
        </w:rPr>
        <w:t>здания (строения), в котором размещено помещение приема и выдачи</w:t>
      </w:r>
      <w:r w:rsidRPr="00103986">
        <w:rPr>
          <w:b/>
          <w:color w:val="000000"/>
        </w:rPr>
        <w:br/>
      </w:r>
      <w:r w:rsidRPr="00103986">
        <w:rPr>
          <w:rStyle w:val="fontstyle01"/>
          <w:b w:val="0"/>
          <w:sz w:val="24"/>
          <w:szCs w:val="24"/>
        </w:rPr>
        <w:t>документов, организовывается стоянка (парковка) для личного автомобильного</w:t>
      </w:r>
      <w:r w:rsidRPr="00103986">
        <w:rPr>
          <w:b/>
          <w:color w:val="000000"/>
        </w:rPr>
        <w:br/>
      </w:r>
      <w:r w:rsidRPr="00103986">
        <w:rPr>
          <w:rStyle w:val="fontstyle01"/>
          <w:b w:val="0"/>
          <w:sz w:val="24"/>
          <w:szCs w:val="24"/>
        </w:rPr>
        <w:t>транспорта заявителей. За пользование стоянкой (парковкой) с заявителей плата</w:t>
      </w:r>
      <w:r w:rsidRPr="00103986">
        <w:rPr>
          <w:b/>
          <w:color w:val="000000"/>
        </w:rPr>
        <w:br/>
      </w:r>
      <w:r w:rsidRPr="00103986">
        <w:rPr>
          <w:rStyle w:val="fontstyle01"/>
          <w:b w:val="0"/>
          <w:sz w:val="24"/>
          <w:szCs w:val="24"/>
        </w:rPr>
        <w:t>не взимается.</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.2. Здание, в котором расположена </w:t>
      </w:r>
      <w:r w:rsidR="00E2445F">
        <w:rPr>
          <w:rFonts w:eastAsia="Lucida Sans Unicode"/>
        </w:rPr>
        <w:t>А</w:t>
      </w:r>
      <w:r w:rsidRPr="00103986">
        <w:rPr>
          <w:rFonts w:eastAsia="Lucida Sans Unicode"/>
        </w:rPr>
        <w:t>дминистрация,</w:t>
      </w:r>
      <w:r w:rsidR="00E2445F">
        <w:rPr>
          <w:rFonts w:eastAsia="Lucida Sans Unicode"/>
        </w:rPr>
        <w:t xml:space="preserve"> </w:t>
      </w:r>
      <w:r w:rsidR="002038B2">
        <w:t>Отдел</w:t>
      </w:r>
      <w:r w:rsidR="00E2445F">
        <w:rPr>
          <w:rFonts w:eastAsia="Lucida Sans Unicode"/>
        </w:rPr>
        <w:t>,</w:t>
      </w:r>
      <w:r w:rsidRPr="00103986">
        <w:rPr>
          <w:rFonts w:eastAsia="Lucida Sans Unicode"/>
        </w:rPr>
        <w:t xml:space="preserve"> должно быть оборудовано отдельным входом для свободного доступа граждан. </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.3. Входы в здание </w:t>
      </w:r>
      <w:r w:rsidR="00E2445F">
        <w:rPr>
          <w:rFonts w:eastAsia="Lucida Sans Unicode"/>
        </w:rPr>
        <w:t>А</w:t>
      </w:r>
      <w:r w:rsidRPr="00103986">
        <w:rPr>
          <w:rFonts w:eastAsia="Lucida Sans Unicode"/>
        </w:rPr>
        <w:t>дминистрации</w:t>
      </w:r>
      <w:r w:rsidR="00E2445F">
        <w:rPr>
          <w:rFonts w:eastAsia="Lucida Sans Unicode"/>
        </w:rPr>
        <w:t xml:space="preserve">, </w:t>
      </w:r>
      <w:r w:rsidR="002038B2">
        <w:t>Отдела</w:t>
      </w:r>
      <w:r w:rsidRPr="00103986">
        <w:rPr>
          <w:rFonts w:eastAsia="Lucida Sans Unicode"/>
        </w:rPr>
        <w:t xml:space="preserve"> должны быть оборудованы пандусами, расширенными проходами,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.4. Центральные входы в здание </w:t>
      </w:r>
      <w:r w:rsidR="00E2445F">
        <w:rPr>
          <w:rFonts w:eastAsia="Lucida Sans Unicode"/>
        </w:rPr>
        <w:t>А</w:t>
      </w:r>
      <w:r w:rsidRPr="00103986">
        <w:rPr>
          <w:rFonts w:eastAsia="Lucida Sans Unicode"/>
        </w:rPr>
        <w:t>дминистрации</w:t>
      </w:r>
      <w:r w:rsidR="00E2445F">
        <w:rPr>
          <w:rFonts w:eastAsia="Lucida Sans Unicode"/>
        </w:rPr>
        <w:t xml:space="preserve">, </w:t>
      </w:r>
      <w:r w:rsidR="002038B2">
        <w:t>Отдел</w:t>
      </w:r>
      <w:r w:rsidR="002038B2">
        <w:rPr>
          <w:rFonts w:eastAsia="Lucida Sans Unicode"/>
        </w:rPr>
        <w:t>а</w:t>
      </w:r>
      <w:r w:rsidRPr="00103986">
        <w:rPr>
          <w:rFonts w:eastAsia="Lucida Sans Unicode"/>
        </w:rPr>
        <w:t xml:space="preserve"> должны быть оборудованы информационными табличками (вывесками), содержащими следующую информацию:</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наименование органа местного самоуправления;</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местонахождение и юридический адрес;</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режим работы;</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-график приема;</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номера телефонов для справок.</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.5. Вход и выход из помещений оборудуются соответствующими указателями.</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.6. Прием заявителей осуществляется в отведенных для этих целей помещениях.</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.7. Для удобства заявителей помещения для приема заявителей рекомендуется размещать на нижнем этаже здания (строения). </w:t>
      </w:r>
    </w:p>
    <w:p w:rsidR="00103986" w:rsidRPr="00103986" w:rsidRDefault="00103986" w:rsidP="00103986">
      <w:pPr>
        <w:widowControl w:val="0"/>
        <w:suppressAutoHyphens/>
        <w:jc w:val="both"/>
        <w:rPr>
          <w:rFonts w:eastAsia="Lucida Sans Unicode"/>
        </w:rPr>
      </w:pPr>
      <w:r>
        <w:rPr>
          <w:rFonts w:eastAsia="Lucida Sans Unicode"/>
        </w:rPr>
        <w:t xml:space="preserve">              </w:t>
      </w:r>
      <w:r w:rsidR="004E279B">
        <w:rPr>
          <w:rFonts w:eastAsia="Lucida Sans Unicode"/>
        </w:rPr>
        <w:t xml:space="preserve">  </w:t>
      </w:r>
      <w:r w:rsidRPr="00103986">
        <w:rPr>
          <w:rFonts w:eastAsia="Lucida Sans Unicode"/>
        </w:rPr>
        <w:t>2.1</w:t>
      </w:r>
      <w:r>
        <w:rPr>
          <w:rFonts w:eastAsia="Lucida Sans Unicode"/>
        </w:rPr>
        <w:t xml:space="preserve">0 </w:t>
      </w:r>
      <w:r w:rsidRPr="00103986">
        <w:rPr>
          <w:rFonts w:eastAsia="Lucida Sans Unicode"/>
        </w:rPr>
        <w:t xml:space="preserve">.8. Присутственные места включают места для ожидания, информирования и приема </w:t>
      </w:r>
      <w:r w:rsidRPr="00103986">
        <w:rPr>
          <w:rFonts w:eastAsia="Lucida Sans Unicode"/>
        </w:rPr>
        <w:lastRenderedPageBreak/>
        <w:t xml:space="preserve">заявителей.  </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.9. Помещения должны соответствовать санитарно-гигиеническим правилам и нормативам. </w:t>
      </w:r>
    </w:p>
    <w:p w:rsidR="00103986" w:rsidRPr="00103986" w:rsidRDefault="00103986" w:rsidP="00103986">
      <w:pPr>
        <w:widowControl w:val="0"/>
        <w:suppressAutoHyphens/>
        <w:jc w:val="both"/>
        <w:rPr>
          <w:rFonts w:eastAsia="Lucida Sans Unicode"/>
        </w:rPr>
      </w:pPr>
      <w:r>
        <w:rPr>
          <w:rFonts w:eastAsia="Lucida Sans Unicode"/>
        </w:rPr>
        <w:t xml:space="preserve">              </w:t>
      </w:r>
      <w:r w:rsidR="004E279B">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.10. Присутственные места предоставления услуги должны иметь туалет со свободным доступом к нему заявителей. </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.11. В местах ожидания должен быть предусмотрен гардероб либо специальные напольные и (или) настенные вешалки для одежды.</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.12. Места для информирования, предназначенные для ознакомления заявителей с информационными материалами, оборудуются:</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информационными стендами;</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стульями и столами (стойками для письма) для возможности оформления документов.</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.13. Стенды (вывески), содержащие информацию о процедуре предоставления муниципальной услуги, размещаются в холле администрации.</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.14.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.15. Места для ожидания должны соответствовать комфортным условиям для заявителей и оптимальным условиям для работы специалистов администрации, осуществляющих прием и консультирование граждан.</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.16. Места ожидания в очереди на предоставление документов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администрации, ведущего прием документов. </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.17.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.18. Место ожидания должно находиться в холле или ином специально приспособленном помещении. </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.19.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.20. В администрации организуются помещения для приема заявителей, предпочтительно в виде отдельного кабинета для ведущего прием специалиста администрации.</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.21. Кабинет для приема заявителей должен быть оборудован информационной табличкой (вывеской) с указанием:</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номера кабинета;</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 наименованием кабинета.</w:t>
      </w:r>
    </w:p>
    <w:p w:rsidR="00103986" w:rsidRPr="00103986" w:rsidRDefault="00103986" w:rsidP="00103986">
      <w:pPr>
        <w:widowControl w:val="0"/>
        <w:suppressAutoHyphens/>
        <w:jc w:val="both"/>
        <w:rPr>
          <w:rFonts w:eastAsia="Lucida Sans Unicode"/>
        </w:rPr>
      </w:pPr>
      <w:r>
        <w:rPr>
          <w:rFonts w:eastAsia="Lucida Sans Unicode"/>
        </w:rPr>
        <w:t xml:space="preserve">              </w:t>
      </w:r>
      <w:r w:rsidRPr="00103986">
        <w:rPr>
          <w:rFonts w:eastAsia="Lucida Sans Unicode"/>
        </w:rPr>
        <w:t>2.1</w:t>
      </w:r>
      <w:r>
        <w:rPr>
          <w:rFonts w:eastAsia="Lucida Sans Unicode"/>
        </w:rPr>
        <w:t>0</w:t>
      </w:r>
      <w:r w:rsidRPr="00103986">
        <w:rPr>
          <w:rFonts w:eastAsia="Lucida Sans Unicode"/>
        </w:rPr>
        <w:t xml:space="preserve">.22. Специалист </w:t>
      </w:r>
      <w:r w:rsidR="002038B2">
        <w:t>Отдел</w:t>
      </w:r>
      <w:r w:rsidR="00E075BE">
        <w:t>а</w:t>
      </w:r>
      <w:r w:rsidRPr="00103986">
        <w:rPr>
          <w:rFonts w:eastAsia="Lucida Sans Unicode"/>
        </w:rPr>
        <w:t>, осуществляющий прием</w:t>
      </w:r>
      <w:r w:rsidR="00CB106B">
        <w:rPr>
          <w:rFonts w:eastAsia="Lucida Sans Unicode"/>
        </w:rPr>
        <w:t xml:space="preserve"> граждан</w:t>
      </w:r>
      <w:r w:rsidRPr="00103986">
        <w:rPr>
          <w:rFonts w:eastAsia="Lucida Sans Unicode"/>
        </w:rPr>
        <w:t xml:space="preserve">, обеспечивается личной идентификационной карточкой и (или) настольной табличкой. </w:t>
      </w:r>
    </w:p>
    <w:p w:rsidR="00103986" w:rsidRPr="0086647E" w:rsidRDefault="00103986" w:rsidP="00103986">
      <w:pPr>
        <w:widowControl w:val="0"/>
        <w:suppressAutoHyphens/>
        <w:jc w:val="both"/>
        <w:rPr>
          <w:rFonts w:eastAsia="Lucida Sans Unicode"/>
          <w:b/>
        </w:rPr>
      </w:pPr>
      <w:r w:rsidRPr="0086647E">
        <w:rPr>
          <w:rStyle w:val="fontstyle01"/>
          <w:b w:val="0"/>
          <w:sz w:val="24"/>
          <w:szCs w:val="24"/>
        </w:rPr>
        <w:t xml:space="preserve">              Рабочее место каждого </w:t>
      </w:r>
      <w:r w:rsidR="00980CCA" w:rsidRPr="0086647E">
        <w:rPr>
          <w:rStyle w:val="fontstyle01"/>
          <w:b w:val="0"/>
          <w:sz w:val="24"/>
          <w:szCs w:val="24"/>
        </w:rPr>
        <w:t>специалиста ответственного</w:t>
      </w:r>
      <w:r w:rsidRPr="0086647E">
        <w:rPr>
          <w:rStyle w:val="fontstyle01"/>
          <w:b w:val="0"/>
          <w:sz w:val="24"/>
          <w:szCs w:val="24"/>
        </w:rPr>
        <w:t xml:space="preserve"> за прием </w:t>
      </w:r>
      <w:r w:rsidR="00980CCA" w:rsidRPr="0086647E">
        <w:rPr>
          <w:rStyle w:val="fontstyle01"/>
          <w:b w:val="0"/>
          <w:sz w:val="24"/>
          <w:szCs w:val="24"/>
        </w:rPr>
        <w:t>и регистрацию</w:t>
      </w:r>
      <w:r w:rsidR="00CB106B">
        <w:rPr>
          <w:rStyle w:val="fontstyle01"/>
          <w:b w:val="0"/>
          <w:sz w:val="24"/>
          <w:szCs w:val="24"/>
        </w:rPr>
        <w:t xml:space="preserve"> </w:t>
      </w:r>
      <w:r w:rsidR="00CB106B" w:rsidRPr="0086647E">
        <w:rPr>
          <w:rStyle w:val="fontstyle01"/>
          <w:b w:val="0"/>
          <w:sz w:val="24"/>
          <w:szCs w:val="24"/>
        </w:rPr>
        <w:t>документов</w:t>
      </w:r>
      <w:r w:rsidRPr="0086647E">
        <w:rPr>
          <w:rStyle w:val="fontstyle01"/>
          <w:b w:val="0"/>
          <w:sz w:val="24"/>
          <w:szCs w:val="24"/>
        </w:rPr>
        <w:t>, должно</w:t>
      </w:r>
      <w:r w:rsidR="00980CCA" w:rsidRPr="0086647E">
        <w:rPr>
          <w:b/>
          <w:color w:val="000000"/>
        </w:rPr>
        <w:t xml:space="preserve"> </w:t>
      </w:r>
      <w:r w:rsidRPr="0086647E">
        <w:rPr>
          <w:rStyle w:val="fontstyle01"/>
          <w:b w:val="0"/>
          <w:sz w:val="24"/>
          <w:szCs w:val="24"/>
        </w:rPr>
        <w:t>быть оборудовано персональным компьютером с возможностью доступа к</w:t>
      </w:r>
      <w:r w:rsidRPr="0086647E">
        <w:rPr>
          <w:b/>
          <w:color w:val="000000"/>
        </w:rPr>
        <w:br/>
      </w:r>
      <w:r w:rsidRPr="0086647E">
        <w:rPr>
          <w:rStyle w:val="fontstyle01"/>
          <w:b w:val="0"/>
          <w:sz w:val="24"/>
          <w:szCs w:val="24"/>
        </w:rPr>
        <w:t>необходимым информационным базам данных, печатающим устройством</w:t>
      </w:r>
      <w:r w:rsidRPr="0086647E">
        <w:rPr>
          <w:b/>
          <w:color w:val="000000"/>
        </w:rPr>
        <w:br/>
      </w:r>
      <w:r w:rsidRPr="0086647E">
        <w:rPr>
          <w:rStyle w:val="fontstyle01"/>
          <w:b w:val="0"/>
          <w:sz w:val="24"/>
          <w:szCs w:val="24"/>
        </w:rPr>
        <w:t>(принтером) и копирующим устройством.</w:t>
      </w:r>
    </w:p>
    <w:p w:rsidR="00103986" w:rsidRPr="0086647E" w:rsidRDefault="00103986" w:rsidP="00103986">
      <w:pPr>
        <w:widowControl w:val="0"/>
        <w:suppressAutoHyphens/>
        <w:jc w:val="both"/>
        <w:rPr>
          <w:rFonts w:eastAsia="Lucida Sans Unicode"/>
        </w:rPr>
      </w:pPr>
      <w:r w:rsidRPr="0086647E">
        <w:rPr>
          <w:rFonts w:eastAsia="Lucida Sans Unicode"/>
        </w:rPr>
        <w:t xml:space="preserve">              2.10.23. Место для приема посетителя должно быть снабжено стулом, иметь место для письма и раскладки документов.</w:t>
      </w:r>
    </w:p>
    <w:p w:rsidR="00103986" w:rsidRPr="0086647E" w:rsidRDefault="00103986" w:rsidP="00103986">
      <w:pPr>
        <w:widowControl w:val="0"/>
        <w:suppressAutoHyphens/>
        <w:jc w:val="both"/>
        <w:rPr>
          <w:rFonts w:eastAsia="Lucida Sans Unicode"/>
        </w:rPr>
      </w:pPr>
      <w:r w:rsidRPr="0086647E">
        <w:rPr>
          <w:rFonts w:eastAsia="Lucida Sans Unicode"/>
        </w:rPr>
        <w:t xml:space="preserve">              2.10.24. В целях обеспечения конфиденциальности сведений о заявителе одним специалистом </w:t>
      </w:r>
      <w:r w:rsidR="002038B2">
        <w:t>Отдел</w:t>
      </w:r>
      <w:r w:rsidR="002038B2">
        <w:rPr>
          <w:rFonts w:eastAsia="Lucida Sans Unicode"/>
        </w:rPr>
        <w:t xml:space="preserve">а </w:t>
      </w:r>
      <w:r w:rsidRPr="0086647E">
        <w:rPr>
          <w:rFonts w:eastAsia="Lucida Sans Unicode"/>
        </w:rPr>
        <w:t>одновременно ведется прием только одного посетителя. Одновременное консультирование и (или) прием двух и более посетителей не допускается.</w:t>
      </w:r>
    </w:p>
    <w:p w:rsidR="00103986" w:rsidRPr="0086647E" w:rsidRDefault="00103986" w:rsidP="00103986">
      <w:pPr>
        <w:shd w:val="clear" w:color="auto" w:fill="FFFFFF"/>
        <w:jc w:val="both"/>
        <w:rPr>
          <w:rStyle w:val="fontstyle01"/>
          <w:b w:val="0"/>
          <w:sz w:val="24"/>
          <w:szCs w:val="24"/>
        </w:rPr>
      </w:pPr>
      <w:r w:rsidRPr="0086647E">
        <w:rPr>
          <w:bCs/>
        </w:rPr>
        <w:t xml:space="preserve">              2.10.25.</w:t>
      </w:r>
      <w:r w:rsidR="004E279B">
        <w:rPr>
          <w:bCs/>
        </w:rPr>
        <w:t xml:space="preserve"> </w:t>
      </w:r>
      <w:r w:rsidR="00980CCA" w:rsidRPr="0086647E">
        <w:rPr>
          <w:rStyle w:val="fontstyle01"/>
          <w:b w:val="0"/>
          <w:sz w:val="24"/>
          <w:szCs w:val="24"/>
        </w:rPr>
        <w:t xml:space="preserve">При предоставлении </w:t>
      </w:r>
      <w:r w:rsidRPr="0086647E">
        <w:rPr>
          <w:rStyle w:val="fontstyle01"/>
          <w:b w:val="0"/>
          <w:sz w:val="24"/>
          <w:szCs w:val="24"/>
        </w:rPr>
        <w:t>муниципальной</w:t>
      </w:r>
      <w:r w:rsidR="00980CCA" w:rsidRPr="0086647E">
        <w:rPr>
          <w:rStyle w:val="fontstyle01"/>
          <w:b w:val="0"/>
          <w:sz w:val="24"/>
          <w:szCs w:val="24"/>
        </w:rPr>
        <w:t xml:space="preserve"> услуги </w:t>
      </w:r>
      <w:r w:rsidRPr="0086647E">
        <w:rPr>
          <w:rStyle w:val="fontstyle01"/>
          <w:b w:val="0"/>
          <w:sz w:val="24"/>
          <w:szCs w:val="24"/>
        </w:rPr>
        <w:t>инвалидам</w:t>
      </w:r>
      <w:r w:rsidR="00980CCA" w:rsidRPr="0086647E">
        <w:rPr>
          <w:rStyle w:val="fontstyle01"/>
          <w:b w:val="0"/>
          <w:sz w:val="24"/>
          <w:szCs w:val="24"/>
        </w:rPr>
        <w:t xml:space="preserve"> </w:t>
      </w:r>
      <w:r w:rsidRPr="0086647E">
        <w:rPr>
          <w:rStyle w:val="fontstyle01"/>
          <w:b w:val="0"/>
          <w:sz w:val="24"/>
          <w:szCs w:val="24"/>
        </w:rPr>
        <w:t>обеспечиваются:</w:t>
      </w:r>
      <w:r w:rsidRPr="0086647E">
        <w:rPr>
          <w:b/>
          <w:color w:val="000000"/>
        </w:rPr>
        <w:br/>
      </w:r>
      <w:r w:rsidRPr="0086647E">
        <w:rPr>
          <w:rStyle w:val="fontstyle01"/>
          <w:b w:val="0"/>
          <w:sz w:val="24"/>
          <w:szCs w:val="24"/>
        </w:rPr>
        <w:t xml:space="preserve">            - возможность беспрепятственного доступа к объекту (зданию, помещению),</w:t>
      </w:r>
      <w:r w:rsidRPr="0086647E">
        <w:rPr>
          <w:b/>
          <w:color w:val="000000"/>
        </w:rPr>
        <w:br/>
      </w:r>
      <w:r w:rsidRPr="0086647E">
        <w:rPr>
          <w:rStyle w:val="fontstyle01"/>
          <w:b w:val="0"/>
          <w:sz w:val="24"/>
          <w:szCs w:val="24"/>
        </w:rPr>
        <w:t>в котором предоставляется муниципальная услуга;</w:t>
      </w:r>
    </w:p>
    <w:p w:rsidR="00103986" w:rsidRPr="0086647E" w:rsidRDefault="00103986" w:rsidP="00103986">
      <w:pPr>
        <w:shd w:val="clear" w:color="auto" w:fill="FFFFFF"/>
        <w:jc w:val="both"/>
        <w:rPr>
          <w:rStyle w:val="fontstyle01"/>
          <w:b w:val="0"/>
          <w:sz w:val="24"/>
          <w:szCs w:val="24"/>
        </w:rPr>
      </w:pPr>
      <w:r w:rsidRPr="0086647E">
        <w:rPr>
          <w:rStyle w:val="fontstyle01"/>
          <w:b w:val="0"/>
          <w:sz w:val="24"/>
          <w:szCs w:val="24"/>
        </w:rPr>
        <w:t xml:space="preserve">            - возможность самостоятельного передвижения по территории, на которой</w:t>
      </w:r>
      <w:r w:rsidRPr="0086647E">
        <w:rPr>
          <w:b/>
          <w:color w:val="000000"/>
        </w:rPr>
        <w:br/>
      </w:r>
      <w:r w:rsidRPr="0086647E">
        <w:rPr>
          <w:rStyle w:val="fontstyle01"/>
          <w:b w:val="0"/>
          <w:sz w:val="24"/>
          <w:szCs w:val="24"/>
        </w:rPr>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использование кресла-коляски;</w:t>
      </w:r>
    </w:p>
    <w:p w:rsidR="00103986" w:rsidRPr="0086647E" w:rsidRDefault="00103986" w:rsidP="00103986">
      <w:pPr>
        <w:shd w:val="clear" w:color="auto" w:fill="FFFFFF"/>
        <w:jc w:val="both"/>
        <w:rPr>
          <w:rStyle w:val="fontstyle01"/>
          <w:b w:val="0"/>
          <w:sz w:val="24"/>
          <w:szCs w:val="24"/>
        </w:rPr>
      </w:pPr>
      <w:r w:rsidRPr="0086647E">
        <w:rPr>
          <w:rStyle w:val="fontstyle01"/>
          <w:b w:val="0"/>
          <w:sz w:val="24"/>
          <w:szCs w:val="24"/>
        </w:rPr>
        <w:lastRenderedPageBreak/>
        <w:t xml:space="preserve">            - сопровождение инвалидов, имеющих стойкие расстройства функции</w:t>
      </w:r>
      <w:r w:rsidRPr="0086647E">
        <w:rPr>
          <w:b/>
          <w:color w:val="000000"/>
        </w:rPr>
        <w:br/>
      </w:r>
      <w:r w:rsidRPr="0086647E">
        <w:rPr>
          <w:rStyle w:val="fontstyle01"/>
          <w:b w:val="0"/>
          <w:sz w:val="24"/>
          <w:szCs w:val="24"/>
        </w:rPr>
        <w:t>зрения и самостоятельного передвижения;</w:t>
      </w:r>
    </w:p>
    <w:p w:rsidR="00103986" w:rsidRPr="0086647E" w:rsidRDefault="00103986" w:rsidP="00103986">
      <w:pPr>
        <w:shd w:val="clear" w:color="auto" w:fill="FFFFFF"/>
        <w:jc w:val="both"/>
        <w:rPr>
          <w:rStyle w:val="fontstyle01"/>
          <w:b w:val="0"/>
          <w:sz w:val="24"/>
          <w:szCs w:val="24"/>
        </w:rPr>
      </w:pPr>
      <w:r w:rsidRPr="0086647E">
        <w:rPr>
          <w:rStyle w:val="fontstyle01"/>
          <w:b w:val="0"/>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03986" w:rsidRPr="0086647E" w:rsidRDefault="00103986" w:rsidP="00103986">
      <w:pPr>
        <w:shd w:val="clear" w:color="auto" w:fill="FFFFFF"/>
        <w:jc w:val="both"/>
        <w:rPr>
          <w:rStyle w:val="fontstyle01"/>
          <w:b w:val="0"/>
          <w:sz w:val="24"/>
          <w:szCs w:val="24"/>
        </w:rPr>
      </w:pPr>
      <w:r w:rsidRPr="0086647E">
        <w:rPr>
          <w:rStyle w:val="fontstyle01"/>
          <w:b w:val="0"/>
          <w:sz w:val="24"/>
          <w:szCs w:val="24"/>
        </w:rPr>
        <w:t xml:space="preserve">            - дублирование необходимой для инвалидов звуковой и зрительной</w:t>
      </w:r>
      <w:r w:rsidRPr="0086647E">
        <w:rPr>
          <w:b/>
          <w:color w:val="000000"/>
        </w:rPr>
        <w:br/>
      </w:r>
      <w:r w:rsidRPr="0086647E">
        <w:rPr>
          <w:rStyle w:val="fontstyle01"/>
          <w:b w:val="0"/>
          <w:sz w:val="24"/>
          <w:szCs w:val="24"/>
        </w:rPr>
        <w:t>информации, а также надписей, знаков и иной текстовой и графической</w:t>
      </w:r>
      <w:r w:rsidRPr="0086647E">
        <w:rPr>
          <w:b/>
          <w:color w:val="000000"/>
        </w:rPr>
        <w:br/>
      </w:r>
      <w:r w:rsidRPr="0086647E">
        <w:rPr>
          <w:rStyle w:val="fontstyle01"/>
          <w:b w:val="0"/>
          <w:sz w:val="24"/>
          <w:szCs w:val="24"/>
        </w:rPr>
        <w:t>информации знаками, выполненными рельефно-точечным шрифтом Брайля;</w:t>
      </w:r>
    </w:p>
    <w:p w:rsidR="00103986" w:rsidRPr="0086647E" w:rsidRDefault="00103986" w:rsidP="00103986">
      <w:pPr>
        <w:shd w:val="clear" w:color="auto" w:fill="FFFFFF"/>
        <w:jc w:val="both"/>
        <w:rPr>
          <w:rStyle w:val="fontstyle01"/>
          <w:b w:val="0"/>
          <w:sz w:val="24"/>
          <w:szCs w:val="24"/>
        </w:rPr>
      </w:pPr>
      <w:r w:rsidRPr="0086647E">
        <w:rPr>
          <w:rStyle w:val="fontstyle01"/>
          <w:b w:val="0"/>
          <w:sz w:val="24"/>
          <w:szCs w:val="24"/>
        </w:rPr>
        <w:t xml:space="preserve">           - допуск сурдопереводчика и тифлосурдопереводчика;</w:t>
      </w:r>
    </w:p>
    <w:p w:rsidR="00103986" w:rsidRPr="0086647E" w:rsidRDefault="00103986" w:rsidP="00103986">
      <w:pPr>
        <w:shd w:val="clear" w:color="auto" w:fill="FFFFFF"/>
        <w:jc w:val="both"/>
        <w:rPr>
          <w:rStyle w:val="fontstyle01"/>
          <w:b w:val="0"/>
          <w:sz w:val="24"/>
          <w:szCs w:val="24"/>
        </w:rPr>
      </w:pPr>
      <w:r w:rsidRPr="0086647E">
        <w:rPr>
          <w:rStyle w:val="fontstyle01"/>
          <w:b w:val="0"/>
          <w:sz w:val="24"/>
          <w:szCs w:val="24"/>
        </w:rPr>
        <w:t xml:space="preserve">           -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03986" w:rsidRPr="00103986" w:rsidRDefault="00103986" w:rsidP="00103986">
      <w:pPr>
        <w:shd w:val="clear" w:color="auto" w:fill="FFFFFF"/>
        <w:jc w:val="both"/>
        <w:rPr>
          <w:rStyle w:val="fontstyle01"/>
          <w:b w:val="0"/>
          <w:sz w:val="24"/>
          <w:szCs w:val="24"/>
        </w:rPr>
      </w:pPr>
      <w:r w:rsidRPr="0086647E">
        <w:rPr>
          <w:rStyle w:val="fontstyle01"/>
          <w:b w:val="0"/>
          <w:sz w:val="24"/>
          <w:szCs w:val="24"/>
        </w:rPr>
        <w:t xml:space="preserve">           - оказание инвалидам помощи в преодолении барьеров, мешающих получению ими муниципальных услуг наравне с другими лицами.</w:t>
      </w:r>
    </w:p>
    <w:p w:rsidR="00103986" w:rsidRPr="00724047" w:rsidRDefault="00103986" w:rsidP="00103986">
      <w:pPr>
        <w:shd w:val="clear" w:color="auto" w:fill="FFFFFF"/>
        <w:jc w:val="both"/>
        <w:rPr>
          <w:b/>
          <w:bCs/>
        </w:rPr>
      </w:pPr>
    </w:p>
    <w:p w:rsidR="0037130E" w:rsidRDefault="0037130E" w:rsidP="0037130E">
      <w:pPr>
        <w:spacing w:line="232" w:lineRule="auto"/>
        <w:ind w:left="3985" w:right="940" w:hanging="1948"/>
        <w:rPr>
          <w:b/>
          <w:color w:val="000000" w:themeColor="text1"/>
        </w:rPr>
      </w:pPr>
    </w:p>
    <w:p w:rsidR="0037130E" w:rsidRPr="00E075BE" w:rsidRDefault="0037130E" w:rsidP="00E075BE">
      <w:pPr>
        <w:spacing w:line="232" w:lineRule="auto"/>
        <w:ind w:left="3985" w:right="940" w:hanging="1948"/>
        <w:rPr>
          <w:b/>
          <w:color w:val="000000" w:themeColor="text1"/>
        </w:rPr>
      </w:pPr>
      <w:r w:rsidRPr="00E075BE">
        <w:rPr>
          <w:b/>
          <w:color w:val="000000" w:themeColor="text1"/>
        </w:rPr>
        <w:t>2.11. Показатели доступности и качества предоставления муниципальных услуг</w:t>
      </w:r>
    </w:p>
    <w:p w:rsidR="0037130E" w:rsidRPr="00981CAA" w:rsidRDefault="0037130E" w:rsidP="0037130E">
      <w:pPr>
        <w:spacing w:line="232" w:lineRule="auto"/>
        <w:ind w:left="5" w:firstLine="540"/>
        <w:rPr>
          <w:color w:val="000000" w:themeColor="text1"/>
        </w:rPr>
      </w:pPr>
      <w:r w:rsidRPr="00981CAA">
        <w:rPr>
          <w:color w:val="000000" w:themeColor="text1"/>
        </w:rPr>
        <w:t xml:space="preserve">Показатели доступности и качества предоставления муниципальной услуги и их значения приведены </w:t>
      </w:r>
      <w:r w:rsidR="00E075BE">
        <w:rPr>
          <w:color w:val="000000" w:themeColor="text1"/>
        </w:rPr>
        <w:t>в П</w:t>
      </w:r>
      <w:r w:rsidR="00350C45">
        <w:rPr>
          <w:color w:val="000000" w:themeColor="text1"/>
        </w:rPr>
        <w:t xml:space="preserve">риложении </w:t>
      </w:r>
      <w:r w:rsidR="00661C2A" w:rsidRPr="00661C2A">
        <w:rPr>
          <w:color w:val="000000" w:themeColor="text1"/>
        </w:rPr>
        <w:t xml:space="preserve">3 </w:t>
      </w:r>
      <w:r w:rsidRPr="00981CAA">
        <w:rPr>
          <w:color w:val="000000" w:themeColor="text1"/>
        </w:rPr>
        <w:t>к настоящему Административного регламенту.</w:t>
      </w:r>
    </w:p>
    <w:p w:rsidR="0037130E" w:rsidRPr="00981CAA" w:rsidRDefault="0037130E" w:rsidP="0037130E">
      <w:pPr>
        <w:spacing w:line="328" w:lineRule="exact"/>
        <w:rPr>
          <w:color w:val="000000" w:themeColor="text1"/>
        </w:rPr>
      </w:pPr>
    </w:p>
    <w:p w:rsidR="006F23A3" w:rsidRPr="00E075BE" w:rsidRDefault="0037130E" w:rsidP="006F23A3">
      <w:pPr>
        <w:spacing w:line="0" w:lineRule="atLeast"/>
        <w:ind w:left="545"/>
        <w:jc w:val="center"/>
        <w:rPr>
          <w:b/>
          <w:color w:val="000000" w:themeColor="text1"/>
        </w:rPr>
      </w:pPr>
      <w:r w:rsidRPr="00E075BE">
        <w:rPr>
          <w:b/>
          <w:color w:val="000000" w:themeColor="text1"/>
        </w:rPr>
        <w:t>2.12</w:t>
      </w:r>
      <w:r w:rsidR="006F23A3" w:rsidRPr="00E075BE">
        <w:rPr>
          <w:b/>
          <w:color w:val="000000" w:themeColor="text1"/>
        </w:rPr>
        <w:t xml:space="preserve">. </w:t>
      </w:r>
      <w:r w:rsidR="006F23A3" w:rsidRPr="00E075BE">
        <w:rPr>
          <w:b/>
        </w:rPr>
        <w:t>Иные</w:t>
      </w:r>
      <w:r w:rsidR="006F23A3" w:rsidRPr="00E075BE">
        <w:rPr>
          <w:b/>
          <w:spacing w:val="-6"/>
        </w:rPr>
        <w:t xml:space="preserve"> </w:t>
      </w:r>
      <w:r w:rsidR="006F23A3" w:rsidRPr="00E075BE">
        <w:rPr>
          <w:b/>
        </w:rPr>
        <w:t>требования,</w:t>
      </w:r>
      <w:r w:rsidR="006F23A3" w:rsidRPr="00E075BE">
        <w:rPr>
          <w:b/>
          <w:spacing w:val="-6"/>
        </w:rPr>
        <w:t xml:space="preserve"> </w:t>
      </w:r>
      <w:r w:rsidR="006F23A3" w:rsidRPr="00E075BE">
        <w:rPr>
          <w:b/>
        </w:rPr>
        <w:t>в</w:t>
      </w:r>
      <w:r w:rsidR="006F23A3" w:rsidRPr="00E075BE">
        <w:rPr>
          <w:b/>
          <w:spacing w:val="-7"/>
        </w:rPr>
        <w:t xml:space="preserve"> </w:t>
      </w:r>
      <w:r w:rsidR="006F23A3" w:rsidRPr="00E075BE">
        <w:rPr>
          <w:b/>
        </w:rPr>
        <w:t>том</w:t>
      </w:r>
      <w:r w:rsidR="006F23A3" w:rsidRPr="00E075BE">
        <w:rPr>
          <w:b/>
          <w:spacing w:val="-6"/>
        </w:rPr>
        <w:t xml:space="preserve"> </w:t>
      </w:r>
      <w:r w:rsidR="006F23A3" w:rsidRPr="00E075BE">
        <w:rPr>
          <w:b/>
        </w:rPr>
        <w:t>числе</w:t>
      </w:r>
      <w:r w:rsidR="006F23A3" w:rsidRPr="00E075BE">
        <w:rPr>
          <w:b/>
          <w:spacing w:val="-7"/>
        </w:rPr>
        <w:t xml:space="preserve"> </w:t>
      </w:r>
      <w:r w:rsidR="006F23A3" w:rsidRPr="00E075BE">
        <w:rPr>
          <w:b/>
        </w:rPr>
        <w:t>учитывающие</w:t>
      </w:r>
      <w:r w:rsidR="006F23A3" w:rsidRPr="00E075BE">
        <w:rPr>
          <w:b/>
          <w:spacing w:val="-8"/>
        </w:rPr>
        <w:t xml:space="preserve"> </w:t>
      </w:r>
      <w:r w:rsidR="006F23A3" w:rsidRPr="00E075BE">
        <w:rPr>
          <w:b/>
        </w:rPr>
        <w:t>особенности предоставления муниципальной услуги по экстерриториальному</w:t>
      </w:r>
      <w:r w:rsidR="006F23A3" w:rsidRPr="00E075BE">
        <w:rPr>
          <w:b/>
          <w:spacing w:val="-9"/>
        </w:rPr>
        <w:t xml:space="preserve"> </w:t>
      </w:r>
      <w:r w:rsidR="006F23A3" w:rsidRPr="00E075BE">
        <w:rPr>
          <w:b/>
        </w:rPr>
        <w:t>принципу</w:t>
      </w:r>
      <w:r w:rsidR="006F23A3" w:rsidRPr="00E075BE">
        <w:rPr>
          <w:b/>
          <w:spacing w:val="-9"/>
        </w:rPr>
        <w:t xml:space="preserve"> </w:t>
      </w:r>
      <w:r w:rsidR="006F23A3" w:rsidRPr="00E075BE">
        <w:rPr>
          <w:b/>
        </w:rPr>
        <w:t>(в</w:t>
      </w:r>
      <w:r w:rsidR="006F23A3" w:rsidRPr="00E075BE">
        <w:rPr>
          <w:b/>
          <w:spacing w:val="-7"/>
        </w:rPr>
        <w:t xml:space="preserve"> </w:t>
      </w:r>
      <w:r w:rsidR="006F23A3" w:rsidRPr="00E075BE">
        <w:rPr>
          <w:b/>
        </w:rPr>
        <w:t>случае,</w:t>
      </w:r>
      <w:r w:rsidR="006F23A3" w:rsidRPr="00E075BE">
        <w:rPr>
          <w:b/>
          <w:spacing w:val="-6"/>
        </w:rPr>
        <w:t xml:space="preserve"> </w:t>
      </w:r>
      <w:r w:rsidR="006F23A3" w:rsidRPr="00E075BE">
        <w:rPr>
          <w:b/>
        </w:rPr>
        <w:t>если</w:t>
      </w:r>
      <w:r w:rsidR="006F23A3" w:rsidRPr="00E075BE">
        <w:rPr>
          <w:b/>
          <w:spacing w:val="-6"/>
        </w:rPr>
        <w:t xml:space="preserve"> </w:t>
      </w:r>
      <w:r w:rsidR="006F23A3" w:rsidRPr="00E075BE">
        <w:rPr>
          <w:b/>
        </w:rPr>
        <w:t>муниципальная</w:t>
      </w:r>
      <w:r w:rsidR="006F23A3" w:rsidRPr="00E075BE">
        <w:rPr>
          <w:b/>
          <w:spacing w:val="-6"/>
        </w:rPr>
        <w:t xml:space="preserve"> </w:t>
      </w:r>
      <w:r w:rsidR="006F23A3" w:rsidRPr="00E075BE">
        <w:rPr>
          <w:b/>
        </w:rPr>
        <w:t>услуга предоставляется по экстерриториальному принципу) и особенности предоставления муниципальной услуги в электронной форме</w:t>
      </w:r>
    </w:p>
    <w:p w:rsidR="0037130E" w:rsidRPr="00F80630" w:rsidRDefault="0037130E" w:rsidP="0037130E">
      <w:pPr>
        <w:spacing w:line="332" w:lineRule="exact"/>
        <w:rPr>
          <w:color w:val="000000" w:themeColor="text1"/>
        </w:rPr>
      </w:pPr>
    </w:p>
    <w:p w:rsidR="0005696F" w:rsidRPr="0005696F" w:rsidRDefault="0005696F" w:rsidP="0005696F">
      <w:pPr>
        <w:autoSpaceDE w:val="0"/>
        <w:autoSpaceDN w:val="0"/>
        <w:adjustRightInd w:val="0"/>
        <w:jc w:val="both"/>
      </w:pPr>
      <w:r>
        <w:t xml:space="preserve">             2.12.1. </w:t>
      </w:r>
      <w:r w:rsidRPr="0005696F">
        <w:t>Форму заявления заявитель может получить в электронном виде на Интернет-ресурсах</w:t>
      </w:r>
      <w:r w:rsidR="00CB106B">
        <w:t xml:space="preserve">: </w:t>
      </w:r>
      <w:r w:rsidR="00CB106B" w:rsidRPr="0086647E">
        <w:t xml:space="preserve">на официальном сайте </w:t>
      </w:r>
      <w:r w:rsidR="002038B2">
        <w:t xml:space="preserve">Администрации в сети «Интернет», </w:t>
      </w:r>
      <w:r w:rsidR="00CB106B" w:rsidRPr="0086647E">
        <w:t>на Едином портале государственных и муниципальных услуг (функций) (далее - Единый портал): http://www.gosuslugi.ru; на региональном портале государственных и муниципальных услуг (функций) (далее - региональный портал): http://51.gosuslugi.ru</w:t>
      </w:r>
      <w:r w:rsidRPr="0005696F">
        <w:t>.</w:t>
      </w:r>
    </w:p>
    <w:p w:rsidR="0005696F" w:rsidRPr="0005696F" w:rsidRDefault="00D57809" w:rsidP="0005696F">
      <w:pPr>
        <w:autoSpaceDE w:val="0"/>
        <w:autoSpaceDN w:val="0"/>
        <w:adjustRightInd w:val="0"/>
        <w:jc w:val="both"/>
        <w:rPr>
          <w:b/>
        </w:rPr>
      </w:pPr>
      <w:r>
        <w:rPr>
          <w:rStyle w:val="fontstyle01"/>
          <w:b w:val="0"/>
          <w:sz w:val="24"/>
          <w:szCs w:val="24"/>
        </w:rPr>
        <w:t xml:space="preserve">              Предоставление муниципальной услуги </w:t>
      </w:r>
      <w:r w:rsidR="0005696F" w:rsidRPr="0005696F">
        <w:rPr>
          <w:rStyle w:val="fontstyle01"/>
          <w:b w:val="0"/>
          <w:sz w:val="24"/>
          <w:szCs w:val="24"/>
        </w:rPr>
        <w:t>по</w:t>
      </w:r>
      <w:r>
        <w:rPr>
          <w:rStyle w:val="fontstyle01"/>
          <w:b w:val="0"/>
          <w:sz w:val="24"/>
          <w:szCs w:val="24"/>
        </w:rPr>
        <w:t xml:space="preserve"> </w:t>
      </w:r>
      <w:r w:rsidR="0005696F" w:rsidRPr="0005696F">
        <w:rPr>
          <w:rStyle w:val="fontstyle01"/>
          <w:b w:val="0"/>
          <w:sz w:val="24"/>
          <w:szCs w:val="24"/>
        </w:rPr>
        <w:t>экстерриториал</w:t>
      </w:r>
      <w:r>
        <w:rPr>
          <w:rStyle w:val="fontstyle01"/>
          <w:b w:val="0"/>
          <w:sz w:val="24"/>
          <w:szCs w:val="24"/>
        </w:rPr>
        <w:t xml:space="preserve">ьному принципу осуществляется в части </w:t>
      </w:r>
      <w:r w:rsidR="0005696F" w:rsidRPr="0005696F">
        <w:rPr>
          <w:rStyle w:val="fontstyle01"/>
          <w:b w:val="0"/>
          <w:sz w:val="24"/>
          <w:szCs w:val="24"/>
        </w:rPr>
        <w:t>обеспечения</w:t>
      </w:r>
      <w:r>
        <w:rPr>
          <w:rStyle w:val="fontstyle01"/>
          <w:b w:val="0"/>
          <w:sz w:val="24"/>
          <w:szCs w:val="24"/>
        </w:rPr>
        <w:t xml:space="preserve"> </w:t>
      </w:r>
      <w:r w:rsidR="0005696F" w:rsidRPr="0005696F">
        <w:rPr>
          <w:rStyle w:val="fontstyle01"/>
          <w:b w:val="0"/>
          <w:sz w:val="24"/>
          <w:szCs w:val="24"/>
        </w:rPr>
        <w:t>возможности подачи заявлен</w:t>
      </w:r>
      <w:r>
        <w:rPr>
          <w:rStyle w:val="fontstyle01"/>
          <w:b w:val="0"/>
          <w:sz w:val="24"/>
          <w:szCs w:val="24"/>
        </w:rPr>
        <w:t xml:space="preserve">ий посредством ЕПГУ и получения </w:t>
      </w:r>
      <w:r w:rsidR="0005696F" w:rsidRPr="0005696F">
        <w:rPr>
          <w:rStyle w:val="fontstyle01"/>
          <w:b w:val="0"/>
          <w:sz w:val="24"/>
          <w:szCs w:val="24"/>
        </w:rPr>
        <w:t>результата</w:t>
      </w:r>
      <w:r>
        <w:rPr>
          <w:rStyle w:val="fontstyle01"/>
          <w:b w:val="0"/>
          <w:sz w:val="24"/>
          <w:szCs w:val="24"/>
        </w:rPr>
        <w:t xml:space="preserve"> </w:t>
      </w:r>
      <w:r w:rsidR="0005696F" w:rsidRPr="0005696F">
        <w:rPr>
          <w:rStyle w:val="fontstyle01"/>
          <w:b w:val="0"/>
          <w:sz w:val="24"/>
          <w:szCs w:val="24"/>
        </w:rPr>
        <w:t>муниципальной услуги в МФЦ.</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           2.1</w:t>
      </w:r>
      <w:r>
        <w:rPr>
          <w:color w:val="000000" w:themeColor="text1"/>
        </w:rPr>
        <w:t>2</w:t>
      </w:r>
      <w:r w:rsidRPr="0005696F">
        <w:rPr>
          <w:color w:val="000000" w:themeColor="text1"/>
        </w:rPr>
        <w:t xml:space="preserve">.2. Муниципальная услуга предоставляется в электронном виде. </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color w:val="000000" w:themeColor="text1"/>
        </w:rPr>
        <w:t xml:space="preserve">          </w:t>
      </w:r>
      <w:r w:rsidRPr="0005696F">
        <w:rPr>
          <w:rStyle w:val="fontstyle01"/>
          <w:b w:val="0"/>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038B2">
        <w:t>Отдел</w:t>
      </w:r>
      <w:r w:rsidRPr="0005696F">
        <w:rPr>
          <w:rStyle w:val="fontstyle01"/>
          <w:b w:val="0"/>
          <w:sz w:val="24"/>
          <w:szCs w:val="24"/>
        </w:rPr>
        <w:t xml:space="preserve">. </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xml:space="preserve">          Результаты</w:t>
      </w:r>
      <w:r w:rsidR="002038B2">
        <w:rPr>
          <w:rStyle w:val="fontstyle01"/>
          <w:b w:val="0"/>
          <w:sz w:val="24"/>
          <w:szCs w:val="24"/>
        </w:rPr>
        <w:t xml:space="preserve"> </w:t>
      </w:r>
      <w:r w:rsidRPr="0005696F">
        <w:rPr>
          <w:rStyle w:val="fontstyle01"/>
          <w:b w:val="0"/>
          <w:sz w:val="24"/>
          <w:szCs w:val="24"/>
        </w:rPr>
        <w:t>предоставления муниципальной услуги,</w:t>
      </w:r>
      <w:r w:rsidR="00677835">
        <w:rPr>
          <w:b/>
          <w:color w:val="000000"/>
        </w:rPr>
        <w:t xml:space="preserve"> </w:t>
      </w:r>
      <w:r w:rsidRPr="0005696F">
        <w:rPr>
          <w:rStyle w:val="fontstyle01"/>
          <w:b w:val="0"/>
          <w:sz w:val="24"/>
          <w:szCs w:val="24"/>
        </w:rPr>
        <w:t xml:space="preserve">указанные в пункте </w:t>
      </w:r>
      <w:r w:rsidR="00304971">
        <w:rPr>
          <w:rStyle w:val="fontstyle01"/>
          <w:b w:val="0"/>
          <w:sz w:val="24"/>
          <w:szCs w:val="24"/>
        </w:rPr>
        <w:t>2.3</w:t>
      </w:r>
      <w:r w:rsidRPr="0005696F">
        <w:rPr>
          <w:rStyle w:val="fontstyle01"/>
          <w:b w:val="0"/>
          <w:sz w:val="24"/>
          <w:szCs w:val="24"/>
        </w:rPr>
        <w:t xml:space="preserve"> настоящего Административного регламента,</w:t>
      </w:r>
      <w:r w:rsidR="00677835">
        <w:rPr>
          <w:b/>
          <w:color w:val="000000"/>
        </w:rPr>
        <w:t xml:space="preserve"> </w:t>
      </w:r>
      <w:r w:rsidRPr="0005696F">
        <w:rPr>
          <w:rStyle w:val="fontstyle01"/>
          <w:b w:val="0"/>
          <w:sz w:val="24"/>
          <w:szCs w:val="24"/>
        </w:rPr>
        <w:t>направляются заявителю, представителю в личный кабинет на ЕПГУ в форме</w:t>
      </w:r>
      <w:r w:rsidR="00677835">
        <w:rPr>
          <w:b/>
          <w:color w:val="000000"/>
        </w:rPr>
        <w:t xml:space="preserve"> </w:t>
      </w:r>
      <w:r w:rsidRPr="0005696F">
        <w:rPr>
          <w:rStyle w:val="fontstyle01"/>
          <w:b w:val="0"/>
          <w:sz w:val="24"/>
          <w:szCs w:val="24"/>
        </w:rPr>
        <w:t>электронного документа, подписанного усиленной квалифицированной</w:t>
      </w:r>
      <w:r w:rsidRPr="0005696F">
        <w:rPr>
          <w:b/>
          <w:color w:val="000000"/>
        </w:rPr>
        <w:br/>
      </w:r>
      <w:r w:rsidRPr="0005696F">
        <w:rPr>
          <w:rStyle w:val="fontstyle01"/>
          <w:b w:val="0"/>
          <w:sz w:val="24"/>
          <w:szCs w:val="24"/>
        </w:rPr>
        <w:t xml:space="preserve">электронной подписью уполномоченного должностного лица </w:t>
      </w:r>
      <w:r w:rsidR="002038B2">
        <w:t>Отдела</w:t>
      </w:r>
      <w:r w:rsidRPr="0005696F">
        <w:rPr>
          <w:rStyle w:val="fontstyle01"/>
          <w:b w:val="0"/>
          <w:sz w:val="24"/>
          <w:szCs w:val="24"/>
        </w:rPr>
        <w:t xml:space="preserve"> в случае направления заявления посредством ЕПГУ.</w:t>
      </w:r>
    </w:p>
    <w:p w:rsidR="00D57809" w:rsidRPr="00D57809"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xml:space="preserve">           В случае направления заявления посредством ЕПГУ результат предоставления муниципальной услуги </w:t>
      </w:r>
      <w:r w:rsidR="00D57809">
        <w:rPr>
          <w:rStyle w:val="fontstyle01"/>
          <w:b w:val="0"/>
          <w:sz w:val="24"/>
          <w:szCs w:val="24"/>
        </w:rPr>
        <w:t>может быть выдан любым способом, указанным в заявлении (лично, почтовым отправлением, через МФЦ).</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xml:space="preserve">       Электронные документы представляются в следующих форматах:</w:t>
      </w:r>
      <w:r w:rsidRPr="0005696F">
        <w:rPr>
          <w:b/>
          <w:color w:val="000000"/>
        </w:rPr>
        <w:br/>
      </w:r>
      <w:r w:rsidRPr="0005696F">
        <w:rPr>
          <w:rStyle w:val="fontstyle01"/>
          <w:b w:val="0"/>
          <w:sz w:val="24"/>
          <w:szCs w:val="24"/>
        </w:rPr>
        <w:t>а) xml - для формализованных документов;</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r w:rsidRPr="0005696F">
        <w:rPr>
          <w:b/>
          <w:color w:val="000000"/>
        </w:rPr>
        <w:br/>
      </w:r>
      <w:r w:rsidRPr="0005696F">
        <w:rPr>
          <w:rStyle w:val="fontstyle01"/>
          <w:b w:val="0"/>
          <w:sz w:val="24"/>
          <w:szCs w:val="24"/>
        </w:rPr>
        <w:t>в) xls, xlsx, ods - для документов, содержащих расчеты;</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г) pdf, jpg, jpeg - для документов с текстовым содержанием, в том числе</w:t>
      </w:r>
      <w:r w:rsidRPr="0005696F">
        <w:rPr>
          <w:b/>
          <w:color w:val="000000"/>
        </w:rPr>
        <w:br/>
      </w:r>
      <w:r w:rsidRPr="0005696F">
        <w:rPr>
          <w:rStyle w:val="fontstyle01"/>
          <w:b w:val="0"/>
          <w:sz w:val="24"/>
          <w:szCs w:val="24"/>
        </w:rPr>
        <w:t>включающих формулы и (или) графические изображения (за исключением</w:t>
      </w:r>
      <w:r w:rsidRPr="0005696F">
        <w:rPr>
          <w:b/>
          <w:color w:val="000000"/>
        </w:rPr>
        <w:br/>
      </w:r>
      <w:r w:rsidRPr="0005696F">
        <w:rPr>
          <w:rStyle w:val="fontstyle01"/>
          <w:b w:val="0"/>
          <w:sz w:val="24"/>
          <w:szCs w:val="24"/>
        </w:rPr>
        <w:t>документов, указанных в подпункте "в" настоящего пункта), а также документов с графическим содержанием.</w:t>
      </w:r>
      <w:r w:rsidRPr="0005696F">
        <w:rPr>
          <w:b/>
          <w:color w:val="000000"/>
        </w:rPr>
        <w:br/>
      </w:r>
      <w:r w:rsidRPr="0005696F">
        <w:rPr>
          <w:rStyle w:val="fontstyle01"/>
          <w:b w:val="0"/>
          <w:sz w:val="24"/>
          <w:szCs w:val="24"/>
        </w:rPr>
        <w:t xml:space="preserve">       Допускается формирование электронного документа путем сканирования</w:t>
      </w:r>
      <w:r w:rsidRPr="0005696F">
        <w:rPr>
          <w:b/>
          <w:color w:val="000000"/>
        </w:rPr>
        <w:br/>
      </w:r>
      <w:r w:rsidRPr="0005696F">
        <w:rPr>
          <w:rStyle w:val="fontstyle01"/>
          <w:b w:val="0"/>
          <w:sz w:val="24"/>
          <w:szCs w:val="24"/>
        </w:rPr>
        <w:t>непосредственно с оригинала документа (использование копий не допускается),</w:t>
      </w:r>
      <w:r w:rsidRPr="0005696F">
        <w:rPr>
          <w:b/>
          <w:color w:val="000000"/>
        </w:rPr>
        <w:br/>
      </w:r>
      <w:r w:rsidRPr="0005696F">
        <w:rPr>
          <w:rStyle w:val="fontstyle01"/>
          <w:b w:val="0"/>
          <w:sz w:val="24"/>
          <w:szCs w:val="24"/>
        </w:rPr>
        <w:t>которое осуществляется с сохранением ориентации оригинала документа в</w:t>
      </w:r>
      <w:r w:rsidRPr="0005696F">
        <w:rPr>
          <w:b/>
          <w:color w:val="000000"/>
        </w:rPr>
        <w:br/>
      </w:r>
      <w:r w:rsidRPr="0005696F">
        <w:rPr>
          <w:rStyle w:val="fontstyle01"/>
          <w:b w:val="0"/>
          <w:sz w:val="24"/>
          <w:szCs w:val="24"/>
        </w:rPr>
        <w:t>разрешении 300 - 500 dpi (масштаб 1:1) с использованием следующих режимов:</w:t>
      </w:r>
      <w:r w:rsidRPr="0005696F">
        <w:rPr>
          <w:b/>
          <w:color w:val="000000"/>
        </w:rPr>
        <w:br/>
      </w:r>
      <w:r w:rsidRPr="0005696F">
        <w:rPr>
          <w:rStyle w:val="fontstyle01"/>
          <w:b w:val="0"/>
          <w:sz w:val="24"/>
          <w:szCs w:val="24"/>
        </w:rPr>
        <w:t>- «черно-белый» (при отсутствии в документе графических изображений и(или) цветного текста);</w:t>
      </w:r>
      <w:r w:rsidRPr="0005696F">
        <w:rPr>
          <w:b/>
          <w:color w:val="000000"/>
        </w:rPr>
        <w:br/>
      </w:r>
      <w:r w:rsidR="00336540">
        <w:rPr>
          <w:rStyle w:val="fontstyle01"/>
          <w:b w:val="0"/>
          <w:sz w:val="24"/>
          <w:szCs w:val="24"/>
        </w:rPr>
        <w:t>-</w:t>
      </w:r>
      <w:r w:rsidRPr="0005696F">
        <w:rPr>
          <w:rStyle w:val="fontstyle01"/>
          <w:b w:val="0"/>
          <w:sz w:val="24"/>
          <w:szCs w:val="24"/>
        </w:rPr>
        <w:t>«оттенки серого» (при наличии в документе графических изображений,</w:t>
      </w:r>
      <w:r w:rsidRPr="0005696F">
        <w:rPr>
          <w:b/>
          <w:color w:val="000000"/>
        </w:rPr>
        <w:br/>
      </w:r>
      <w:r w:rsidRPr="0005696F">
        <w:rPr>
          <w:rStyle w:val="fontstyle01"/>
          <w:b w:val="0"/>
          <w:sz w:val="24"/>
          <w:szCs w:val="24"/>
        </w:rPr>
        <w:t>отличных от цветного графического изображения);</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«цветной» или «режим полной цветопередачи» (при наличии в документе цветных графических изображений либо цветного текста);</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сохранением всех аутентичных признаков подлинности, а именно:</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графической подписи лица, печати, углового штампа бланка;</w:t>
      </w:r>
    </w:p>
    <w:p w:rsidR="0005696F" w:rsidRPr="0005696F" w:rsidRDefault="00336540" w:rsidP="0005696F">
      <w:pPr>
        <w:numPr>
          <w:ilvl w:val="0"/>
          <w:numId w:val="3"/>
        </w:numPr>
        <w:autoSpaceDE w:val="0"/>
        <w:autoSpaceDN w:val="0"/>
        <w:adjustRightInd w:val="0"/>
        <w:jc w:val="both"/>
        <w:rPr>
          <w:rStyle w:val="fontstyle01"/>
          <w:bCs w:val="0"/>
          <w:color w:val="000000" w:themeColor="text1"/>
          <w:sz w:val="24"/>
          <w:szCs w:val="24"/>
        </w:rPr>
      </w:pPr>
      <w:r>
        <w:rPr>
          <w:rStyle w:val="fontstyle01"/>
          <w:b w:val="0"/>
          <w:sz w:val="24"/>
          <w:szCs w:val="24"/>
        </w:rPr>
        <w:t>-</w:t>
      </w:r>
      <w:r w:rsidR="0005696F" w:rsidRPr="0005696F">
        <w:rPr>
          <w:rStyle w:val="fontstyle01"/>
          <w:b w:val="0"/>
          <w:sz w:val="24"/>
          <w:szCs w:val="24"/>
        </w:rPr>
        <w:t>количество файлов должно соответствовать количеству документов,</w:t>
      </w:r>
      <w:r w:rsidR="0005696F" w:rsidRPr="0005696F">
        <w:rPr>
          <w:b/>
          <w:color w:val="000000"/>
        </w:rPr>
        <w:br/>
      </w:r>
      <w:r w:rsidR="0005696F" w:rsidRPr="0005696F">
        <w:rPr>
          <w:rStyle w:val="fontstyle01"/>
          <w:b w:val="0"/>
          <w:sz w:val="24"/>
          <w:szCs w:val="24"/>
        </w:rPr>
        <w:t>каждый из которых содержит текстовую и (или) графическую информацию.</w:t>
      </w:r>
    </w:p>
    <w:p w:rsidR="0005696F" w:rsidRPr="0005696F" w:rsidRDefault="0005696F" w:rsidP="0005696F">
      <w:pPr>
        <w:numPr>
          <w:ilvl w:val="0"/>
          <w:numId w:val="3"/>
        </w:numPr>
        <w:autoSpaceDE w:val="0"/>
        <w:autoSpaceDN w:val="0"/>
        <w:adjustRightInd w:val="0"/>
        <w:jc w:val="both"/>
        <w:rPr>
          <w:rStyle w:val="fontstyle01"/>
          <w:bCs w:val="0"/>
          <w:color w:val="000000" w:themeColor="text1"/>
          <w:sz w:val="24"/>
          <w:szCs w:val="24"/>
        </w:rPr>
      </w:pPr>
      <w:r w:rsidRPr="0005696F">
        <w:rPr>
          <w:rStyle w:val="fontstyle01"/>
          <w:b w:val="0"/>
          <w:sz w:val="24"/>
          <w:szCs w:val="24"/>
        </w:rPr>
        <w:t xml:space="preserve">          Электронные документы должны обеспечивать:</w:t>
      </w:r>
    </w:p>
    <w:p w:rsidR="0005696F" w:rsidRPr="00336540" w:rsidRDefault="0005696F" w:rsidP="000C3577">
      <w:pPr>
        <w:numPr>
          <w:ilvl w:val="0"/>
          <w:numId w:val="3"/>
        </w:numPr>
        <w:autoSpaceDE w:val="0"/>
        <w:autoSpaceDN w:val="0"/>
        <w:adjustRightInd w:val="0"/>
        <w:jc w:val="both"/>
        <w:rPr>
          <w:color w:val="000000" w:themeColor="text1"/>
        </w:rPr>
      </w:pPr>
      <w:r w:rsidRPr="00336540">
        <w:rPr>
          <w:rStyle w:val="fontstyle01"/>
          <w:b w:val="0"/>
          <w:sz w:val="24"/>
          <w:szCs w:val="24"/>
        </w:rPr>
        <w:t>- возможность идентифицировать документ и количество листов в</w:t>
      </w:r>
      <w:r w:rsidRPr="00336540">
        <w:rPr>
          <w:b/>
          <w:color w:val="000000"/>
        </w:rPr>
        <w:br/>
      </w:r>
      <w:r w:rsidRPr="00336540">
        <w:rPr>
          <w:rStyle w:val="fontstyle01"/>
          <w:b w:val="0"/>
          <w:sz w:val="24"/>
          <w:szCs w:val="24"/>
        </w:rPr>
        <w:t>документе</w:t>
      </w:r>
      <w:r w:rsidR="00336540">
        <w:rPr>
          <w:rStyle w:val="fontstyle01"/>
          <w:b w:val="0"/>
          <w:sz w:val="24"/>
          <w:szCs w:val="24"/>
        </w:rPr>
        <w:t>.</w:t>
      </w:r>
      <w:r w:rsidRPr="00336540">
        <w:rPr>
          <w:b/>
          <w:color w:val="000000"/>
        </w:rPr>
        <w:br/>
      </w:r>
      <w:r w:rsidRPr="00336540">
        <w:rPr>
          <w:color w:val="000000" w:themeColor="text1"/>
        </w:rPr>
        <w:t xml:space="preserve">           При получении муниципальной услуги в электронной форме с использованием Единого портала заявитель вправе совершить следующие действия:</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получение информации о порядке и сроках предоставления услуги;</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формирование запроса (заявления);</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прием и регистрация запроса (заявления) и иных документов, необходимых для предоставления муниципальной услуги;</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получение сведений о ходе выполнения запроса (услуги);</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получение результата предоставления муниципальной услуги;</w:t>
      </w:r>
    </w:p>
    <w:p w:rsidR="0005696F" w:rsidRPr="0005696F" w:rsidRDefault="0005696F" w:rsidP="0005696F">
      <w:pPr>
        <w:autoSpaceDE w:val="0"/>
        <w:autoSpaceDN w:val="0"/>
        <w:adjustRightInd w:val="0"/>
        <w:jc w:val="both"/>
        <w:rPr>
          <w:color w:val="000000" w:themeColor="text1"/>
        </w:rPr>
      </w:pPr>
      <w:r w:rsidRPr="0005696F">
        <w:rPr>
          <w:color w:val="000000" w:themeColor="text1"/>
        </w:rPr>
        <w:t xml:space="preserve">-досудебное (внесудебное) обжалование решений и действий (бездействия) Администрации, </w:t>
      </w:r>
      <w:r w:rsidRPr="0005696F">
        <w:rPr>
          <w:rFonts w:eastAsia="Calibri"/>
          <w:color w:val="000000" w:themeColor="text1"/>
        </w:rPr>
        <w:t>должностных лиц</w:t>
      </w:r>
      <w:r w:rsidRPr="0005696F">
        <w:rPr>
          <w:color w:val="000000" w:themeColor="text1"/>
        </w:rPr>
        <w:t xml:space="preserve"> и муниципальных служащих Администрации, </w:t>
      </w:r>
      <w:r w:rsidR="00E46CD4">
        <w:t>Отдела</w:t>
      </w:r>
      <w:r w:rsidRPr="0005696F">
        <w:rPr>
          <w:color w:val="000000" w:themeColor="text1"/>
        </w:rPr>
        <w:t>, МФЦ и его работников.</w:t>
      </w:r>
      <w:r w:rsidRPr="0005696F">
        <w:t xml:space="preserve"> </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             2.1</w:t>
      </w:r>
      <w:r>
        <w:rPr>
          <w:color w:val="000000" w:themeColor="text1"/>
        </w:rPr>
        <w:t>2</w:t>
      </w:r>
      <w:r w:rsidRPr="0005696F">
        <w:rPr>
          <w:color w:val="000000" w:themeColor="text1"/>
        </w:rPr>
        <w:t>.3. Для получения муниципальной услуги в электронном виде через Единый портал заявителю необходимо предварительно пройти процесс регистрации в Единой системе идентификации и аутентификации (далее – ЕСИА).</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             2.1</w:t>
      </w:r>
      <w:r>
        <w:rPr>
          <w:color w:val="000000" w:themeColor="text1"/>
        </w:rPr>
        <w:t>2</w:t>
      </w:r>
      <w:r w:rsidRPr="0005696F">
        <w:rPr>
          <w:color w:val="000000" w:themeColor="text1"/>
        </w:rPr>
        <w:t>.4. Для подачи заявления и документов через Единый портал заявитель должен выполнить следующие действия:</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а) выбрать в адресной строке адрес Единого портала услуг (</w:t>
      </w:r>
      <w:hyperlink r:id="rId10" w:history="1">
        <w:r w:rsidRPr="0005696F">
          <w:rPr>
            <w:color w:val="000000" w:themeColor="text1"/>
            <w:u w:val="single"/>
            <w:lang w:val="en-US"/>
          </w:rPr>
          <w:t>http</w:t>
        </w:r>
        <w:r w:rsidRPr="0005696F">
          <w:rPr>
            <w:color w:val="000000" w:themeColor="text1"/>
            <w:u w:val="single"/>
          </w:rPr>
          <w:t>://</w:t>
        </w:r>
        <w:r w:rsidRPr="0005696F">
          <w:rPr>
            <w:color w:val="000000" w:themeColor="text1"/>
            <w:u w:val="single"/>
            <w:lang w:val="en-US"/>
          </w:rPr>
          <w:t>www</w:t>
        </w:r>
        <w:r w:rsidRPr="0005696F">
          <w:rPr>
            <w:color w:val="000000" w:themeColor="text1"/>
            <w:u w:val="single"/>
          </w:rPr>
          <w:t>.</w:t>
        </w:r>
        <w:r w:rsidRPr="0005696F">
          <w:rPr>
            <w:color w:val="000000" w:themeColor="text1"/>
            <w:u w:val="single"/>
            <w:lang w:val="en-US"/>
          </w:rPr>
          <w:t>gosuslugi</w:t>
        </w:r>
        <w:r w:rsidRPr="0005696F">
          <w:rPr>
            <w:color w:val="000000" w:themeColor="text1"/>
            <w:u w:val="single"/>
          </w:rPr>
          <w:t>.</w:t>
        </w:r>
        <w:r w:rsidRPr="0005696F">
          <w:rPr>
            <w:color w:val="000000" w:themeColor="text1"/>
            <w:u w:val="single"/>
            <w:lang w:val="en-US"/>
          </w:rPr>
          <w:t>ru</w:t>
        </w:r>
      </w:hyperlink>
      <w:r w:rsidRPr="0005696F">
        <w:rPr>
          <w:color w:val="000000" w:themeColor="text1"/>
        </w:rPr>
        <w:t>);</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б) выбрать кнопку «Войти» и пройти процедуру идентификации в ЕСИА; </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в) заполнить портальную форму запроса (заявления) на оказание муниципальной услуги;</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г) подписать запрос (заявление) усиленной квалифицированной электронной подписью (пункт касается только юридических лиц);</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г) загрузить файлы необходимых документов в электронном виде; </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д) завершить процедуру подачи документов, выбрав кнопку «Подать заявление».</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              2.1</w:t>
      </w:r>
      <w:r>
        <w:rPr>
          <w:color w:val="000000" w:themeColor="text1"/>
        </w:rPr>
        <w:t>2</w:t>
      </w:r>
      <w:r w:rsidRPr="0005696F">
        <w:rPr>
          <w:color w:val="000000" w:themeColor="text1"/>
        </w:rPr>
        <w:t>.5. Заявителю – физическому лицу, при обращении за предоставлением муниципальной услуги с использованием Единого портала, прошедшему процесс идентификации, не требуется дополнительного подписания заявления любым видом электронной подписи.</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              2.1</w:t>
      </w:r>
      <w:r>
        <w:rPr>
          <w:color w:val="000000" w:themeColor="text1"/>
        </w:rPr>
        <w:t>2</w:t>
      </w:r>
      <w:r w:rsidRPr="0005696F">
        <w:rPr>
          <w:color w:val="000000" w:themeColor="text1"/>
        </w:rPr>
        <w:t>.6. Документ, удостоверяющий полномочия представителя, выданный представителю заявителя физическим лицом, направляемый в электронной форме, удостоверяется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утвержденными приказом Министерства юстиции Российской Федерации от 29.06.2015 № 155.</w:t>
      </w:r>
    </w:p>
    <w:p w:rsidR="0005696F" w:rsidRPr="0005696F" w:rsidRDefault="0005696F" w:rsidP="0005696F">
      <w:pPr>
        <w:numPr>
          <w:ilvl w:val="0"/>
          <w:numId w:val="3"/>
        </w:numPr>
        <w:autoSpaceDE w:val="0"/>
        <w:autoSpaceDN w:val="0"/>
        <w:adjustRightInd w:val="0"/>
        <w:jc w:val="both"/>
        <w:rPr>
          <w:color w:val="000000" w:themeColor="text1"/>
        </w:rPr>
      </w:pPr>
      <w:r w:rsidRPr="0005696F">
        <w:rPr>
          <w:color w:val="000000" w:themeColor="text1"/>
        </w:rPr>
        <w:t xml:space="preserve">              2.1</w:t>
      </w:r>
      <w:r>
        <w:rPr>
          <w:color w:val="000000" w:themeColor="text1"/>
        </w:rPr>
        <w:t>2</w:t>
      </w:r>
      <w:r w:rsidRPr="0005696F">
        <w:rPr>
          <w:color w:val="000000" w:themeColor="text1"/>
        </w:rPr>
        <w:t>.7. Информация о ходе предоставления услуги, а также о результате предоставления услуги, оказываемой в электронном виде посредством Единого</w:t>
      </w:r>
      <w:r w:rsidR="00CB106B">
        <w:rPr>
          <w:color w:val="000000" w:themeColor="text1"/>
        </w:rPr>
        <w:t xml:space="preserve"> и</w:t>
      </w:r>
      <w:r w:rsidRPr="0005696F">
        <w:rPr>
          <w:color w:val="000000" w:themeColor="text1"/>
        </w:rPr>
        <w:t xml:space="preserve"> </w:t>
      </w:r>
      <w:r w:rsidR="00CB106B">
        <w:rPr>
          <w:color w:val="000000" w:themeColor="text1"/>
        </w:rPr>
        <w:t>Р</w:t>
      </w:r>
      <w:r w:rsidRPr="0005696F">
        <w:rPr>
          <w:color w:val="000000" w:themeColor="text1"/>
        </w:rPr>
        <w:t>егионального портал</w:t>
      </w:r>
      <w:r w:rsidR="00CB106B">
        <w:rPr>
          <w:color w:val="000000" w:themeColor="text1"/>
        </w:rPr>
        <w:t>ов</w:t>
      </w:r>
      <w:r w:rsidRPr="0005696F">
        <w:rPr>
          <w:color w:val="000000" w:themeColor="text1"/>
        </w:rPr>
        <w:t xml:space="preserve"> </w:t>
      </w:r>
      <w:r w:rsidRPr="0005696F">
        <w:rPr>
          <w:color w:val="000000" w:themeColor="text1"/>
        </w:rPr>
        <w:lastRenderedPageBreak/>
        <w:t>государственных и муниципальных услуг, должна быть доступна заявителю через «Личный кабинет» указанного портала.</w:t>
      </w:r>
    </w:p>
    <w:p w:rsidR="0005696F" w:rsidRPr="00350C45" w:rsidRDefault="0005696F" w:rsidP="002C3667">
      <w:pPr>
        <w:numPr>
          <w:ilvl w:val="0"/>
          <w:numId w:val="3"/>
        </w:numPr>
        <w:autoSpaceDE w:val="0"/>
        <w:autoSpaceDN w:val="0"/>
        <w:adjustRightInd w:val="0"/>
        <w:jc w:val="both"/>
        <w:rPr>
          <w:color w:val="000000" w:themeColor="text1"/>
        </w:rPr>
      </w:pPr>
      <w:r w:rsidRPr="00350C45">
        <w:rPr>
          <w:color w:val="000000" w:themeColor="text1"/>
        </w:rPr>
        <w:t xml:space="preserve">              2.12</w:t>
      </w:r>
      <w:r w:rsidR="00350C45">
        <w:rPr>
          <w:color w:val="000000" w:themeColor="text1"/>
        </w:rPr>
        <w:t>.8</w:t>
      </w:r>
      <w:r w:rsidRPr="00350C45">
        <w:rPr>
          <w:color w:val="000000" w:themeColor="text1"/>
        </w:rPr>
        <w:t>. 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7130E" w:rsidRDefault="0037130E" w:rsidP="0037130E">
      <w:pPr>
        <w:spacing w:line="0" w:lineRule="atLeast"/>
        <w:jc w:val="center"/>
        <w:rPr>
          <w:color w:val="000000" w:themeColor="text1"/>
        </w:rPr>
      </w:pPr>
    </w:p>
    <w:p w:rsidR="00293C7D" w:rsidRDefault="00F6263F" w:rsidP="00293C7D">
      <w:pPr>
        <w:spacing w:line="327" w:lineRule="exact"/>
      </w:pPr>
      <w:r>
        <w:rPr>
          <w:color w:val="FF0000"/>
        </w:rPr>
        <w:t xml:space="preserve">                 </w:t>
      </w:r>
    </w:p>
    <w:p w:rsidR="0037130E" w:rsidRPr="00C443A7" w:rsidRDefault="0037130E" w:rsidP="0037130E">
      <w:pPr>
        <w:spacing w:line="15" w:lineRule="exact"/>
        <w:ind w:firstLine="709"/>
      </w:pPr>
    </w:p>
    <w:p w:rsidR="0037130E" w:rsidRPr="00C443A7" w:rsidRDefault="0037130E" w:rsidP="0037130E">
      <w:pPr>
        <w:spacing w:line="1" w:lineRule="exact"/>
        <w:ind w:firstLine="709"/>
      </w:pPr>
    </w:p>
    <w:p w:rsidR="00101F43" w:rsidRDefault="00101F43"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432D2F" w:rsidRDefault="00432D2F" w:rsidP="008D4DDF">
      <w:pPr>
        <w:tabs>
          <w:tab w:val="left" w:pos="1551"/>
        </w:tabs>
        <w:spacing w:line="237" w:lineRule="auto"/>
        <w:ind w:right="20"/>
        <w:jc w:val="both"/>
      </w:pPr>
    </w:p>
    <w:p w:rsidR="00642DE0" w:rsidRPr="00615167" w:rsidRDefault="006312B3" w:rsidP="00642DE0">
      <w:pPr>
        <w:autoSpaceDE w:val="0"/>
        <w:autoSpaceDN w:val="0"/>
        <w:adjustRightInd w:val="0"/>
        <w:ind w:left="4678"/>
        <w:jc w:val="right"/>
        <w:outlineLvl w:val="1"/>
        <w:rPr>
          <w:color w:val="000000" w:themeColor="text1"/>
        </w:rPr>
      </w:pPr>
      <w:r>
        <w:rPr>
          <w:color w:val="000000" w:themeColor="text1"/>
        </w:rPr>
        <w:lastRenderedPageBreak/>
        <w:t xml:space="preserve">Приложение </w:t>
      </w:r>
      <w:r w:rsidR="00642DE0" w:rsidRPr="00615167">
        <w:rPr>
          <w:color w:val="000000" w:themeColor="text1"/>
        </w:rPr>
        <w:t>1</w:t>
      </w:r>
    </w:p>
    <w:p w:rsidR="00642DE0" w:rsidRPr="00615167" w:rsidRDefault="00642DE0" w:rsidP="00642DE0">
      <w:pPr>
        <w:autoSpaceDE w:val="0"/>
        <w:autoSpaceDN w:val="0"/>
        <w:adjustRightInd w:val="0"/>
        <w:ind w:left="4678"/>
        <w:jc w:val="right"/>
        <w:rPr>
          <w:color w:val="000000" w:themeColor="text1"/>
        </w:rPr>
      </w:pPr>
      <w:r w:rsidRPr="00615167">
        <w:rPr>
          <w:color w:val="000000" w:themeColor="text1"/>
        </w:rPr>
        <w:t>к Административному регламенту</w:t>
      </w:r>
    </w:p>
    <w:p w:rsidR="00642DE0" w:rsidRPr="00556BB2" w:rsidRDefault="00642DE0" w:rsidP="00642DE0">
      <w:pPr>
        <w:autoSpaceDE w:val="0"/>
        <w:autoSpaceDN w:val="0"/>
        <w:adjustRightInd w:val="0"/>
        <w:ind w:left="4678"/>
        <w:jc w:val="both"/>
        <w:rPr>
          <w:color w:val="FF0000"/>
        </w:rPr>
      </w:pPr>
    </w:p>
    <w:p w:rsidR="00551642" w:rsidRPr="00024B01" w:rsidRDefault="00551642" w:rsidP="00551642">
      <w:pPr>
        <w:ind w:firstLine="709"/>
        <w:jc w:val="both"/>
        <w:rPr>
          <w:color w:val="FF0000"/>
          <w:sz w:val="18"/>
          <w:szCs w:val="18"/>
          <w:lang w:eastAsia="ar-SA"/>
        </w:rPr>
      </w:pPr>
    </w:p>
    <w:p w:rsidR="00551642" w:rsidRPr="00024B01" w:rsidRDefault="00551642" w:rsidP="00551642">
      <w:pPr>
        <w:ind w:firstLine="709"/>
        <w:jc w:val="both"/>
        <w:rPr>
          <w:color w:val="FF0000"/>
          <w:sz w:val="18"/>
          <w:szCs w:val="18"/>
          <w:lang w:eastAsia="ar-SA"/>
        </w:rPr>
      </w:pPr>
    </w:p>
    <w:p w:rsidR="00515116" w:rsidRPr="00515116" w:rsidRDefault="00515116" w:rsidP="00515116">
      <w:pPr>
        <w:spacing w:line="240" w:lineRule="atLeast"/>
        <w:ind w:left="3261"/>
      </w:pPr>
      <w:r>
        <w:t xml:space="preserve">             </w:t>
      </w:r>
      <w:r w:rsidRPr="00515116">
        <w:t>Кому ____________________________________</w:t>
      </w:r>
      <w:r>
        <w:t>______</w:t>
      </w:r>
    </w:p>
    <w:p w:rsidR="00515116" w:rsidRPr="00515116" w:rsidRDefault="00515116" w:rsidP="00515116">
      <w:pPr>
        <w:spacing w:line="240" w:lineRule="atLeast"/>
        <w:ind w:left="3969"/>
        <w:jc w:val="center"/>
        <w:rPr>
          <w:sz w:val="20"/>
        </w:rPr>
      </w:pPr>
      <w:r w:rsidRPr="005151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15116" w:rsidRPr="00515116" w:rsidRDefault="00515116" w:rsidP="00515116">
      <w:pPr>
        <w:spacing w:line="240" w:lineRule="atLeast"/>
        <w:ind w:left="3261"/>
      </w:pPr>
      <w:r>
        <w:t xml:space="preserve">                     </w:t>
      </w:r>
      <w:r w:rsidRPr="00515116">
        <w:t>_________________________________________</w:t>
      </w:r>
      <w:r>
        <w:t>__</w:t>
      </w:r>
    </w:p>
    <w:p w:rsidR="00515116" w:rsidRPr="00515116" w:rsidRDefault="00515116" w:rsidP="00515116">
      <w:pPr>
        <w:spacing w:line="240" w:lineRule="atLeast"/>
        <w:ind w:left="3261"/>
        <w:jc w:val="center"/>
        <w:rPr>
          <w:sz w:val="20"/>
        </w:rPr>
      </w:pPr>
      <w:r>
        <w:rPr>
          <w:sz w:val="20"/>
        </w:rPr>
        <w:t xml:space="preserve">         </w:t>
      </w:r>
      <w:r w:rsidRPr="00515116">
        <w:rPr>
          <w:sz w:val="20"/>
        </w:rPr>
        <w:t>почтовый индекс и адрес, телефон, адрес электронной почты застройщика)</w:t>
      </w:r>
    </w:p>
    <w:p w:rsidR="00515116" w:rsidRPr="00515116" w:rsidRDefault="00515116" w:rsidP="00515116"/>
    <w:p w:rsidR="00515116" w:rsidRPr="00515116" w:rsidRDefault="00515116" w:rsidP="00515116"/>
    <w:p w:rsidR="00515116" w:rsidRPr="00515116" w:rsidRDefault="00515116" w:rsidP="00515116"/>
    <w:p w:rsidR="00515116" w:rsidRPr="00515116" w:rsidRDefault="00515116" w:rsidP="00515116">
      <w:pPr>
        <w:spacing w:line="240" w:lineRule="atLeast"/>
        <w:jc w:val="center"/>
        <w:rPr>
          <w:b/>
        </w:rPr>
      </w:pPr>
      <w:r w:rsidRPr="00515116">
        <w:rPr>
          <w:b/>
        </w:rPr>
        <w:t>Р Е Ш Е Н И Е</w:t>
      </w:r>
    </w:p>
    <w:p w:rsidR="00515116" w:rsidRPr="00515116" w:rsidRDefault="00515116" w:rsidP="00515116">
      <w:pPr>
        <w:spacing w:line="120" w:lineRule="exact"/>
        <w:jc w:val="center"/>
        <w:rPr>
          <w:b/>
        </w:rPr>
      </w:pPr>
    </w:p>
    <w:p w:rsidR="00515116" w:rsidRPr="00515116" w:rsidRDefault="00515116" w:rsidP="00515116">
      <w:pPr>
        <w:spacing w:line="240" w:lineRule="atLeast"/>
        <w:jc w:val="center"/>
        <w:rPr>
          <w:b/>
        </w:rPr>
      </w:pPr>
      <w:r w:rsidRPr="00515116">
        <w:rPr>
          <w:b/>
        </w:rPr>
        <w:t xml:space="preserve">об отказе в приеме документов </w:t>
      </w:r>
    </w:p>
    <w:p w:rsidR="00515116" w:rsidRPr="00515116" w:rsidRDefault="00515116" w:rsidP="00515116">
      <w:pPr>
        <w:spacing w:line="240" w:lineRule="atLeast"/>
        <w:jc w:val="center"/>
        <w:rPr>
          <w:b/>
        </w:rPr>
      </w:pPr>
    </w:p>
    <w:p w:rsidR="00515116" w:rsidRPr="00515116" w:rsidRDefault="00515116" w:rsidP="00515116">
      <w:pPr>
        <w:spacing w:line="240" w:lineRule="atLeast"/>
        <w:jc w:val="center"/>
        <w:rPr>
          <w:b/>
        </w:rPr>
      </w:pPr>
    </w:p>
    <w:p w:rsidR="00515116" w:rsidRPr="00515116" w:rsidRDefault="00515116" w:rsidP="00515116">
      <w:r w:rsidRPr="00515116">
        <w:t>__________________________________________________________________________</w:t>
      </w:r>
      <w:r>
        <w:t>________</w:t>
      </w:r>
      <w:r w:rsidRPr="00515116">
        <w:t xml:space="preserve">_ </w:t>
      </w:r>
    </w:p>
    <w:p w:rsidR="00515116" w:rsidRPr="00515116" w:rsidRDefault="00515116" w:rsidP="00515116">
      <w:pPr>
        <w:jc w:val="center"/>
      </w:pPr>
      <w:r w:rsidRPr="00515116">
        <w:rPr>
          <w:sz w:val="20"/>
        </w:rPr>
        <w:t>(наименование уполномоченного органа местного самоуправления)</w:t>
      </w:r>
    </w:p>
    <w:p w:rsidR="00515116" w:rsidRPr="00515116" w:rsidRDefault="00515116" w:rsidP="00515116">
      <w:pPr>
        <w:spacing w:line="240" w:lineRule="atLeast"/>
        <w:jc w:val="center"/>
        <w:rPr>
          <w:b/>
        </w:rPr>
      </w:pPr>
    </w:p>
    <w:p w:rsidR="00515116" w:rsidRPr="00515116" w:rsidRDefault="00515116" w:rsidP="00515116">
      <w:pPr>
        <w:ind w:firstLine="567"/>
        <w:jc w:val="both"/>
      </w:pPr>
      <w:r w:rsidRPr="00515116">
        <w:t xml:space="preserve">В приеме документов для предоставления услуги </w:t>
      </w:r>
      <w:r w:rsidRPr="00515116">
        <w:rPr>
          <w:rFonts w:eastAsia="Calibri"/>
        </w:rPr>
        <w:t>"</w:t>
      </w:r>
      <w:r w:rsidR="007A5D1E" w:rsidRPr="002C3667">
        <w:rPr>
          <w:color w:val="000000" w:themeColor="text1"/>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расположенном на территории городского поселения Зеленоборский Кандалакшского района</w:t>
      </w:r>
      <w:r w:rsidRPr="00515116">
        <w:rPr>
          <w:rFonts w:eastAsia="Calibri"/>
        </w:rPr>
        <w:t xml:space="preserve">" </w:t>
      </w:r>
      <w:r w:rsidRPr="00515116">
        <w:t>Вам отказано по следующим</w:t>
      </w:r>
      <w:r w:rsidRPr="00515116">
        <w:rPr>
          <w:i/>
        </w:rPr>
        <w:t xml:space="preserve"> </w:t>
      </w:r>
      <w:r w:rsidRPr="00515116">
        <w:t>основаниям:</w:t>
      </w:r>
    </w:p>
    <w:p w:rsidR="00515116" w:rsidRPr="00515116" w:rsidRDefault="00515116" w:rsidP="005151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4366"/>
        <w:gridCol w:w="3861"/>
      </w:tblGrid>
      <w:tr w:rsidR="00515116" w:rsidRPr="00515116" w:rsidTr="00531968">
        <w:trPr>
          <w:tblHeader/>
        </w:trPr>
        <w:tc>
          <w:tcPr>
            <w:tcW w:w="2035" w:type="dxa"/>
            <w:shd w:val="clear" w:color="auto" w:fill="auto"/>
            <w:vAlign w:val="center"/>
          </w:tcPr>
          <w:p w:rsidR="00515116" w:rsidRPr="00515116" w:rsidRDefault="00531968" w:rsidP="00515116">
            <w:pPr>
              <w:spacing w:line="240" w:lineRule="atLeast"/>
              <w:jc w:val="center"/>
            </w:pPr>
            <w:r>
              <w:t> П</w:t>
            </w:r>
            <w:r w:rsidR="00515116" w:rsidRPr="00515116">
              <w:t>ункт</w:t>
            </w:r>
          </w:p>
          <w:p w:rsidR="00515116" w:rsidRPr="00515116" w:rsidRDefault="00515116" w:rsidP="00515116">
            <w:pPr>
              <w:spacing w:line="240" w:lineRule="atLeast"/>
              <w:jc w:val="center"/>
            </w:pPr>
            <w:r w:rsidRPr="00515116">
              <w:t>Административного регламента</w:t>
            </w:r>
          </w:p>
        </w:tc>
        <w:tc>
          <w:tcPr>
            <w:tcW w:w="4464" w:type="dxa"/>
            <w:shd w:val="clear" w:color="auto" w:fill="auto"/>
            <w:vAlign w:val="center"/>
          </w:tcPr>
          <w:p w:rsidR="00515116" w:rsidRPr="00515116" w:rsidRDefault="00515116" w:rsidP="00515116">
            <w:pPr>
              <w:spacing w:line="240" w:lineRule="atLeast"/>
              <w:jc w:val="center"/>
            </w:pPr>
            <w:r w:rsidRPr="00515116">
              <w:t>Наименование основания для отказа в соответствии с Административным регламентом</w:t>
            </w:r>
          </w:p>
        </w:tc>
        <w:tc>
          <w:tcPr>
            <w:tcW w:w="3947" w:type="dxa"/>
            <w:shd w:val="clear" w:color="auto" w:fill="auto"/>
            <w:vAlign w:val="center"/>
          </w:tcPr>
          <w:p w:rsidR="00515116" w:rsidRPr="00515116" w:rsidRDefault="00515116" w:rsidP="00515116">
            <w:pPr>
              <w:spacing w:line="240" w:lineRule="atLeast"/>
              <w:jc w:val="center"/>
            </w:pPr>
            <w:r w:rsidRPr="00515116">
              <w:t>Разъяснение причин отказа</w:t>
            </w:r>
          </w:p>
          <w:p w:rsidR="00515116" w:rsidRPr="00515116" w:rsidRDefault="00515116" w:rsidP="00515116">
            <w:pPr>
              <w:spacing w:line="240" w:lineRule="atLeast"/>
              <w:jc w:val="center"/>
            </w:pPr>
            <w:r w:rsidRPr="00515116">
              <w:t>в приеме документов</w:t>
            </w:r>
          </w:p>
        </w:tc>
      </w:tr>
      <w:tr w:rsidR="00515116" w:rsidRPr="00515116" w:rsidTr="00531968">
        <w:tc>
          <w:tcPr>
            <w:tcW w:w="2035" w:type="dxa"/>
            <w:shd w:val="clear" w:color="auto" w:fill="auto"/>
          </w:tcPr>
          <w:p w:rsidR="00515116" w:rsidRPr="00515116" w:rsidRDefault="00515116" w:rsidP="00515116">
            <w:pPr>
              <w:spacing w:after="120" w:line="240" w:lineRule="atLeast"/>
            </w:pPr>
          </w:p>
        </w:tc>
        <w:tc>
          <w:tcPr>
            <w:tcW w:w="4464" w:type="dxa"/>
            <w:shd w:val="clear" w:color="auto" w:fill="auto"/>
          </w:tcPr>
          <w:p w:rsidR="00515116" w:rsidRPr="00515116" w:rsidRDefault="00515116" w:rsidP="00515116">
            <w:pPr>
              <w:spacing w:after="120" w:line="240" w:lineRule="atLeast"/>
              <w:jc w:val="both"/>
            </w:pPr>
          </w:p>
        </w:tc>
        <w:tc>
          <w:tcPr>
            <w:tcW w:w="3947" w:type="dxa"/>
            <w:shd w:val="clear" w:color="auto" w:fill="auto"/>
          </w:tcPr>
          <w:p w:rsidR="00515116" w:rsidRPr="00515116" w:rsidRDefault="00515116" w:rsidP="00515116">
            <w:pPr>
              <w:spacing w:after="120" w:line="240" w:lineRule="atLeast"/>
              <w:rPr>
                <w:i/>
              </w:rPr>
            </w:pPr>
          </w:p>
        </w:tc>
      </w:tr>
      <w:tr w:rsidR="00515116" w:rsidRPr="00515116" w:rsidTr="00531968">
        <w:tc>
          <w:tcPr>
            <w:tcW w:w="2035" w:type="dxa"/>
            <w:shd w:val="clear" w:color="auto" w:fill="auto"/>
          </w:tcPr>
          <w:p w:rsidR="00515116" w:rsidRPr="00515116" w:rsidRDefault="00515116" w:rsidP="00515116">
            <w:pPr>
              <w:spacing w:after="120" w:line="240" w:lineRule="atLeast"/>
            </w:pPr>
          </w:p>
        </w:tc>
        <w:tc>
          <w:tcPr>
            <w:tcW w:w="4464" w:type="dxa"/>
            <w:shd w:val="clear" w:color="auto" w:fill="auto"/>
          </w:tcPr>
          <w:p w:rsidR="00515116" w:rsidRPr="00515116" w:rsidRDefault="00515116" w:rsidP="00515116">
            <w:pPr>
              <w:spacing w:after="120" w:line="240" w:lineRule="atLeast"/>
              <w:jc w:val="both"/>
            </w:pPr>
          </w:p>
        </w:tc>
        <w:tc>
          <w:tcPr>
            <w:tcW w:w="3947" w:type="dxa"/>
            <w:shd w:val="clear" w:color="auto" w:fill="auto"/>
          </w:tcPr>
          <w:p w:rsidR="00515116" w:rsidRPr="00515116" w:rsidRDefault="00515116" w:rsidP="00515116">
            <w:pPr>
              <w:spacing w:after="120" w:line="240" w:lineRule="atLeast"/>
              <w:rPr>
                <w:i/>
              </w:rPr>
            </w:pPr>
          </w:p>
        </w:tc>
      </w:tr>
      <w:tr w:rsidR="00515116" w:rsidRPr="00515116" w:rsidTr="00531968">
        <w:tc>
          <w:tcPr>
            <w:tcW w:w="2035" w:type="dxa"/>
            <w:shd w:val="clear" w:color="auto" w:fill="auto"/>
          </w:tcPr>
          <w:p w:rsidR="00515116" w:rsidRPr="00515116" w:rsidRDefault="00515116" w:rsidP="00515116">
            <w:pPr>
              <w:spacing w:after="120" w:line="240" w:lineRule="atLeast"/>
            </w:pPr>
          </w:p>
        </w:tc>
        <w:tc>
          <w:tcPr>
            <w:tcW w:w="4464" w:type="dxa"/>
            <w:shd w:val="clear" w:color="auto" w:fill="auto"/>
          </w:tcPr>
          <w:p w:rsidR="00515116" w:rsidRPr="00515116" w:rsidRDefault="00515116" w:rsidP="00515116">
            <w:pPr>
              <w:spacing w:after="120" w:line="240" w:lineRule="atLeast"/>
              <w:jc w:val="both"/>
            </w:pPr>
          </w:p>
        </w:tc>
        <w:tc>
          <w:tcPr>
            <w:tcW w:w="3947" w:type="dxa"/>
            <w:shd w:val="clear" w:color="auto" w:fill="auto"/>
          </w:tcPr>
          <w:p w:rsidR="00515116" w:rsidRPr="00515116" w:rsidRDefault="00515116" w:rsidP="00515116">
            <w:pPr>
              <w:spacing w:after="120" w:line="240" w:lineRule="atLeast"/>
              <w:rPr>
                <w:i/>
              </w:rPr>
            </w:pPr>
          </w:p>
        </w:tc>
      </w:tr>
      <w:tr w:rsidR="00515116" w:rsidRPr="00515116" w:rsidTr="00531968">
        <w:tc>
          <w:tcPr>
            <w:tcW w:w="2035" w:type="dxa"/>
            <w:shd w:val="clear" w:color="auto" w:fill="auto"/>
          </w:tcPr>
          <w:p w:rsidR="00515116" w:rsidRPr="00515116" w:rsidRDefault="00515116" w:rsidP="00515116">
            <w:pPr>
              <w:spacing w:after="120" w:line="240" w:lineRule="atLeast"/>
            </w:pPr>
          </w:p>
        </w:tc>
        <w:tc>
          <w:tcPr>
            <w:tcW w:w="4464" w:type="dxa"/>
            <w:shd w:val="clear" w:color="auto" w:fill="auto"/>
          </w:tcPr>
          <w:p w:rsidR="00515116" w:rsidRPr="00515116" w:rsidRDefault="00515116" w:rsidP="00515116">
            <w:pPr>
              <w:spacing w:after="120" w:line="240" w:lineRule="atLeast"/>
              <w:jc w:val="both"/>
            </w:pPr>
          </w:p>
        </w:tc>
        <w:tc>
          <w:tcPr>
            <w:tcW w:w="3947" w:type="dxa"/>
            <w:shd w:val="clear" w:color="auto" w:fill="auto"/>
          </w:tcPr>
          <w:p w:rsidR="00515116" w:rsidRPr="00515116" w:rsidRDefault="00515116" w:rsidP="00515116">
            <w:pPr>
              <w:spacing w:after="120" w:line="240" w:lineRule="atLeast"/>
              <w:rPr>
                <w:i/>
              </w:rPr>
            </w:pPr>
          </w:p>
        </w:tc>
      </w:tr>
    </w:tbl>
    <w:p w:rsidR="00515116" w:rsidRPr="00515116" w:rsidRDefault="00515116" w:rsidP="00515116"/>
    <w:p w:rsidR="00515116" w:rsidRPr="00515116" w:rsidRDefault="00515116" w:rsidP="00515116">
      <w:pPr>
        <w:tabs>
          <w:tab w:val="right" w:leader="underscore" w:pos="9071"/>
        </w:tabs>
      </w:pPr>
      <w:r w:rsidRPr="00515116">
        <w:t xml:space="preserve">Дополнительно информируем: </w:t>
      </w:r>
      <w:r w:rsidRPr="00515116">
        <w:tab/>
      </w:r>
    </w:p>
    <w:p w:rsidR="00515116" w:rsidRPr="00515116" w:rsidRDefault="00515116" w:rsidP="00515116">
      <w:pPr>
        <w:tabs>
          <w:tab w:val="right" w:leader="underscore" w:pos="9071"/>
        </w:tabs>
      </w:pPr>
      <w:r w:rsidRPr="00515116">
        <w:tab/>
        <w:t>.</w:t>
      </w:r>
    </w:p>
    <w:p w:rsidR="00515116" w:rsidRPr="00515116" w:rsidRDefault="00515116" w:rsidP="00515116">
      <w:pPr>
        <w:tabs>
          <w:tab w:val="right" w:leader="underscore" w:pos="9071"/>
        </w:tabs>
        <w:spacing w:line="240" w:lineRule="atLeast"/>
        <w:jc w:val="center"/>
        <w:rPr>
          <w:sz w:val="20"/>
        </w:rPr>
      </w:pPr>
      <w:r w:rsidRPr="005151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15116" w:rsidRPr="00515116" w:rsidRDefault="00515116" w:rsidP="00515116">
      <w:pPr>
        <w:tabs>
          <w:tab w:val="right" w:leader="underscore" w:pos="9071"/>
        </w:tabs>
        <w:spacing w:line="120" w:lineRule="exact"/>
      </w:pPr>
    </w:p>
    <w:p w:rsidR="00515116" w:rsidRPr="00515116" w:rsidRDefault="00515116" w:rsidP="00515116">
      <w:pPr>
        <w:tabs>
          <w:tab w:val="right" w:leader="underscore" w:pos="9071"/>
        </w:tabs>
      </w:pPr>
      <w:r w:rsidRPr="00515116">
        <w:t xml:space="preserve">Приложение: </w:t>
      </w:r>
      <w:r w:rsidRPr="00515116">
        <w:tab/>
      </w:r>
    </w:p>
    <w:p w:rsidR="00515116" w:rsidRPr="00515116" w:rsidRDefault="00515116" w:rsidP="00515116">
      <w:pPr>
        <w:tabs>
          <w:tab w:val="right" w:leader="underscore" w:pos="9071"/>
        </w:tabs>
      </w:pPr>
      <w:r w:rsidRPr="00515116">
        <w:tab/>
      </w:r>
    </w:p>
    <w:p w:rsidR="00515116" w:rsidRPr="00515116" w:rsidRDefault="00515116" w:rsidP="00515116">
      <w:pPr>
        <w:tabs>
          <w:tab w:val="right" w:leader="underscore" w:pos="9071"/>
        </w:tabs>
        <w:spacing w:line="240" w:lineRule="atLeast"/>
        <w:jc w:val="center"/>
        <w:rPr>
          <w:sz w:val="20"/>
        </w:rPr>
      </w:pPr>
      <w:r w:rsidRPr="00515116">
        <w:rPr>
          <w:sz w:val="20"/>
        </w:rPr>
        <w:t>(прилагаются документы, представленные заявителем)</w:t>
      </w:r>
    </w:p>
    <w:p w:rsidR="00515116" w:rsidRPr="00515116" w:rsidRDefault="00515116" w:rsidP="00515116"/>
    <w:p w:rsidR="00515116" w:rsidRPr="00515116" w:rsidRDefault="00515116" w:rsidP="00515116"/>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515116" w:rsidRPr="00515116" w:rsidTr="00661C2A">
        <w:tc>
          <w:tcPr>
            <w:tcW w:w="3119" w:type="dxa"/>
            <w:tcBorders>
              <w:top w:val="nil"/>
              <w:left w:val="nil"/>
              <w:bottom w:val="single" w:sz="4" w:space="0" w:color="auto"/>
              <w:right w:val="nil"/>
            </w:tcBorders>
            <w:vAlign w:val="bottom"/>
          </w:tcPr>
          <w:p w:rsidR="00515116" w:rsidRPr="00515116" w:rsidRDefault="00515116" w:rsidP="00515116"/>
        </w:tc>
        <w:tc>
          <w:tcPr>
            <w:tcW w:w="595" w:type="dxa"/>
            <w:tcBorders>
              <w:top w:val="nil"/>
              <w:left w:val="nil"/>
              <w:bottom w:val="nil"/>
              <w:right w:val="nil"/>
            </w:tcBorders>
            <w:vAlign w:val="bottom"/>
          </w:tcPr>
          <w:p w:rsidR="00515116" w:rsidRPr="00515116" w:rsidRDefault="00515116" w:rsidP="00515116"/>
        </w:tc>
        <w:tc>
          <w:tcPr>
            <w:tcW w:w="1957" w:type="dxa"/>
            <w:tcBorders>
              <w:top w:val="nil"/>
              <w:left w:val="nil"/>
              <w:bottom w:val="single" w:sz="4" w:space="0" w:color="auto"/>
              <w:right w:val="nil"/>
            </w:tcBorders>
            <w:vAlign w:val="bottom"/>
          </w:tcPr>
          <w:p w:rsidR="00515116" w:rsidRPr="00515116" w:rsidRDefault="00515116" w:rsidP="00515116"/>
        </w:tc>
        <w:tc>
          <w:tcPr>
            <w:tcW w:w="594" w:type="dxa"/>
            <w:tcBorders>
              <w:top w:val="nil"/>
              <w:left w:val="nil"/>
              <w:bottom w:val="nil"/>
              <w:right w:val="nil"/>
            </w:tcBorders>
            <w:vAlign w:val="bottom"/>
          </w:tcPr>
          <w:p w:rsidR="00515116" w:rsidRPr="00515116" w:rsidRDefault="00515116" w:rsidP="00515116"/>
        </w:tc>
        <w:tc>
          <w:tcPr>
            <w:tcW w:w="3205" w:type="dxa"/>
            <w:tcBorders>
              <w:top w:val="nil"/>
              <w:left w:val="nil"/>
              <w:bottom w:val="single" w:sz="4" w:space="0" w:color="auto"/>
              <w:right w:val="nil"/>
            </w:tcBorders>
            <w:vAlign w:val="bottom"/>
          </w:tcPr>
          <w:p w:rsidR="00515116" w:rsidRPr="00515116" w:rsidRDefault="00515116" w:rsidP="00515116"/>
        </w:tc>
      </w:tr>
      <w:tr w:rsidR="00515116" w:rsidRPr="00515116" w:rsidTr="00661C2A">
        <w:tc>
          <w:tcPr>
            <w:tcW w:w="3119" w:type="dxa"/>
            <w:tcBorders>
              <w:top w:val="nil"/>
              <w:left w:val="nil"/>
              <w:bottom w:val="nil"/>
              <w:right w:val="nil"/>
            </w:tcBorders>
          </w:tcPr>
          <w:p w:rsidR="00515116" w:rsidRPr="00515116" w:rsidRDefault="00515116" w:rsidP="00515116">
            <w:pPr>
              <w:spacing w:line="240" w:lineRule="atLeast"/>
              <w:jc w:val="center"/>
              <w:rPr>
                <w:sz w:val="20"/>
              </w:rPr>
            </w:pPr>
            <w:r w:rsidRPr="00515116">
              <w:rPr>
                <w:sz w:val="20"/>
              </w:rPr>
              <w:t>(должность)</w:t>
            </w:r>
          </w:p>
        </w:tc>
        <w:tc>
          <w:tcPr>
            <w:tcW w:w="595" w:type="dxa"/>
            <w:tcBorders>
              <w:top w:val="nil"/>
              <w:left w:val="nil"/>
              <w:bottom w:val="nil"/>
              <w:right w:val="nil"/>
            </w:tcBorders>
          </w:tcPr>
          <w:p w:rsidR="00515116" w:rsidRPr="00515116" w:rsidRDefault="00515116" w:rsidP="00515116">
            <w:pPr>
              <w:spacing w:line="240" w:lineRule="atLeast"/>
              <w:jc w:val="center"/>
              <w:rPr>
                <w:sz w:val="20"/>
              </w:rPr>
            </w:pPr>
          </w:p>
        </w:tc>
        <w:tc>
          <w:tcPr>
            <w:tcW w:w="1957" w:type="dxa"/>
            <w:tcBorders>
              <w:top w:val="nil"/>
              <w:left w:val="nil"/>
              <w:bottom w:val="nil"/>
              <w:right w:val="nil"/>
            </w:tcBorders>
          </w:tcPr>
          <w:p w:rsidR="00515116" w:rsidRPr="00515116" w:rsidRDefault="00515116" w:rsidP="00515116">
            <w:pPr>
              <w:spacing w:line="240" w:lineRule="atLeast"/>
              <w:jc w:val="center"/>
              <w:rPr>
                <w:sz w:val="20"/>
              </w:rPr>
            </w:pPr>
            <w:r w:rsidRPr="00515116">
              <w:rPr>
                <w:sz w:val="20"/>
              </w:rPr>
              <w:t>(подпись)</w:t>
            </w:r>
          </w:p>
        </w:tc>
        <w:tc>
          <w:tcPr>
            <w:tcW w:w="594" w:type="dxa"/>
            <w:tcBorders>
              <w:top w:val="nil"/>
              <w:left w:val="nil"/>
              <w:bottom w:val="nil"/>
              <w:right w:val="nil"/>
            </w:tcBorders>
          </w:tcPr>
          <w:p w:rsidR="00515116" w:rsidRPr="00515116" w:rsidRDefault="00515116" w:rsidP="00515116">
            <w:pPr>
              <w:spacing w:line="240" w:lineRule="atLeast"/>
              <w:jc w:val="center"/>
              <w:rPr>
                <w:sz w:val="20"/>
              </w:rPr>
            </w:pPr>
          </w:p>
        </w:tc>
        <w:tc>
          <w:tcPr>
            <w:tcW w:w="3205" w:type="dxa"/>
            <w:tcBorders>
              <w:top w:val="nil"/>
              <w:left w:val="nil"/>
              <w:bottom w:val="nil"/>
              <w:right w:val="nil"/>
            </w:tcBorders>
          </w:tcPr>
          <w:p w:rsidR="00515116" w:rsidRPr="00515116" w:rsidRDefault="00515116" w:rsidP="00515116">
            <w:pPr>
              <w:spacing w:line="240" w:lineRule="atLeast"/>
              <w:jc w:val="center"/>
              <w:rPr>
                <w:sz w:val="20"/>
              </w:rPr>
            </w:pPr>
            <w:r w:rsidRPr="00515116">
              <w:rPr>
                <w:sz w:val="20"/>
              </w:rPr>
              <w:t>(фамилия, имя, отчество</w:t>
            </w:r>
            <w:r w:rsidRPr="00515116">
              <w:rPr>
                <w:sz w:val="20"/>
              </w:rPr>
              <w:br/>
              <w:t>(при наличии)</w:t>
            </w:r>
          </w:p>
        </w:tc>
      </w:tr>
    </w:tbl>
    <w:p w:rsidR="00515116" w:rsidRPr="00515116" w:rsidRDefault="00515116" w:rsidP="00515116">
      <w:pPr>
        <w:spacing w:line="240" w:lineRule="atLeast"/>
        <w:rPr>
          <w:szCs w:val="28"/>
        </w:rPr>
      </w:pPr>
    </w:p>
    <w:p w:rsidR="00515116" w:rsidRPr="00515116" w:rsidRDefault="00515116" w:rsidP="00515116">
      <w:pPr>
        <w:spacing w:line="240" w:lineRule="atLeast"/>
        <w:rPr>
          <w:szCs w:val="28"/>
        </w:rPr>
      </w:pPr>
    </w:p>
    <w:p w:rsidR="00515116" w:rsidRPr="00515116" w:rsidRDefault="00515116" w:rsidP="00515116">
      <w:pPr>
        <w:spacing w:line="240" w:lineRule="atLeast"/>
        <w:rPr>
          <w:szCs w:val="28"/>
        </w:rPr>
      </w:pPr>
      <w:r w:rsidRPr="00515116">
        <w:rPr>
          <w:szCs w:val="28"/>
        </w:rPr>
        <w:t>Дата</w:t>
      </w:r>
    </w:p>
    <w:p w:rsidR="00515116" w:rsidRDefault="00515116" w:rsidP="00515116"/>
    <w:p w:rsidR="00515116" w:rsidRDefault="00515116" w:rsidP="00515116"/>
    <w:p w:rsidR="00515116" w:rsidRPr="00515116" w:rsidRDefault="00515116" w:rsidP="00531968">
      <w:pPr>
        <w:rPr>
          <w:bCs/>
          <w:sz w:val="28"/>
          <w:szCs w:val="28"/>
          <w:highlight w:val="yellow"/>
        </w:rPr>
      </w:pPr>
      <w:r w:rsidRPr="00515116">
        <w:rPr>
          <w:sz w:val="20"/>
          <w:szCs w:val="20"/>
        </w:rPr>
        <w:t>*Сведения об ИНН в отношении иностранного юридического лица не указываются.</w:t>
      </w:r>
    </w:p>
    <w:p w:rsidR="00960AD8" w:rsidRDefault="00960AD8" w:rsidP="007E52D4">
      <w:pPr>
        <w:spacing w:line="234" w:lineRule="auto"/>
      </w:pPr>
    </w:p>
    <w:p w:rsidR="00BD6D97" w:rsidRDefault="00BD6D97" w:rsidP="007B7C3A">
      <w:pPr>
        <w:spacing w:line="234" w:lineRule="auto"/>
      </w:pPr>
    </w:p>
    <w:p w:rsidR="00CB4952" w:rsidRDefault="006312B3" w:rsidP="00CB4952">
      <w:pPr>
        <w:spacing w:line="234" w:lineRule="auto"/>
        <w:ind w:left="3540" w:firstLine="2066"/>
        <w:jc w:val="right"/>
      </w:pPr>
      <w:r>
        <w:t xml:space="preserve">Приложение </w:t>
      </w:r>
      <w:r w:rsidR="00CB4952">
        <w:t>2</w:t>
      </w:r>
      <w:r w:rsidR="00CB4952" w:rsidRPr="006A7EAA">
        <w:t xml:space="preserve"> </w:t>
      </w:r>
    </w:p>
    <w:p w:rsidR="00CB4952" w:rsidRDefault="00CB4952" w:rsidP="00CB4952">
      <w:pPr>
        <w:spacing w:line="234" w:lineRule="auto"/>
        <w:ind w:left="3540" w:firstLine="2066"/>
        <w:jc w:val="right"/>
      </w:pPr>
      <w:r w:rsidRPr="006A7EAA">
        <w:t>к Административному регламенту</w:t>
      </w:r>
    </w:p>
    <w:p w:rsidR="00CB4952" w:rsidRPr="006A7EAA" w:rsidRDefault="00CB4952" w:rsidP="00CB4952">
      <w:pPr>
        <w:spacing w:line="382" w:lineRule="exact"/>
      </w:pPr>
    </w:p>
    <w:p w:rsidR="00CB4952" w:rsidRPr="0017255F" w:rsidRDefault="00CB4952" w:rsidP="00CB4952">
      <w:pPr>
        <w:tabs>
          <w:tab w:val="left" w:pos="10206"/>
        </w:tabs>
        <w:spacing w:line="234" w:lineRule="auto"/>
        <w:ind w:right="50"/>
        <w:jc w:val="center"/>
      </w:pPr>
      <w:r w:rsidRPr="0017255F">
        <w:t>БЛОК-СХЕМА</w:t>
      </w:r>
    </w:p>
    <w:p w:rsidR="00CB4952" w:rsidRDefault="00CB4952" w:rsidP="00CB4952">
      <w:pPr>
        <w:tabs>
          <w:tab w:val="left" w:pos="4430"/>
        </w:tabs>
        <w:jc w:val="center"/>
      </w:pPr>
      <w:r>
        <w:t>последовательности административных процедур</w:t>
      </w:r>
    </w:p>
    <w:p w:rsidR="00CB4952" w:rsidRDefault="00CB4952" w:rsidP="00CB4952">
      <w:pPr>
        <w:tabs>
          <w:tab w:val="left" w:pos="4430"/>
        </w:tabs>
        <w:jc w:val="center"/>
      </w:pPr>
      <w:r>
        <w:t>при предоставлении муниципальной услуги</w:t>
      </w:r>
    </w:p>
    <w:p w:rsidR="00CB4952" w:rsidRDefault="00CB4952" w:rsidP="00CB4952">
      <w:pPr>
        <w:tabs>
          <w:tab w:val="left" w:pos="4430"/>
        </w:tabs>
        <w:jc w:val="center"/>
      </w:pPr>
    </w:p>
    <w:p w:rsidR="00CB4952" w:rsidRDefault="00CB4952" w:rsidP="00CB4952"/>
    <w:p w:rsidR="00CB4952" w:rsidRPr="002E445A" w:rsidRDefault="004F1D55" w:rsidP="00CB4952">
      <w:pPr>
        <w:jc w:val="center"/>
        <w:rPr>
          <w:sz w:val="23"/>
          <w:szCs w:val="23"/>
        </w:rPr>
      </w:pPr>
      <w:r>
        <w:rPr>
          <w:bCs/>
          <w:noProof/>
          <w:sz w:val="23"/>
          <w:szCs w:val="23"/>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2540</wp:posOffset>
                </wp:positionV>
                <wp:extent cx="5988050" cy="833120"/>
                <wp:effectExtent l="10160" t="6985" r="12065" b="762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833120"/>
                        </a:xfrm>
                        <a:prstGeom prst="rect">
                          <a:avLst/>
                        </a:prstGeom>
                        <a:solidFill>
                          <a:srgbClr val="FFFFFF"/>
                        </a:solidFill>
                        <a:ln w="9525">
                          <a:solidFill>
                            <a:srgbClr val="000000"/>
                          </a:solidFill>
                          <a:miter lim="800000"/>
                          <a:headEnd/>
                          <a:tailEnd/>
                        </a:ln>
                      </wps:spPr>
                      <wps:txbx>
                        <w:txbxContent>
                          <w:p w:rsidR="00432D2F" w:rsidRPr="00C814F3" w:rsidRDefault="00432D2F" w:rsidP="00CB4952">
                            <w:pPr>
                              <w:jc w:val="center"/>
                              <w:rPr>
                                <w:sz w:val="26"/>
                                <w:szCs w:val="26"/>
                              </w:rPr>
                            </w:pPr>
                            <w:r w:rsidRPr="00C814F3">
                              <w:rPr>
                                <w:sz w:val="26"/>
                                <w:szCs w:val="26"/>
                              </w:rPr>
                              <w:t xml:space="preserve">Прием, регистрация </w:t>
                            </w:r>
                            <w:r w:rsidRPr="00C436E2">
                              <w:rPr>
                                <w:sz w:val="26"/>
                                <w:szCs w:val="26"/>
                              </w:rPr>
                              <w:t xml:space="preserve">уведомления о планируемом сносе объекта капитального строительства, </w:t>
                            </w:r>
                            <w:r w:rsidRPr="00F21B67">
                              <w:rPr>
                                <w:sz w:val="26"/>
                                <w:szCs w:val="26"/>
                              </w:rPr>
                              <w:t xml:space="preserve">уведомления </w:t>
                            </w:r>
                            <w:r w:rsidRPr="00C436E2">
                              <w:rPr>
                                <w:sz w:val="26"/>
                                <w:szCs w:val="26"/>
                              </w:rPr>
                              <w:t>о завершении сноса объекта капитального</w:t>
                            </w:r>
                            <w:r>
                              <w:rPr>
                                <w:sz w:val="26"/>
                                <w:szCs w:val="26"/>
                              </w:rPr>
                              <w:t xml:space="preserve"> строительства</w:t>
                            </w:r>
                            <w:r w:rsidRPr="00C814F3">
                              <w:rPr>
                                <w:sz w:val="26"/>
                                <w:szCs w:val="26"/>
                              </w:rPr>
                              <w:t xml:space="preserve"> и прилагаемых документов</w:t>
                            </w:r>
                          </w:p>
                          <w:p w:rsidR="00432D2F" w:rsidRPr="00C814F3" w:rsidRDefault="00432D2F" w:rsidP="00CB49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6.3pt;margin-top:.2pt;width:471.5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">
                <v:textbox>
                  <w:txbxContent>
                    <w:p w:rsidR="00432D2F" w:rsidRPr="00C814F3" w:rsidRDefault="00432D2F" w:rsidP="00CB4952">
                      <w:pPr>
                        <w:jc w:val="center"/>
                        <w:rPr>
                          <w:sz w:val="26"/>
                          <w:szCs w:val="26"/>
                        </w:rPr>
                      </w:pPr>
                      <w:r w:rsidRPr="00C814F3">
                        <w:rPr>
                          <w:sz w:val="26"/>
                          <w:szCs w:val="26"/>
                        </w:rPr>
                        <w:t xml:space="preserve">Прием, регистрация </w:t>
                      </w:r>
                      <w:r w:rsidRPr="00C436E2">
                        <w:rPr>
                          <w:sz w:val="26"/>
                          <w:szCs w:val="26"/>
                        </w:rPr>
                        <w:t xml:space="preserve">уведомления о планируемом сносе объекта капитального строительства, </w:t>
                      </w:r>
                      <w:r w:rsidRPr="00F21B67">
                        <w:rPr>
                          <w:sz w:val="26"/>
                          <w:szCs w:val="26"/>
                        </w:rPr>
                        <w:t xml:space="preserve">уведомления </w:t>
                      </w:r>
                      <w:r w:rsidRPr="00C436E2">
                        <w:rPr>
                          <w:sz w:val="26"/>
                          <w:szCs w:val="26"/>
                        </w:rPr>
                        <w:t>о завершении сноса объекта капитального</w:t>
                      </w:r>
                      <w:r>
                        <w:rPr>
                          <w:sz w:val="26"/>
                          <w:szCs w:val="26"/>
                        </w:rPr>
                        <w:t xml:space="preserve"> строительства</w:t>
                      </w:r>
                      <w:r w:rsidRPr="00C814F3">
                        <w:rPr>
                          <w:sz w:val="26"/>
                          <w:szCs w:val="26"/>
                        </w:rPr>
                        <w:t xml:space="preserve"> и прилагаемых документов</w:t>
                      </w:r>
                    </w:p>
                    <w:p w:rsidR="00432D2F" w:rsidRPr="00C814F3" w:rsidRDefault="00432D2F" w:rsidP="00CB4952"/>
                  </w:txbxContent>
                </v:textbox>
              </v:shape>
            </w:pict>
          </mc:Fallback>
        </mc:AlternateContent>
      </w:r>
      <w:r w:rsidR="00CB4952">
        <w:t>строительства</w:t>
      </w:r>
      <w:r w:rsidR="00CB4952" w:rsidRPr="009E1056">
        <w:t>»</w:t>
      </w:r>
      <w:r w:rsidR="00CB4952">
        <w:rPr>
          <w:sz w:val="23"/>
          <w:szCs w:val="23"/>
        </w:rPr>
        <w:br/>
      </w:r>
    </w:p>
    <w:p w:rsidR="00CB4952" w:rsidRPr="002E445A" w:rsidRDefault="00CB4952" w:rsidP="00CB4952">
      <w:pPr>
        <w:pStyle w:val="ConsPlusNonformat"/>
        <w:rPr>
          <w:bCs/>
          <w:vanish/>
          <w:sz w:val="23"/>
          <w:szCs w:val="23"/>
        </w:rPr>
      </w:pPr>
    </w:p>
    <w:p w:rsidR="00CB4952" w:rsidRPr="00D7740F" w:rsidRDefault="00CB4952" w:rsidP="00CB4952"/>
    <w:p w:rsidR="00CB4952" w:rsidRDefault="00CB4952" w:rsidP="00CB4952">
      <w:pPr>
        <w:jc w:val="center"/>
      </w:pPr>
    </w:p>
    <w:p w:rsidR="00CB4952" w:rsidRDefault="004F1D55" w:rsidP="00CB4952">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80010</wp:posOffset>
                </wp:positionV>
                <wp:extent cx="635" cy="428625"/>
                <wp:effectExtent l="53975" t="10160" r="59690" b="18415"/>
                <wp:wrapNone/>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3AD9C" id="_x0000_t32" coordsize="21600,21600" o:spt="32" o:oned="t" path="m,l21600,21600e" filled="f">
                <v:path arrowok="t" fillok="f" o:connecttype="none"/>
                <o:lock v:ext="edit" shapetype="t"/>
              </v:shapetype>
              <v:shape id="AutoShape 83" o:spid="_x0000_s1026" type="#_x0000_t32" style="position:absolute;margin-left:243pt;margin-top:6.3pt;width:.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z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">
                <v:stroke endarrow="block"/>
              </v:shape>
            </w:pict>
          </mc:Fallback>
        </mc:AlternateContent>
      </w:r>
    </w:p>
    <w:p w:rsidR="00CB4952" w:rsidRDefault="00CB4952" w:rsidP="00CB4952">
      <w:pPr>
        <w:jc w:val="center"/>
      </w:pPr>
    </w:p>
    <w:p w:rsidR="00CB4952" w:rsidRDefault="00CB4952" w:rsidP="00CB4952">
      <w:pPr>
        <w:jc w:val="center"/>
      </w:pPr>
    </w:p>
    <w:p w:rsidR="00CB4952" w:rsidRDefault="004F1D55" w:rsidP="00CB4952">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97155</wp:posOffset>
                </wp:positionV>
                <wp:extent cx="5988050" cy="833120"/>
                <wp:effectExtent l="10160" t="10160" r="12065" b="1397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833120"/>
                        </a:xfrm>
                        <a:prstGeom prst="rect">
                          <a:avLst/>
                        </a:prstGeom>
                        <a:solidFill>
                          <a:srgbClr val="FFFFFF"/>
                        </a:solidFill>
                        <a:ln w="9525">
                          <a:solidFill>
                            <a:srgbClr val="000000"/>
                          </a:solidFill>
                          <a:miter lim="800000"/>
                          <a:headEnd/>
                          <a:tailEnd/>
                        </a:ln>
                      </wps:spPr>
                      <wps:txbx>
                        <w:txbxContent>
                          <w:p w:rsidR="00432D2F" w:rsidRPr="00C814F3" w:rsidRDefault="00432D2F" w:rsidP="00CB4952">
                            <w:pPr>
                              <w:jc w:val="center"/>
                              <w:rPr>
                                <w:sz w:val="26"/>
                                <w:szCs w:val="26"/>
                              </w:rPr>
                            </w:pPr>
                            <w:r w:rsidRPr="00C814F3">
                              <w:rPr>
                                <w:sz w:val="26"/>
                                <w:szCs w:val="26"/>
                              </w:rPr>
                              <w:t xml:space="preserve">Рассмотрение </w:t>
                            </w:r>
                            <w:r>
                              <w:rPr>
                                <w:sz w:val="26"/>
                                <w:szCs w:val="26"/>
                              </w:rPr>
                              <w:t>уведомления</w:t>
                            </w:r>
                            <w:r w:rsidRPr="00D449BD">
                              <w:rPr>
                                <w:sz w:val="26"/>
                                <w:szCs w:val="26"/>
                              </w:rPr>
                              <w:t xml:space="preserve"> </w:t>
                            </w:r>
                            <w:r w:rsidRPr="00C436E2">
                              <w:rPr>
                                <w:sz w:val="26"/>
                                <w:szCs w:val="26"/>
                              </w:rPr>
                              <w:t>о планируемом сносе объекта капитального строительства,</w:t>
                            </w:r>
                            <w:r w:rsidRPr="00F21B67">
                              <w:t xml:space="preserve"> </w:t>
                            </w:r>
                            <w:r w:rsidRPr="00F21B67">
                              <w:rPr>
                                <w:sz w:val="26"/>
                                <w:szCs w:val="26"/>
                              </w:rPr>
                              <w:t>уведомления</w:t>
                            </w:r>
                            <w:r w:rsidRPr="00C436E2">
                              <w:rPr>
                                <w:sz w:val="26"/>
                                <w:szCs w:val="26"/>
                              </w:rPr>
                              <w:t xml:space="preserve"> о завершении сноса объекта капитального</w:t>
                            </w:r>
                            <w:r w:rsidRPr="00C814F3">
                              <w:rPr>
                                <w:sz w:val="26"/>
                                <w:szCs w:val="26"/>
                              </w:rPr>
                              <w:t xml:space="preserve"> </w:t>
                            </w:r>
                            <w:r>
                              <w:rPr>
                                <w:sz w:val="26"/>
                                <w:szCs w:val="26"/>
                              </w:rPr>
                              <w:t xml:space="preserve">строительства </w:t>
                            </w:r>
                            <w:r w:rsidRPr="00C814F3">
                              <w:rPr>
                                <w:sz w:val="26"/>
                                <w:szCs w:val="26"/>
                              </w:rPr>
                              <w:t>и прилагаемых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27" type="#_x0000_t202" style="position:absolute;left:0;text-align:left;margin-left:6.3pt;margin-top:7.65pt;width:471.5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">
                <v:textbox>
                  <w:txbxContent>
                    <w:p w:rsidR="00432D2F" w:rsidRPr="00C814F3" w:rsidRDefault="00432D2F" w:rsidP="00CB4952">
                      <w:pPr>
                        <w:jc w:val="center"/>
                        <w:rPr>
                          <w:sz w:val="26"/>
                          <w:szCs w:val="26"/>
                        </w:rPr>
                      </w:pPr>
                      <w:r w:rsidRPr="00C814F3">
                        <w:rPr>
                          <w:sz w:val="26"/>
                          <w:szCs w:val="26"/>
                        </w:rPr>
                        <w:t xml:space="preserve">Рассмотрение </w:t>
                      </w:r>
                      <w:r>
                        <w:rPr>
                          <w:sz w:val="26"/>
                          <w:szCs w:val="26"/>
                        </w:rPr>
                        <w:t>уведомления</w:t>
                      </w:r>
                      <w:r w:rsidRPr="00D449BD">
                        <w:rPr>
                          <w:sz w:val="26"/>
                          <w:szCs w:val="26"/>
                        </w:rPr>
                        <w:t xml:space="preserve"> </w:t>
                      </w:r>
                      <w:r w:rsidRPr="00C436E2">
                        <w:rPr>
                          <w:sz w:val="26"/>
                          <w:szCs w:val="26"/>
                        </w:rPr>
                        <w:t>о планируемом сносе объекта капитального строительства,</w:t>
                      </w:r>
                      <w:r w:rsidRPr="00F21B67">
                        <w:t xml:space="preserve"> </w:t>
                      </w:r>
                      <w:r w:rsidRPr="00F21B67">
                        <w:rPr>
                          <w:sz w:val="26"/>
                          <w:szCs w:val="26"/>
                        </w:rPr>
                        <w:t>уведомления</w:t>
                      </w:r>
                      <w:r w:rsidRPr="00C436E2">
                        <w:rPr>
                          <w:sz w:val="26"/>
                          <w:szCs w:val="26"/>
                        </w:rPr>
                        <w:t xml:space="preserve"> о завершении сноса объекта капитального</w:t>
                      </w:r>
                      <w:r w:rsidRPr="00C814F3">
                        <w:rPr>
                          <w:sz w:val="26"/>
                          <w:szCs w:val="26"/>
                        </w:rPr>
                        <w:t xml:space="preserve"> </w:t>
                      </w:r>
                      <w:r>
                        <w:rPr>
                          <w:sz w:val="26"/>
                          <w:szCs w:val="26"/>
                        </w:rPr>
                        <w:t xml:space="preserve">строительства </w:t>
                      </w:r>
                      <w:r w:rsidRPr="00C814F3">
                        <w:rPr>
                          <w:sz w:val="26"/>
                          <w:szCs w:val="26"/>
                        </w:rPr>
                        <w:t>и прилагаемых документов</w:t>
                      </w:r>
                    </w:p>
                  </w:txbxContent>
                </v:textbox>
              </v:shape>
            </w:pict>
          </mc:Fallback>
        </mc:AlternateContent>
      </w:r>
    </w:p>
    <w:p w:rsidR="00CB4952" w:rsidRDefault="00CB4952" w:rsidP="00CB4952">
      <w:pPr>
        <w:jc w:val="center"/>
      </w:pPr>
    </w:p>
    <w:p w:rsidR="00CB4952" w:rsidRDefault="00CB4952" w:rsidP="00CB4952">
      <w:pPr>
        <w:jc w:val="center"/>
      </w:pPr>
    </w:p>
    <w:p w:rsidR="00CB4952" w:rsidRDefault="00CB4952" w:rsidP="00CB4952">
      <w:pPr>
        <w:jc w:val="center"/>
      </w:pPr>
    </w:p>
    <w:p w:rsidR="00CB4952" w:rsidRDefault="004F1D55" w:rsidP="00CB4952">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3086735</wp:posOffset>
                </wp:positionH>
                <wp:positionV relativeFrom="paragraph">
                  <wp:posOffset>148590</wp:posOffset>
                </wp:positionV>
                <wp:extent cx="635" cy="428625"/>
                <wp:effectExtent l="54610" t="10160" r="59055" b="18415"/>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BF688" id="AutoShape 86" o:spid="_x0000_s1026" type="#_x0000_t32" style="position:absolute;margin-left:243.05pt;margin-top:11.7pt;width:.0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t3NQ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">
                <v:stroke endarrow="block"/>
              </v:shape>
            </w:pict>
          </mc:Fallback>
        </mc:AlternateContent>
      </w:r>
    </w:p>
    <w:p w:rsidR="00CB4952" w:rsidRDefault="00CB4952" w:rsidP="00CB4952">
      <w:pPr>
        <w:jc w:val="center"/>
      </w:pPr>
    </w:p>
    <w:p w:rsidR="00CB4952" w:rsidRDefault="00CB4952" w:rsidP="00CB4952">
      <w:pPr>
        <w:jc w:val="center"/>
      </w:pPr>
    </w:p>
    <w:p w:rsidR="00CB4952" w:rsidRDefault="004F1D55" w:rsidP="00CB4952">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141605</wp:posOffset>
                </wp:positionV>
                <wp:extent cx="5988050" cy="1219835"/>
                <wp:effectExtent l="10160" t="5080" r="12065" b="13335"/>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219835"/>
                        </a:xfrm>
                        <a:prstGeom prst="rect">
                          <a:avLst/>
                        </a:prstGeom>
                        <a:solidFill>
                          <a:srgbClr val="FFFFFF"/>
                        </a:solidFill>
                        <a:ln w="9525">
                          <a:solidFill>
                            <a:srgbClr val="000000"/>
                          </a:solidFill>
                          <a:miter lim="800000"/>
                          <a:headEnd/>
                          <a:tailEnd/>
                        </a:ln>
                      </wps:spPr>
                      <wps:txbx>
                        <w:txbxContent>
                          <w:p w:rsidR="00432D2F" w:rsidRPr="007B0216" w:rsidRDefault="00432D2F" w:rsidP="00CB4952">
                            <w:pPr>
                              <w:jc w:val="center"/>
                              <w:rPr>
                                <w:b/>
                                <w:sz w:val="6"/>
                                <w:szCs w:val="6"/>
                              </w:rPr>
                            </w:pPr>
                          </w:p>
                          <w:p w:rsidR="00432D2F" w:rsidRPr="00C773EB" w:rsidRDefault="00432D2F" w:rsidP="00CB4952">
                            <w:pPr>
                              <w:pStyle w:val="ConsPlusNonformat"/>
                              <w:jc w:val="center"/>
                              <w:rPr>
                                <w:rFonts w:ascii="Times New Roman" w:hAnsi="Times New Roman"/>
                                <w:b/>
                                <w:sz w:val="26"/>
                                <w:szCs w:val="26"/>
                              </w:rPr>
                            </w:pPr>
                            <w:r>
                              <w:rPr>
                                <w:rFonts w:ascii="Times New Roman" w:hAnsi="Times New Roman" w:cs="Times New Roman"/>
                                <w:sz w:val="26"/>
                                <w:szCs w:val="26"/>
                              </w:rPr>
                              <w:t>Р</w:t>
                            </w:r>
                            <w:r w:rsidRPr="00C773EB">
                              <w:rPr>
                                <w:rFonts w:ascii="Times New Roman" w:hAnsi="Times New Roman" w:cs="Times New Roman"/>
                                <w:sz w:val="26"/>
                                <w:szCs w:val="26"/>
                              </w:rPr>
                              <w:t>азмещение уведомления</w:t>
                            </w:r>
                            <w:r w:rsidRPr="00D449BD">
                              <w:rPr>
                                <w:rFonts w:ascii="Times New Roman" w:hAnsi="Times New Roman"/>
                                <w:sz w:val="26"/>
                                <w:szCs w:val="26"/>
                              </w:rPr>
                              <w:t xml:space="preserve"> </w:t>
                            </w:r>
                            <w:r w:rsidRPr="00C436E2">
                              <w:rPr>
                                <w:rFonts w:ascii="Times New Roman" w:hAnsi="Times New Roman"/>
                                <w:sz w:val="26"/>
                                <w:szCs w:val="26"/>
                              </w:rPr>
                              <w:t xml:space="preserve">о планируемом сносе объекта капитального строительства, </w:t>
                            </w:r>
                            <w:r w:rsidRPr="00F21B67">
                              <w:rPr>
                                <w:rFonts w:ascii="Times New Roman" w:hAnsi="Times New Roman" w:cs="Times New Roman"/>
                                <w:sz w:val="26"/>
                                <w:szCs w:val="26"/>
                              </w:rPr>
                              <w:t>уведомления</w:t>
                            </w:r>
                            <w:r w:rsidRPr="00C436E2">
                              <w:rPr>
                                <w:rFonts w:ascii="Times New Roman" w:hAnsi="Times New Roman"/>
                                <w:sz w:val="26"/>
                                <w:szCs w:val="26"/>
                              </w:rPr>
                              <w:t xml:space="preserve"> о завершении сноса объекта капитального</w:t>
                            </w:r>
                            <w:r>
                              <w:rPr>
                                <w:rFonts w:ascii="Times New Roman" w:hAnsi="Times New Roman"/>
                                <w:sz w:val="26"/>
                                <w:szCs w:val="26"/>
                              </w:rPr>
                              <w:t xml:space="preserve"> строительства</w:t>
                            </w:r>
                            <w:r w:rsidRPr="00C773EB">
                              <w:rPr>
                                <w:rFonts w:ascii="Times New Roman" w:hAnsi="Times New Roman" w:cs="Times New Roman"/>
                                <w:sz w:val="26"/>
                                <w:szCs w:val="26"/>
                              </w:rPr>
                              <w:t xml:space="preserve"> в </w:t>
                            </w:r>
                            <w:r w:rsidRPr="00F66741">
                              <w:rPr>
                                <w:rFonts w:ascii="Times New Roman" w:hAnsi="Times New Roman"/>
                                <w:sz w:val="26"/>
                                <w:szCs w:val="26"/>
                              </w:rPr>
                              <w:t>государственной информационной системе обеспечения градостроительной деятельности</w:t>
                            </w:r>
                            <w:r>
                              <w:rPr>
                                <w:rFonts w:ascii="Times New Roman" w:hAnsi="Times New Roman"/>
                                <w:sz w:val="26"/>
                                <w:szCs w:val="26"/>
                              </w:rPr>
                              <w:t xml:space="preserve"> в части, касающейся осуществления градостроительной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8" type="#_x0000_t202" style="position:absolute;left:0;text-align:left;margin-left:6.3pt;margin-top:11.15pt;width:471.5pt;height:9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">
                <v:textbox>
                  <w:txbxContent>
                    <w:p w:rsidR="00432D2F" w:rsidRPr="007B0216" w:rsidRDefault="00432D2F" w:rsidP="00CB4952">
                      <w:pPr>
                        <w:jc w:val="center"/>
                        <w:rPr>
                          <w:b/>
                          <w:sz w:val="6"/>
                          <w:szCs w:val="6"/>
                        </w:rPr>
                      </w:pPr>
                    </w:p>
                    <w:p w:rsidR="00432D2F" w:rsidRPr="00C773EB" w:rsidRDefault="00432D2F" w:rsidP="00CB4952">
                      <w:pPr>
                        <w:pStyle w:val="ConsPlusNonformat"/>
                        <w:jc w:val="center"/>
                        <w:rPr>
                          <w:rFonts w:ascii="Times New Roman" w:hAnsi="Times New Roman"/>
                          <w:b/>
                          <w:sz w:val="26"/>
                          <w:szCs w:val="26"/>
                        </w:rPr>
                      </w:pPr>
                      <w:r>
                        <w:rPr>
                          <w:rFonts w:ascii="Times New Roman" w:hAnsi="Times New Roman" w:cs="Times New Roman"/>
                          <w:sz w:val="26"/>
                          <w:szCs w:val="26"/>
                        </w:rPr>
                        <w:t>Р</w:t>
                      </w:r>
                      <w:r w:rsidRPr="00C773EB">
                        <w:rPr>
                          <w:rFonts w:ascii="Times New Roman" w:hAnsi="Times New Roman" w:cs="Times New Roman"/>
                          <w:sz w:val="26"/>
                          <w:szCs w:val="26"/>
                        </w:rPr>
                        <w:t>азмещение уведомления</w:t>
                      </w:r>
                      <w:r w:rsidRPr="00D449BD">
                        <w:rPr>
                          <w:rFonts w:ascii="Times New Roman" w:hAnsi="Times New Roman"/>
                          <w:sz w:val="26"/>
                          <w:szCs w:val="26"/>
                        </w:rPr>
                        <w:t xml:space="preserve"> </w:t>
                      </w:r>
                      <w:r w:rsidRPr="00C436E2">
                        <w:rPr>
                          <w:rFonts w:ascii="Times New Roman" w:hAnsi="Times New Roman"/>
                          <w:sz w:val="26"/>
                          <w:szCs w:val="26"/>
                        </w:rPr>
                        <w:t xml:space="preserve">о планируемом сносе объекта капитального строительства, </w:t>
                      </w:r>
                      <w:r w:rsidRPr="00F21B67">
                        <w:rPr>
                          <w:rFonts w:ascii="Times New Roman" w:hAnsi="Times New Roman" w:cs="Times New Roman"/>
                          <w:sz w:val="26"/>
                          <w:szCs w:val="26"/>
                        </w:rPr>
                        <w:t>уведомления</w:t>
                      </w:r>
                      <w:r w:rsidRPr="00C436E2">
                        <w:rPr>
                          <w:rFonts w:ascii="Times New Roman" w:hAnsi="Times New Roman"/>
                          <w:sz w:val="26"/>
                          <w:szCs w:val="26"/>
                        </w:rPr>
                        <w:t xml:space="preserve"> о завершении сноса объекта капитального</w:t>
                      </w:r>
                      <w:r>
                        <w:rPr>
                          <w:rFonts w:ascii="Times New Roman" w:hAnsi="Times New Roman"/>
                          <w:sz w:val="26"/>
                          <w:szCs w:val="26"/>
                        </w:rPr>
                        <w:t xml:space="preserve"> строительства</w:t>
                      </w:r>
                      <w:r w:rsidRPr="00C773EB">
                        <w:rPr>
                          <w:rFonts w:ascii="Times New Roman" w:hAnsi="Times New Roman" w:cs="Times New Roman"/>
                          <w:sz w:val="26"/>
                          <w:szCs w:val="26"/>
                        </w:rPr>
                        <w:t xml:space="preserve"> в </w:t>
                      </w:r>
                      <w:r w:rsidRPr="00F66741">
                        <w:rPr>
                          <w:rFonts w:ascii="Times New Roman" w:hAnsi="Times New Roman"/>
                          <w:sz w:val="26"/>
                          <w:szCs w:val="26"/>
                        </w:rPr>
                        <w:t>государственной информационной системе обеспечения градостроительной деятельности</w:t>
                      </w:r>
                      <w:r>
                        <w:rPr>
                          <w:rFonts w:ascii="Times New Roman" w:hAnsi="Times New Roman"/>
                          <w:sz w:val="26"/>
                          <w:szCs w:val="26"/>
                        </w:rPr>
                        <w:t xml:space="preserve"> в части, касающейся осуществления градостроительной деятельности</w:t>
                      </w:r>
                    </w:p>
                  </w:txbxContent>
                </v:textbox>
              </v:shape>
            </w:pict>
          </mc:Fallback>
        </mc:AlternateContent>
      </w:r>
    </w:p>
    <w:p w:rsidR="00CB4952" w:rsidRDefault="00CB4952" w:rsidP="00CB4952">
      <w:pPr>
        <w:jc w:val="center"/>
      </w:pPr>
    </w:p>
    <w:p w:rsidR="00CB4952" w:rsidRDefault="00CB4952" w:rsidP="00CB4952">
      <w:pPr>
        <w:jc w:val="center"/>
      </w:pPr>
    </w:p>
    <w:p w:rsidR="00CB4952" w:rsidRDefault="00CB4952" w:rsidP="00CB4952">
      <w:pPr>
        <w:jc w:val="center"/>
      </w:pPr>
    </w:p>
    <w:p w:rsidR="00CB4952" w:rsidRDefault="00CB4952" w:rsidP="00CB4952">
      <w:pPr>
        <w:jc w:val="center"/>
      </w:pPr>
    </w:p>
    <w:p w:rsidR="00CB4952" w:rsidRDefault="00CB4952" w:rsidP="00CB4952">
      <w:pPr>
        <w:jc w:val="center"/>
      </w:pPr>
    </w:p>
    <w:p w:rsidR="00CB4952" w:rsidRDefault="00CB4952" w:rsidP="00CB4952">
      <w:pPr>
        <w:jc w:val="center"/>
      </w:pPr>
    </w:p>
    <w:p w:rsidR="00CB4952" w:rsidRDefault="004F1D55" w:rsidP="00CB4952">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3025140</wp:posOffset>
                </wp:positionH>
                <wp:positionV relativeFrom="paragraph">
                  <wp:posOffset>15875</wp:posOffset>
                </wp:positionV>
                <wp:extent cx="0" cy="361950"/>
                <wp:effectExtent l="59690" t="10795" r="54610" b="1778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85932" id="AutoShape 88" o:spid="_x0000_s1026" type="#_x0000_t32" style="position:absolute;margin-left:238.2pt;margin-top:1.25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H5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">
                <v:stroke endarrow="block"/>
              </v:shape>
            </w:pict>
          </mc:Fallback>
        </mc:AlternateContent>
      </w:r>
    </w:p>
    <w:p w:rsidR="00CB4952" w:rsidRDefault="00CB4952" w:rsidP="00CB4952">
      <w:pPr>
        <w:jc w:val="center"/>
      </w:pPr>
    </w:p>
    <w:p w:rsidR="00CB4952" w:rsidRDefault="004F1D55" w:rsidP="00CB4952">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156845</wp:posOffset>
                </wp:positionV>
                <wp:extent cx="6148705" cy="965835"/>
                <wp:effectExtent l="5080" t="6985" r="8890" b="8255"/>
                <wp:wrapNone/>
                <wp:docPr id="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965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9614" id="Rectangle 87" o:spid="_x0000_s1026" style="position:absolute;margin-left:-1.6pt;margin-top:12.35pt;width:484.15pt;height:7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" filled="f"/>
            </w:pict>
          </mc:Fallback>
        </mc:AlternateContent>
      </w:r>
    </w:p>
    <w:p w:rsidR="00CB4952" w:rsidRDefault="00CB4952" w:rsidP="00CB4952">
      <w:pPr>
        <w:tabs>
          <w:tab w:val="left" w:pos="4430"/>
        </w:tabs>
        <w:jc w:val="center"/>
        <w:rPr>
          <w:sz w:val="26"/>
          <w:szCs w:val="26"/>
        </w:rPr>
      </w:pPr>
      <w:r w:rsidRPr="00867DEB">
        <w:rPr>
          <w:sz w:val="26"/>
          <w:szCs w:val="26"/>
        </w:rPr>
        <w:t xml:space="preserve">Уведомление о размещении </w:t>
      </w:r>
      <w:r>
        <w:rPr>
          <w:sz w:val="26"/>
          <w:szCs w:val="26"/>
        </w:rPr>
        <w:t xml:space="preserve">в </w:t>
      </w:r>
      <w:r w:rsidRPr="00F66741">
        <w:rPr>
          <w:sz w:val="26"/>
          <w:szCs w:val="26"/>
        </w:rPr>
        <w:t xml:space="preserve">государственной информационной системе </w:t>
      </w:r>
    </w:p>
    <w:p w:rsidR="00CB4952" w:rsidRDefault="00CB4952" w:rsidP="00CB4952">
      <w:pPr>
        <w:tabs>
          <w:tab w:val="left" w:pos="4430"/>
        </w:tabs>
        <w:jc w:val="center"/>
        <w:rPr>
          <w:sz w:val="26"/>
          <w:szCs w:val="26"/>
        </w:rPr>
      </w:pPr>
      <w:r w:rsidRPr="00F66741">
        <w:rPr>
          <w:sz w:val="26"/>
          <w:szCs w:val="26"/>
        </w:rPr>
        <w:t>обеспечения градостроительной деятельности</w:t>
      </w:r>
      <w:r>
        <w:rPr>
          <w:sz w:val="26"/>
          <w:szCs w:val="26"/>
        </w:rPr>
        <w:t xml:space="preserve"> в части, касающейся </w:t>
      </w:r>
      <w:r>
        <w:rPr>
          <w:sz w:val="26"/>
          <w:szCs w:val="26"/>
        </w:rPr>
        <w:br/>
        <w:t xml:space="preserve">осуществления градостроительной деятельности, органа </w:t>
      </w:r>
      <w:r w:rsidRPr="00F21B67">
        <w:rPr>
          <w:sz w:val="26"/>
          <w:szCs w:val="26"/>
        </w:rPr>
        <w:t xml:space="preserve">регионального </w:t>
      </w:r>
    </w:p>
    <w:p w:rsidR="00CB4952" w:rsidRDefault="00CB4952" w:rsidP="00CB4952">
      <w:pPr>
        <w:tabs>
          <w:tab w:val="left" w:pos="4430"/>
        </w:tabs>
        <w:jc w:val="center"/>
      </w:pPr>
      <w:r w:rsidRPr="00F21B67">
        <w:rPr>
          <w:sz w:val="26"/>
          <w:szCs w:val="26"/>
        </w:rPr>
        <w:t>государственного строительного надзора</w:t>
      </w:r>
    </w:p>
    <w:p w:rsidR="00CB4952" w:rsidRDefault="00CB4952" w:rsidP="00CB4952">
      <w:pPr>
        <w:tabs>
          <w:tab w:val="left" w:pos="4430"/>
        </w:tabs>
        <w:jc w:val="center"/>
      </w:pPr>
    </w:p>
    <w:p w:rsidR="00CB4952" w:rsidRDefault="00CB4952" w:rsidP="00CB4952">
      <w:pPr>
        <w:tabs>
          <w:tab w:val="left" w:pos="4430"/>
        </w:tabs>
      </w:pPr>
    </w:p>
    <w:p w:rsidR="00CB4952" w:rsidRDefault="00CB4952" w:rsidP="00CB4952">
      <w:pPr>
        <w:tabs>
          <w:tab w:val="left" w:pos="4430"/>
        </w:tabs>
      </w:pPr>
    </w:p>
    <w:p w:rsidR="00CB4952" w:rsidRDefault="00CB4952" w:rsidP="00CB4952">
      <w:pPr>
        <w:tabs>
          <w:tab w:val="left" w:pos="4430"/>
        </w:tabs>
      </w:pPr>
    </w:p>
    <w:p w:rsidR="00CB4952" w:rsidRDefault="00CB4952" w:rsidP="00CB4952">
      <w:pPr>
        <w:tabs>
          <w:tab w:val="left" w:pos="4430"/>
        </w:tabs>
      </w:pPr>
    </w:p>
    <w:p w:rsidR="00CB4952" w:rsidRDefault="00CB4952" w:rsidP="00CB4952">
      <w:pPr>
        <w:autoSpaceDE w:val="0"/>
        <w:autoSpaceDN w:val="0"/>
        <w:adjustRightInd w:val="0"/>
        <w:jc w:val="right"/>
        <w:rPr>
          <w:rFonts w:eastAsia="TimesNewRomanPSMT"/>
        </w:rPr>
      </w:pPr>
    </w:p>
    <w:p w:rsidR="00CB4952" w:rsidRDefault="00CB4952" w:rsidP="00CB4952">
      <w:pPr>
        <w:autoSpaceDE w:val="0"/>
        <w:autoSpaceDN w:val="0"/>
        <w:adjustRightInd w:val="0"/>
        <w:jc w:val="right"/>
        <w:rPr>
          <w:rFonts w:eastAsia="TimesNewRomanPSMT"/>
        </w:rPr>
      </w:pPr>
    </w:p>
    <w:p w:rsidR="00CB4952" w:rsidRDefault="00CB4952" w:rsidP="00CB4952">
      <w:pPr>
        <w:tabs>
          <w:tab w:val="left" w:pos="4430"/>
        </w:tabs>
      </w:pPr>
    </w:p>
    <w:p w:rsidR="00CB4952" w:rsidRDefault="00CB4952" w:rsidP="00CB4952">
      <w:pPr>
        <w:tabs>
          <w:tab w:val="left" w:pos="4430"/>
        </w:tabs>
      </w:pPr>
    </w:p>
    <w:p w:rsidR="00CB4952" w:rsidRDefault="00CB4952" w:rsidP="00CB4952">
      <w:pPr>
        <w:tabs>
          <w:tab w:val="left" w:pos="4430"/>
        </w:tabs>
      </w:pPr>
    </w:p>
    <w:p w:rsidR="00CB4952" w:rsidRDefault="00CB4952" w:rsidP="00CB4952">
      <w:pPr>
        <w:tabs>
          <w:tab w:val="left" w:pos="4430"/>
        </w:tabs>
      </w:pPr>
    </w:p>
    <w:p w:rsidR="00381957" w:rsidRPr="00381957" w:rsidRDefault="00381957" w:rsidP="00880AD2">
      <w:pPr>
        <w:spacing w:line="235" w:lineRule="auto"/>
        <w:sectPr w:rsidR="00381957" w:rsidRPr="00381957" w:rsidSect="00E075BE">
          <w:footnotePr>
            <w:numRestart w:val="eachSect"/>
          </w:footnotePr>
          <w:pgSz w:w="11910" w:h="16840"/>
          <w:pgMar w:top="851" w:right="680" w:bottom="709" w:left="1000" w:header="735" w:footer="0" w:gutter="0"/>
          <w:cols w:space="720"/>
        </w:sectPr>
      </w:pPr>
    </w:p>
    <w:p w:rsidR="00880AD2" w:rsidRDefault="00880AD2" w:rsidP="008A765C">
      <w:pPr>
        <w:spacing w:line="234" w:lineRule="auto"/>
      </w:pPr>
    </w:p>
    <w:p w:rsidR="00F21B67" w:rsidRDefault="00F21B67" w:rsidP="00406E02">
      <w:pPr>
        <w:tabs>
          <w:tab w:val="left" w:pos="4430"/>
        </w:tabs>
      </w:pPr>
    </w:p>
    <w:p w:rsidR="00F21B67" w:rsidRDefault="00F21B67" w:rsidP="00406E02">
      <w:pPr>
        <w:tabs>
          <w:tab w:val="left" w:pos="4430"/>
        </w:tabs>
      </w:pPr>
    </w:p>
    <w:p w:rsidR="00F21B67" w:rsidRDefault="00F21B67" w:rsidP="00406E02">
      <w:pPr>
        <w:tabs>
          <w:tab w:val="left" w:pos="4430"/>
        </w:tabs>
      </w:pPr>
    </w:p>
    <w:p w:rsidR="00406E02" w:rsidRPr="00CB4952" w:rsidRDefault="00406E02" w:rsidP="00406E02">
      <w:pPr>
        <w:spacing w:line="0" w:lineRule="atLeast"/>
        <w:ind w:right="100"/>
        <w:jc w:val="right"/>
      </w:pPr>
      <w:r w:rsidRPr="00CB4952">
        <w:t xml:space="preserve">Приложение </w:t>
      </w:r>
      <w:r w:rsidR="002129F7" w:rsidRPr="00CB4952">
        <w:t>3</w:t>
      </w:r>
    </w:p>
    <w:p w:rsidR="00406E02" w:rsidRPr="00CB4952" w:rsidRDefault="00406E02" w:rsidP="00406E02">
      <w:pPr>
        <w:spacing w:line="50" w:lineRule="exact"/>
      </w:pPr>
    </w:p>
    <w:p w:rsidR="00406E02" w:rsidRDefault="00406E02" w:rsidP="00406E02">
      <w:pPr>
        <w:spacing w:line="239" w:lineRule="auto"/>
        <w:ind w:right="100"/>
        <w:jc w:val="right"/>
      </w:pPr>
      <w:r w:rsidRPr="00CB4952">
        <w:t>к Административному регламенту</w:t>
      </w:r>
    </w:p>
    <w:p w:rsidR="00406E02" w:rsidRDefault="00406E02" w:rsidP="00406E02">
      <w:pPr>
        <w:spacing w:line="200" w:lineRule="exact"/>
      </w:pPr>
    </w:p>
    <w:p w:rsidR="00406E02" w:rsidRDefault="00406E02" w:rsidP="00406E02">
      <w:pPr>
        <w:spacing w:line="338" w:lineRule="exact"/>
      </w:pPr>
    </w:p>
    <w:p w:rsidR="00406E02" w:rsidRPr="0017255F" w:rsidRDefault="00406E02" w:rsidP="00406E02">
      <w:pPr>
        <w:spacing w:line="247" w:lineRule="auto"/>
        <w:ind w:right="40"/>
        <w:jc w:val="center"/>
        <w:rPr>
          <w:i/>
        </w:rPr>
      </w:pPr>
      <w:r w:rsidRPr="0017255F">
        <w:rPr>
          <w:i/>
        </w:rPr>
        <w:t xml:space="preserve">Показатели доступности и качества предоставления муниципальной услуги </w:t>
      </w:r>
    </w:p>
    <w:p w:rsidR="00406E02" w:rsidRPr="00DE7D52" w:rsidRDefault="00406E02" w:rsidP="00406E02">
      <w:pPr>
        <w:spacing w:line="247" w:lineRule="auto"/>
        <w:ind w:right="40"/>
        <w:jc w:val="center"/>
        <w:rPr>
          <w:b/>
          <w:i/>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726"/>
        <w:gridCol w:w="3036"/>
      </w:tblGrid>
      <w:tr w:rsidR="00406E02" w:rsidRPr="008E5086" w:rsidTr="00DC56BF">
        <w:tc>
          <w:tcPr>
            <w:tcW w:w="594" w:type="dxa"/>
          </w:tcPr>
          <w:p w:rsidR="00406E02" w:rsidRPr="008E5086" w:rsidRDefault="00406E02" w:rsidP="00DC56BF">
            <w:pPr>
              <w:jc w:val="center"/>
            </w:pPr>
          </w:p>
          <w:p w:rsidR="00406E02" w:rsidRPr="008E5086" w:rsidRDefault="00406E02" w:rsidP="00DC56BF">
            <w:pPr>
              <w:jc w:val="center"/>
            </w:pPr>
            <w:r w:rsidRPr="008E5086">
              <w:t>№ п/п</w:t>
            </w:r>
          </w:p>
        </w:tc>
        <w:tc>
          <w:tcPr>
            <w:tcW w:w="5726" w:type="dxa"/>
          </w:tcPr>
          <w:p w:rsidR="00406E02" w:rsidRPr="008E5086" w:rsidRDefault="00406E02" w:rsidP="00DC56BF">
            <w:pPr>
              <w:jc w:val="center"/>
            </w:pPr>
            <w:r w:rsidRPr="008E5086">
              <w:t xml:space="preserve">Показатели доступности и качества предоставления </w:t>
            </w:r>
          </w:p>
          <w:p w:rsidR="00406E02" w:rsidRPr="008E5086" w:rsidRDefault="00406E02" w:rsidP="00DC56BF">
            <w:pPr>
              <w:jc w:val="center"/>
            </w:pPr>
            <w:r w:rsidRPr="008E5086">
              <w:t>муниципальной услуги</w:t>
            </w:r>
          </w:p>
          <w:p w:rsidR="00406E02" w:rsidRPr="008E5086" w:rsidRDefault="00406E02" w:rsidP="00DC56BF">
            <w:pPr>
              <w:jc w:val="center"/>
            </w:pPr>
          </w:p>
        </w:tc>
        <w:tc>
          <w:tcPr>
            <w:tcW w:w="3036" w:type="dxa"/>
          </w:tcPr>
          <w:p w:rsidR="00406E02" w:rsidRPr="008E5086" w:rsidRDefault="00406E02" w:rsidP="00DC56BF">
            <w:pPr>
              <w:jc w:val="center"/>
            </w:pPr>
            <w:r w:rsidRPr="008E5086">
              <w:t>Нормативное значение показателя</w:t>
            </w:r>
          </w:p>
        </w:tc>
      </w:tr>
      <w:tr w:rsidR="00406E02" w:rsidRPr="008E5086" w:rsidTr="00DC56BF">
        <w:tc>
          <w:tcPr>
            <w:tcW w:w="9356" w:type="dxa"/>
            <w:gridSpan w:val="3"/>
          </w:tcPr>
          <w:p w:rsidR="00406E02" w:rsidRPr="0017255F" w:rsidRDefault="00406E02" w:rsidP="00DC56BF">
            <w:pPr>
              <w:jc w:val="center"/>
            </w:pPr>
            <w:r w:rsidRPr="0017255F">
              <w:t>Показатели доступности предоставления муниципальной услуги</w:t>
            </w:r>
          </w:p>
        </w:tc>
      </w:tr>
      <w:tr w:rsidR="00406E02" w:rsidRPr="008E5086" w:rsidTr="00DC56BF">
        <w:tc>
          <w:tcPr>
            <w:tcW w:w="594" w:type="dxa"/>
          </w:tcPr>
          <w:p w:rsidR="00406E02" w:rsidRPr="008E5086" w:rsidRDefault="00406E02" w:rsidP="00DC56BF">
            <w:pPr>
              <w:jc w:val="center"/>
            </w:pPr>
            <w:r w:rsidRPr="008E5086">
              <w:t>1.</w:t>
            </w:r>
          </w:p>
        </w:tc>
        <w:tc>
          <w:tcPr>
            <w:tcW w:w="5726" w:type="dxa"/>
          </w:tcPr>
          <w:p w:rsidR="00406E02" w:rsidRPr="008E5086" w:rsidRDefault="00406E02" w:rsidP="00DC56BF">
            <w:pPr>
              <w:jc w:val="center"/>
            </w:pPr>
            <w:r>
              <w:t>Количество взаимодействия заявителя с должностными лицами при предоставлении муниципальной услуги</w:t>
            </w:r>
          </w:p>
        </w:tc>
        <w:tc>
          <w:tcPr>
            <w:tcW w:w="3036" w:type="dxa"/>
          </w:tcPr>
          <w:p w:rsidR="00406E02" w:rsidRPr="008E5086" w:rsidRDefault="00CB4952" w:rsidP="00DC56BF">
            <w:pPr>
              <w:jc w:val="center"/>
            </w:pPr>
            <w:r>
              <w:t>1</w:t>
            </w:r>
          </w:p>
        </w:tc>
      </w:tr>
      <w:tr w:rsidR="00406E02" w:rsidRPr="008E5086" w:rsidTr="00DC56BF">
        <w:tc>
          <w:tcPr>
            <w:tcW w:w="594" w:type="dxa"/>
          </w:tcPr>
          <w:p w:rsidR="00406E02" w:rsidRPr="008E5086" w:rsidRDefault="00406E02" w:rsidP="00DC56BF">
            <w:pPr>
              <w:jc w:val="center"/>
            </w:pPr>
            <w:r w:rsidRPr="008E5086">
              <w:t>2.</w:t>
            </w:r>
          </w:p>
        </w:tc>
        <w:tc>
          <w:tcPr>
            <w:tcW w:w="5726" w:type="dxa"/>
          </w:tcPr>
          <w:p w:rsidR="00406E02" w:rsidRPr="008E5086" w:rsidRDefault="00406E02" w:rsidP="00DC56BF">
            <w:pPr>
              <w:jc w:val="center"/>
            </w:pPr>
            <w:r>
              <w:t>Время ожидания предоставления муниципальной услуги (процент заявителей, ожидавших в очереди при подаче документов не более 15 минут)</w:t>
            </w:r>
            <w:r w:rsidRPr="008E5086">
              <w:t xml:space="preserve"> </w:t>
            </w:r>
          </w:p>
        </w:tc>
        <w:tc>
          <w:tcPr>
            <w:tcW w:w="3036" w:type="dxa"/>
          </w:tcPr>
          <w:p w:rsidR="00406E02" w:rsidRPr="008E5086" w:rsidRDefault="00406E02" w:rsidP="00DC56BF">
            <w:pPr>
              <w:jc w:val="center"/>
            </w:pPr>
            <w:r w:rsidRPr="008E5086">
              <w:t>100%</w:t>
            </w:r>
          </w:p>
        </w:tc>
      </w:tr>
      <w:tr w:rsidR="00406E02" w:rsidRPr="008E5086" w:rsidTr="00DC56BF">
        <w:tc>
          <w:tcPr>
            <w:tcW w:w="594" w:type="dxa"/>
          </w:tcPr>
          <w:p w:rsidR="00406E02" w:rsidRPr="008E5086" w:rsidRDefault="00406E02" w:rsidP="00DC56BF">
            <w:pPr>
              <w:jc w:val="center"/>
            </w:pPr>
            <w:r>
              <w:t>4</w:t>
            </w:r>
            <w:r w:rsidRPr="008E5086">
              <w:t xml:space="preserve">. </w:t>
            </w:r>
          </w:p>
        </w:tc>
        <w:tc>
          <w:tcPr>
            <w:tcW w:w="5726" w:type="dxa"/>
          </w:tcPr>
          <w:p w:rsidR="00406E02" w:rsidRPr="008E5086" w:rsidRDefault="00406E02" w:rsidP="00DC56BF">
            <w:pPr>
              <w:jc w:val="center"/>
            </w:pPr>
            <w:r w:rsidRPr="008E5086">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3036" w:type="dxa"/>
          </w:tcPr>
          <w:p w:rsidR="00406E02" w:rsidRPr="008E5086" w:rsidRDefault="00406E02" w:rsidP="00DC56BF">
            <w:pPr>
              <w:jc w:val="center"/>
            </w:pPr>
            <w:r w:rsidRPr="008E5086">
              <w:t>100%</w:t>
            </w:r>
          </w:p>
        </w:tc>
      </w:tr>
      <w:tr w:rsidR="00406E02" w:rsidRPr="008E5086" w:rsidTr="00DC56BF">
        <w:trPr>
          <w:trHeight w:val="330"/>
        </w:trPr>
        <w:tc>
          <w:tcPr>
            <w:tcW w:w="594" w:type="dxa"/>
          </w:tcPr>
          <w:p w:rsidR="00406E02" w:rsidRPr="008E5086" w:rsidRDefault="00406E02" w:rsidP="00DC56BF">
            <w:pPr>
              <w:jc w:val="center"/>
            </w:pPr>
            <w:r>
              <w:t>5</w:t>
            </w:r>
            <w:r w:rsidRPr="008E5086">
              <w:t>.</w:t>
            </w:r>
          </w:p>
        </w:tc>
        <w:tc>
          <w:tcPr>
            <w:tcW w:w="5726" w:type="dxa"/>
          </w:tcPr>
          <w:p w:rsidR="00406E02" w:rsidRPr="008E5086" w:rsidRDefault="00406E02" w:rsidP="00DC56BF">
            <w:pPr>
              <w:jc w:val="center"/>
            </w:pPr>
            <w:r w:rsidRPr="008E5086">
              <w:t>Количество обоснованных жалоб</w:t>
            </w:r>
          </w:p>
        </w:tc>
        <w:tc>
          <w:tcPr>
            <w:tcW w:w="3036" w:type="dxa"/>
          </w:tcPr>
          <w:p w:rsidR="00406E02" w:rsidRPr="008E5086" w:rsidRDefault="00406E02" w:rsidP="00DC56BF">
            <w:pPr>
              <w:jc w:val="center"/>
            </w:pPr>
            <w:r>
              <w:t>0</w:t>
            </w:r>
          </w:p>
        </w:tc>
      </w:tr>
      <w:tr w:rsidR="00406E02" w:rsidRPr="008E5086" w:rsidTr="00DC56BF">
        <w:tc>
          <w:tcPr>
            <w:tcW w:w="9356" w:type="dxa"/>
            <w:gridSpan w:val="3"/>
          </w:tcPr>
          <w:p w:rsidR="00406E02" w:rsidRPr="0017255F" w:rsidRDefault="00406E02" w:rsidP="00DC56BF">
            <w:pPr>
              <w:jc w:val="center"/>
            </w:pPr>
            <w:r w:rsidRPr="0017255F">
              <w:t>Показатели качества предоставления муниципальной услуги</w:t>
            </w:r>
          </w:p>
        </w:tc>
      </w:tr>
      <w:tr w:rsidR="00406E02" w:rsidRPr="008E5086" w:rsidTr="00DC56BF">
        <w:tc>
          <w:tcPr>
            <w:tcW w:w="594" w:type="dxa"/>
          </w:tcPr>
          <w:p w:rsidR="00406E02" w:rsidRPr="008E5086" w:rsidRDefault="009B2266" w:rsidP="00DC56BF">
            <w:pPr>
              <w:jc w:val="center"/>
            </w:pPr>
            <w:r>
              <w:t>6</w:t>
            </w:r>
            <w:r w:rsidR="00406E02" w:rsidRPr="008E5086">
              <w:t>.</w:t>
            </w:r>
          </w:p>
        </w:tc>
        <w:tc>
          <w:tcPr>
            <w:tcW w:w="5726" w:type="dxa"/>
          </w:tcPr>
          <w:p w:rsidR="00406E02" w:rsidRPr="008E5086" w:rsidRDefault="00406E02" w:rsidP="00DC56BF">
            <w:pPr>
              <w:jc w:val="center"/>
            </w:pPr>
            <w:r>
              <w:t>Правдивость (достоверность) и полнота информации о предоставляемой услуге</w:t>
            </w:r>
          </w:p>
        </w:tc>
        <w:tc>
          <w:tcPr>
            <w:tcW w:w="3036" w:type="dxa"/>
          </w:tcPr>
          <w:p w:rsidR="00406E02" w:rsidRPr="008E5086" w:rsidRDefault="00406E02" w:rsidP="00DC56BF">
            <w:pPr>
              <w:jc w:val="center"/>
            </w:pPr>
            <w:r>
              <w:t>100%</w:t>
            </w:r>
          </w:p>
        </w:tc>
      </w:tr>
      <w:tr w:rsidR="00406E02" w:rsidRPr="008E5086" w:rsidTr="00DC56BF">
        <w:tc>
          <w:tcPr>
            <w:tcW w:w="594" w:type="dxa"/>
          </w:tcPr>
          <w:p w:rsidR="00406E02" w:rsidRPr="008E5086" w:rsidRDefault="009B2266" w:rsidP="00DC56BF">
            <w:pPr>
              <w:jc w:val="center"/>
            </w:pPr>
            <w:r>
              <w:t>7</w:t>
            </w:r>
            <w:r w:rsidR="00406E02" w:rsidRPr="008E5086">
              <w:t>.</w:t>
            </w:r>
          </w:p>
        </w:tc>
        <w:tc>
          <w:tcPr>
            <w:tcW w:w="5726" w:type="dxa"/>
          </w:tcPr>
          <w:p w:rsidR="00406E02" w:rsidRPr="008E5086" w:rsidRDefault="00406E02" w:rsidP="00DC56BF">
            <w:pPr>
              <w:jc w:val="center"/>
            </w:pPr>
            <w:r w:rsidRPr="008E5086">
              <w:t>Простота и ясность изложения информационных и инструктивных документов</w:t>
            </w:r>
            <w:r>
              <w:t xml:space="preserve"> (процент заявителей, обратившихся за консультацией)</w:t>
            </w:r>
          </w:p>
        </w:tc>
        <w:tc>
          <w:tcPr>
            <w:tcW w:w="3036" w:type="dxa"/>
          </w:tcPr>
          <w:p w:rsidR="00406E02" w:rsidRPr="008E5086" w:rsidRDefault="00406E02" w:rsidP="00DC56BF">
            <w:pPr>
              <w:jc w:val="center"/>
            </w:pPr>
            <w:r w:rsidRPr="008E5086">
              <w:t>10</w:t>
            </w:r>
            <w:r w:rsidR="00CB4952">
              <w:t>0</w:t>
            </w:r>
            <w:r w:rsidRPr="008E5086">
              <w:t>%</w:t>
            </w:r>
          </w:p>
        </w:tc>
      </w:tr>
      <w:tr w:rsidR="00406E02" w:rsidRPr="008E5086" w:rsidTr="00DC56BF">
        <w:tc>
          <w:tcPr>
            <w:tcW w:w="594" w:type="dxa"/>
          </w:tcPr>
          <w:p w:rsidR="00406E02" w:rsidRPr="008E5086" w:rsidRDefault="009B2266" w:rsidP="00DC56BF">
            <w:pPr>
              <w:jc w:val="center"/>
            </w:pPr>
            <w:r>
              <w:t>8</w:t>
            </w:r>
            <w:r w:rsidR="00406E02" w:rsidRPr="008E5086">
              <w:t xml:space="preserve">. </w:t>
            </w:r>
          </w:p>
        </w:tc>
        <w:tc>
          <w:tcPr>
            <w:tcW w:w="5726" w:type="dxa"/>
            <w:vAlign w:val="bottom"/>
          </w:tcPr>
          <w:p w:rsidR="00406E02" w:rsidRDefault="00406E02" w:rsidP="00DC56BF">
            <w:pPr>
              <w:spacing w:line="261" w:lineRule="exact"/>
              <w:ind w:left="540"/>
              <w:jc w:val="center"/>
            </w:pPr>
            <w:r>
              <w:t>Культура обслуживания (процент заявителей, удовлетворенных культурой обслуживания (вежливостью) муниципальных служащих)</w:t>
            </w:r>
          </w:p>
        </w:tc>
        <w:tc>
          <w:tcPr>
            <w:tcW w:w="3036" w:type="dxa"/>
          </w:tcPr>
          <w:p w:rsidR="00406E02" w:rsidRPr="008E5086" w:rsidRDefault="00406E02" w:rsidP="00DC56BF">
            <w:pPr>
              <w:jc w:val="center"/>
            </w:pPr>
            <w:r>
              <w:t>100%</w:t>
            </w:r>
          </w:p>
        </w:tc>
      </w:tr>
      <w:tr w:rsidR="00406E02" w:rsidRPr="008E5086" w:rsidTr="00DC56BF">
        <w:tc>
          <w:tcPr>
            <w:tcW w:w="594" w:type="dxa"/>
          </w:tcPr>
          <w:p w:rsidR="00406E02" w:rsidRPr="008E5086" w:rsidRDefault="009B2266" w:rsidP="00DC56BF">
            <w:pPr>
              <w:jc w:val="center"/>
            </w:pPr>
            <w:r>
              <w:t>9</w:t>
            </w:r>
            <w:r w:rsidR="00406E02" w:rsidRPr="008E5086">
              <w:t>.</w:t>
            </w:r>
          </w:p>
        </w:tc>
        <w:tc>
          <w:tcPr>
            <w:tcW w:w="5726" w:type="dxa"/>
            <w:vAlign w:val="bottom"/>
          </w:tcPr>
          <w:p w:rsidR="00406E02" w:rsidRDefault="00406E02" w:rsidP="00DC56BF">
            <w:pPr>
              <w:spacing w:line="0" w:lineRule="atLeast"/>
              <w:jc w:val="center"/>
            </w:pPr>
            <w:r>
              <w:t>Качество результатов труда муниципальных служащих (процент заявителей, удовлетворенных качеством результатов труда муниципальных служащих (профессиональное мастерство)</w:t>
            </w:r>
          </w:p>
        </w:tc>
        <w:tc>
          <w:tcPr>
            <w:tcW w:w="3036" w:type="dxa"/>
          </w:tcPr>
          <w:p w:rsidR="00406E02" w:rsidRPr="008E5086" w:rsidRDefault="00406E02" w:rsidP="00DC56BF">
            <w:pPr>
              <w:jc w:val="center"/>
            </w:pPr>
            <w:r>
              <w:t>100%</w:t>
            </w:r>
          </w:p>
        </w:tc>
      </w:tr>
      <w:tr w:rsidR="00406E02" w:rsidRPr="008E5086" w:rsidTr="00DC56BF">
        <w:tc>
          <w:tcPr>
            <w:tcW w:w="594" w:type="dxa"/>
          </w:tcPr>
          <w:p w:rsidR="00406E02" w:rsidRPr="008E5086" w:rsidRDefault="00406E02" w:rsidP="009B2266">
            <w:pPr>
              <w:jc w:val="center"/>
            </w:pPr>
            <w:r w:rsidRPr="008E5086">
              <w:t>1</w:t>
            </w:r>
            <w:r w:rsidR="009B2266">
              <w:t>0</w:t>
            </w:r>
            <w:r w:rsidRPr="008E5086">
              <w:t>.</w:t>
            </w:r>
          </w:p>
        </w:tc>
        <w:tc>
          <w:tcPr>
            <w:tcW w:w="5726" w:type="dxa"/>
            <w:vAlign w:val="bottom"/>
          </w:tcPr>
          <w:p w:rsidR="00406E02" w:rsidRDefault="00406E02" w:rsidP="00DC56BF">
            <w:pPr>
              <w:spacing w:line="0" w:lineRule="atLeast"/>
              <w:jc w:val="center"/>
            </w:pPr>
            <w:r>
              <w:t>Возможность получения муниципальной услуги в МФЦ и в электронном виде</w:t>
            </w:r>
          </w:p>
        </w:tc>
        <w:tc>
          <w:tcPr>
            <w:tcW w:w="3036" w:type="dxa"/>
          </w:tcPr>
          <w:p w:rsidR="00406E02" w:rsidRPr="008E5086" w:rsidRDefault="00406E02" w:rsidP="00DC56BF">
            <w:pPr>
              <w:jc w:val="center"/>
            </w:pPr>
            <w:r>
              <w:t>100%</w:t>
            </w:r>
          </w:p>
        </w:tc>
      </w:tr>
      <w:tr w:rsidR="00406E02" w:rsidRPr="008E5086" w:rsidTr="00DC56BF">
        <w:tc>
          <w:tcPr>
            <w:tcW w:w="594" w:type="dxa"/>
          </w:tcPr>
          <w:p w:rsidR="00406E02" w:rsidRPr="008E5086" w:rsidRDefault="00406E02" w:rsidP="009B2266">
            <w:pPr>
              <w:jc w:val="center"/>
            </w:pPr>
            <w:r w:rsidRPr="008E5086">
              <w:t>1</w:t>
            </w:r>
            <w:r w:rsidR="009B2266">
              <w:t>1</w:t>
            </w:r>
            <w:r w:rsidRPr="008E5086">
              <w:t>.</w:t>
            </w:r>
          </w:p>
        </w:tc>
        <w:tc>
          <w:tcPr>
            <w:tcW w:w="5726" w:type="dxa"/>
          </w:tcPr>
          <w:p w:rsidR="00406E02" w:rsidRPr="008E5086" w:rsidRDefault="00406E02" w:rsidP="00DC56BF">
            <w:pPr>
              <w:jc w:val="center"/>
            </w:pPr>
            <w:r>
              <w:t xml:space="preserve">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w:t>
            </w:r>
          </w:p>
        </w:tc>
        <w:tc>
          <w:tcPr>
            <w:tcW w:w="3036" w:type="dxa"/>
          </w:tcPr>
          <w:p w:rsidR="00406E02" w:rsidRPr="008E5086" w:rsidRDefault="00406E02" w:rsidP="00DC56BF">
            <w:pPr>
              <w:jc w:val="center"/>
            </w:pPr>
            <w:r>
              <w:t>100%</w:t>
            </w:r>
          </w:p>
        </w:tc>
      </w:tr>
      <w:tr w:rsidR="00406E02" w:rsidRPr="008E5086" w:rsidTr="00DC56BF">
        <w:tc>
          <w:tcPr>
            <w:tcW w:w="594" w:type="dxa"/>
          </w:tcPr>
          <w:p w:rsidR="00406E02" w:rsidRPr="008E5086" w:rsidRDefault="00406E02" w:rsidP="009B2266">
            <w:pPr>
              <w:jc w:val="center"/>
            </w:pPr>
            <w:r w:rsidRPr="008E5086">
              <w:t>1</w:t>
            </w:r>
            <w:r w:rsidR="009B2266">
              <w:t>2</w:t>
            </w:r>
            <w:r w:rsidRPr="008E5086">
              <w:t xml:space="preserve">. </w:t>
            </w:r>
          </w:p>
        </w:tc>
        <w:tc>
          <w:tcPr>
            <w:tcW w:w="5726" w:type="dxa"/>
          </w:tcPr>
          <w:p w:rsidR="00406E02" w:rsidRPr="008E5086" w:rsidRDefault="00406E02" w:rsidP="007A5D1E">
            <w:pPr>
              <w:jc w:val="center"/>
            </w:pPr>
            <w:r>
              <w:t xml:space="preserve">График работы </w:t>
            </w:r>
            <w:r w:rsidR="007A5D1E">
              <w:t>Отдела</w:t>
            </w:r>
            <w:r>
              <w:t xml:space="preserve"> (процент заявителей, удовлетворенных графиком работы </w:t>
            </w:r>
            <w:r w:rsidR="007A5D1E">
              <w:t>Отдела</w:t>
            </w:r>
            <w:r>
              <w:t>)</w:t>
            </w:r>
          </w:p>
        </w:tc>
        <w:tc>
          <w:tcPr>
            <w:tcW w:w="3036" w:type="dxa"/>
          </w:tcPr>
          <w:p w:rsidR="00406E02" w:rsidRPr="008E5086" w:rsidRDefault="00406E02" w:rsidP="00DC56BF">
            <w:pPr>
              <w:jc w:val="center"/>
            </w:pPr>
            <w:r>
              <w:t>100%</w:t>
            </w:r>
          </w:p>
        </w:tc>
      </w:tr>
    </w:tbl>
    <w:p w:rsidR="00406E02" w:rsidRDefault="00406E02" w:rsidP="00406E02">
      <w:pPr>
        <w:autoSpaceDE w:val="0"/>
        <w:autoSpaceDN w:val="0"/>
        <w:adjustRightInd w:val="0"/>
        <w:jc w:val="center"/>
        <w:rPr>
          <w:color w:val="FF0000"/>
        </w:rPr>
      </w:pPr>
    </w:p>
    <w:p w:rsidR="00406E02" w:rsidRDefault="00406E02" w:rsidP="00406E02">
      <w:pPr>
        <w:tabs>
          <w:tab w:val="left" w:pos="4430"/>
        </w:tabs>
      </w:pPr>
    </w:p>
    <w:p w:rsidR="00406E02" w:rsidRDefault="00406E02" w:rsidP="00406E02">
      <w:pPr>
        <w:tabs>
          <w:tab w:val="left" w:pos="4430"/>
        </w:tabs>
      </w:pPr>
    </w:p>
    <w:p w:rsidR="00406E02" w:rsidRDefault="00406E02" w:rsidP="00406E02">
      <w:pPr>
        <w:tabs>
          <w:tab w:val="left" w:pos="4430"/>
        </w:tabs>
      </w:pPr>
    </w:p>
    <w:p w:rsidR="00340F8E" w:rsidRDefault="00340F8E" w:rsidP="00406E02">
      <w:pPr>
        <w:tabs>
          <w:tab w:val="left" w:pos="4430"/>
        </w:tabs>
      </w:pPr>
    </w:p>
    <w:p w:rsidR="00340F8E" w:rsidRDefault="00340F8E" w:rsidP="00406E02">
      <w:pPr>
        <w:tabs>
          <w:tab w:val="left" w:pos="4430"/>
        </w:tabs>
      </w:pPr>
    </w:p>
    <w:p w:rsidR="00231649" w:rsidRDefault="00231649" w:rsidP="00406E02">
      <w:pPr>
        <w:tabs>
          <w:tab w:val="left" w:pos="4430"/>
        </w:tabs>
      </w:pPr>
    </w:p>
    <w:p w:rsidR="00231649" w:rsidRDefault="00231649" w:rsidP="00406E02">
      <w:pPr>
        <w:tabs>
          <w:tab w:val="left" w:pos="4430"/>
        </w:tabs>
      </w:pPr>
    </w:p>
    <w:p w:rsidR="00960AD8" w:rsidRDefault="00960AD8" w:rsidP="00406E02">
      <w:pPr>
        <w:tabs>
          <w:tab w:val="left" w:pos="4430"/>
        </w:tabs>
      </w:pPr>
    </w:p>
    <w:p w:rsidR="00960AD8" w:rsidRDefault="00960AD8" w:rsidP="00406E02">
      <w:pPr>
        <w:tabs>
          <w:tab w:val="left" w:pos="4430"/>
        </w:tabs>
      </w:pPr>
    </w:p>
    <w:p w:rsidR="00FB63DB" w:rsidRDefault="00FB63DB" w:rsidP="007A33AD">
      <w:pPr>
        <w:autoSpaceDE w:val="0"/>
        <w:autoSpaceDN w:val="0"/>
        <w:adjustRightInd w:val="0"/>
        <w:rPr>
          <w:rFonts w:eastAsia="TimesNewRomanPSMT"/>
        </w:rPr>
      </w:pPr>
    </w:p>
    <w:p w:rsidR="00340F8E" w:rsidRDefault="00340F8E" w:rsidP="00340F8E">
      <w:pPr>
        <w:autoSpaceDE w:val="0"/>
        <w:autoSpaceDN w:val="0"/>
        <w:adjustRightInd w:val="0"/>
        <w:ind w:firstLine="567"/>
        <w:rPr>
          <w:rFonts w:eastAsia="TimesNewRomanPSMT"/>
        </w:rPr>
      </w:pPr>
    </w:p>
    <w:p w:rsidR="00B06543" w:rsidRDefault="00B06543" w:rsidP="000C4DA7">
      <w:pPr>
        <w:autoSpaceDE w:val="0"/>
        <w:autoSpaceDN w:val="0"/>
        <w:adjustRightInd w:val="0"/>
        <w:jc w:val="right"/>
        <w:rPr>
          <w:rFonts w:eastAsia="TimesNewRomanPSMT"/>
        </w:rPr>
      </w:pPr>
    </w:p>
    <w:p w:rsidR="000C4DA7" w:rsidRPr="00EC7A69" w:rsidRDefault="000C4DA7" w:rsidP="000C4DA7">
      <w:pPr>
        <w:autoSpaceDE w:val="0"/>
        <w:autoSpaceDN w:val="0"/>
        <w:adjustRightInd w:val="0"/>
        <w:jc w:val="right"/>
        <w:rPr>
          <w:rFonts w:eastAsia="TimesNewRomanPSMT"/>
        </w:rPr>
      </w:pPr>
      <w:r w:rsidRPr="00EC7A69">
        <w:rPr>
          <w:rFonts w:eastAsia="TimesNewRomanPSMT"/>
        </w:rPr>
        <w:t xml:space="preserve">Приложение </w:t>
      </w:r>
      <w:r w:rsidR="00742811">
        <w:rPr>
          <w:rFonts w:eastAsia="TimesNewRomanPSMT"/>
        </w:rPr>
        <w:t>4</w:t>
      </w:r>
    </w:p>
    <w:p w:rsidR="000C4DA7" w:rsidRPr="00EC7A69" w:rsidRDefault="000C4DA7" w:rsidP="000C4DA7">
      <w:pPr>
        <w:autoSpaceDE w:val="0"/>
        <w:autoSpaceDN w:val="0"/>
        <w:adjustRightInd w:val="0"/>
        <w:jc w:val="right"/>
        <w:rPr>
          <w:rFonts w:eastAsia="TimesNewRomanPSMT"/>
        </w:rPr>
      </w:pPr>
      <w:r w:rsidRPr="00EC7A69">
        <w:rPr>
          <w:rFonts w:eastAsia="TimesNewRomanPSMT"/>
        </w:rPr>
        <w:t>к Административному регламенту</w:t>
      </w:r>
    </w:p>
    <w:p w:rsidR="000C4DA7" w:rsidRDefault="000C4DA7" w:rsidP="000C4DA7">
      <w:pPr>
        <w:autoSpaceDE w:val="0"/>
        <w:autoSpaceDN w:val="0"/>
        <w:adjustRightInd w:val="0"/>
        <w:ind w:firstLine="567"/>
        <w:jc w:val="right"/>
        <w:rPr>
          <w:rFonts w:eastAsia="TimesNewRomanPSMT"/>
        </w:rPr>
      </w:pPr>
    </w:p>
    <w:p w:rsidR="00B06543" w:rsidRDefault="00B06543" w:rsidP="000C4DA7">
      <w:pPr>
        <w:autoSpaceDE w:val="0"/>
        <w:autoSpaceDN w:val="0"/>
        <w:adjustRightInd w:val="0"/>
        <w:ind w:firstLine="567"/>
        <w:jc w:val="right"/>
        <w:rPr>
          <w:rFonts w:eastAsia="TimesNewRomanPSMT"/>
        </w:rPr>
      </w:pPr>
    </w:p>
    <w:p w:rsidR="00B06543" w:rsidRDefault="00B06543" w:rsidP="00B06543">
      <w:pPr>
        <w:ind w:left="142" w:right="-1"/>
        <w:jc w:val="both"/>
        <w:rPr>
          <w:b/>
        </w:rPr>
      </w:pPr>
      <w:r>
        <w:rPr>
          <w:b/>
        </w:rPr>
        <w:t xml:space="preserve"> </w:t>
      </w:r>
      <w:r>
        <w:t xml:space="preserve"> </w:t>
      </w:r>
      <w:r w:rsidRPr="004314AE">
        <w:rPr>
          <w:b/>
        </w:rPr>
        <w:t>Согласие на обработку персональных данных администраци</w:t>
      </w:r>
      <w:r w:rsidR="00EF5DB7">
        <w:rPr>
          <w:b/>
        </w:rPr>
        <w:t>и</w:t>
      </w:r>
      <w:r w:rsidRPr="004314AE">
        <w:rPr>
          <w:b/>
        </w:rPr>
        <w:t xml:space="preserve"> </w:t>
      </w:r>
      <w:r w:rsidR="007A5D1E">
        <w:rPr>
          <w:b/>
        </w:rPr>
        <w:t>городского поселения Зеленоборский Кандалакшского района</w:t>
      </w:r>
      <w:r w:rsidRPr="004314AE">
        <w:rPr>
          <w:b/>
        </w:rPr>
        <w:t xml:space="preserve">, </w:t>
      </w:r>
      <w:r w:rsidR="007A5D1E">
        <w:rPr>
          <w:b/>
        </w:rPr>
        <w:t>Муниципальному казенному учреждению «Отделу городского хозяйства»</w:t>
      </w:r>
      <w:r w:rsidRPr="004314AE">
        <w:rPr>
          <w:b/>
        </w:rPr>
        <w:t xml:space="preserve"> в связи с  оказанием муниципальных услуги  </w:t>
      </w:r>
    </w:p>
    <w:p w:rsidR="00B06543" w:rsidRPr="004314AE" w:rsidRDefault="00B06543" w:rsidP="00B06543">
      <w:pPr>
        <w:ind w:left="142" w:right="-1"/>
        <w:jc w:val="both"/>
        <w:rPr>
          <w:b/>
        </w:rPr>
      </w:pPr>
    </w:p>
    <w:p w:rsidR="00B06543" w:rsidRPr="00A76B7D" w:rsidRDefault="00B06543" w:rsidP="00B06543">
      <w:pPr>
        <w:widowControl w:val="0"/>
        <w:autoSpaceDE w:val="0"/>
        <w:autoSpaceDN w:val="0"/>
        <w:adjustRightInd w:val="0"/>
      </w:pPr>
      <w:r w:rsidRPr="00A76B7D">
        <w:t xml:space="preserve">г. Кандалакша                                                                        </w:t>
      </w:r>
      <w:r w:rsidR="006312B3">
        <w:t xml:space="preserve">         </w:t>
      </w:r>
      <w:r w:rsidRPr="00A76B7D">
        <w:t xml:space="preserve"> « ______ » ____________ 20___ года</w:t>
      </w:r>
    </w:p>
    <w:p w:rsidR="00B06543" w:rsidRPr="00A76B7D" w:rsidRDefault="00B06543" w:rsidP="00B06543">
      <w:pPr>
        <w:widowControl w:val="0"/>
        <w:autoSpaceDE w:val="0"/>
        <w:autoSpaceDN w:val="0"/>
        <w:adjustRightInd w:val="0"/>
        <w:rPr>
          <w:rFonts w:ascii="Courier New" w:hAnsi="Courier New" w:cs="Courier New"/>
          <w:sz w:val="20"/>
          <w:szCs w:val="20"/>
        </w:rPr>
      </w:pPr>
    </w:p>
    <w:p w:rsidR="00B06543" w:rsidRPr="00A76B7D" w:rsidRDefault="00B06543" w:rsidP="00B06543">
      <w:pPr>
        <w:widowControl w:val="0"/>
        <w:autoSpaceDE w:val="0"/>
        <w:autoSpaceDN w:val="0"/>
        <w:adjustRightInd w:val="0"/>
      </w:pPr>
      <w:r w:rsidRPr="00A76B7D">
        <w:t xml:space="preserve">          Я, ________________________________________________________________________,</w:t>
      </w:r>
    </w:p>
    <w:p w:rsidR="00B06543" w:rsidRPr="00A76B7D" w:rsidRDefault="00B06543" w:rsidP="00B06543">
      <w:pPr>
        <w:widowControl w:val="0"/>
        <w:autoSpaceDE w:val="0"/>
        <w:autoSpaceDN w:val="0"/>
        <w:adjustRightInd w:val="0"/>
        <w:rPr>
          <w:sz w:val="20"/>
          <w:szCs w:val="20"/>
        </w:rPr>
      </w:pPr>
      <w:r w:rsidRPr="00A76B7D">
        <w:rPr>
          <w:sz w:val="20"/>
          <w:szCs w:val="20"/>
        </w:rPr>
        <w:t xml:space="preserve">                                                                                                (Ф.И.О.)</w:t>
      </w:r>
    </w:p>
    <w:p w:rsidR="00B06543" w:rsidRPr="00A76B7D" w:rsidRDefault="00B06543" w:rsidP="00B06543">
      <w:pPr>
        <w:widowControl w:val="0"/>
        <w:autoSpaceDE w:val="0"/>
        <w:autoSpaceDN w:val="0"/>
        <w:adjustRightInd w:val="0"/>
      </w:pPr>
      <w:r w:rsidRPr="00A76B7D">
        <w:t>зарегистрированный (ная) по адресу _______________________________________________________________________________,</w:t>
      </w:r>
    </w:p>
    <w:p w:rsidR="00B06543" w:rsidRPr="00A76B7D" w:rsidRDefault="00B06543" w:rsidP="00B06543">
      <w:pPr>
        <w:widowControl w:val="0"/>
        <w:autoSpaceDE w:val="0"/>
        <w:autoSpaceDN w:val="0"/>
        <w:adjustRightInd w:val="0"/>
      </w:pPr>
    </w:p>
    <w:p w:rsidR="00B06543" w:rsidRPr="00A76B7D" w:rsidRDefault="00B06543" w:rsidP="00B06543">
      <w:pPr>
        <w:widowControl w:val="0"/>
        <w:autoSpaceDE w:val="0"/>
        <w:autoSpaceDN w:val="0"/>
        <w:adjustRightInd w:val="0"/>
      </w:pPr>
      <w:r w:rsidRPr="00A76B7D">
        <w:t>паспорт серия _______ № __________, выдан __________, _____________________________</w:t>
      </w:r>
    </w:p>
    <w:p w:rsidR="00B06543" w:rsidRPr="00A76B7D" w:rsidRDefault="00B06543" w:rsidP="00B06543">
      <w:pPr>
        <w:widowControl w:val="0"/>
        <w:autoSpaceDE w:val="0"/>
        <w:autoSpaceDN w:val="0"/>
        <w:adjustRightInd w:val="0"/>
        <w:rPr>
          <w:sz w:val="20"/>
          <w:szCs w:val="20"/>
        </w:rPr>
      </w:pPr>
      <w:r w:rsidRPr="00A76B7D">
        <w:rPr>
          <w:sz w:val="20"/>
          <w:szCs w:val="20"/>
        </w:rPr>
        <w:t xml:space="preserve">                                                                                                   (дата)                        (кем выдан)</w:t>
      </w:r>
    </w:p>
    <w:p w:rsidR="00B06543" w:rsidRPr="00A76B7D" w:rsidRDefault="00B06543" w:rsidP="00B06543">
      <w:pPr>
        <w:widowControl w:val="0"/>
        <w:autoSpaceDE w:val="0"/>
        <w:autoSpaceDN w:val="0"/>
        <w:adjustRightInd w:val="0"/>
        <w:rPr>
          <w:sz w:val="20"/>
          <w:szCs w:val="20"/>
        </w:rPr>
      </w:pPr>
    </w:p>
    <w:p w:rsidR="00B06543" w:rsidRPr="00A76B7D" w:rsidRDefault="00B06543" w:rsidP="00B06543">
      <w:pPr>
        <w:widowControl w:val="0"/>
        <w:autoSpaceDE w:val="0"/>
        <w:autoSpaceDN w:val="0"/>
        <w:adjustRightInd w:val="0"/>
        <w:jc w:val="both"/>
      </w:pPr>
      <w:r w:rsidRPr="00A76B7D">
        <w:t>свободно,  своей  волей  и  в  своем  интересе  даю согласие уполномоченным должностным лицам администр</w:t>
      </w:r>
      <w:r>
        <w:t xml:space="preserve">ации </w:t>
      </w:r>
      <w:r w:rsidR="007A5D1E">
        <w:t>городского поселения Зеленоборский</w:t>
      </w:r>
      <w:r>
        <w:t xml:space="preserve"> </w:t>
      </w:r>
      <w:r w:rsidRPr="00A76B7D">
        <w:t xml:space="preserve">Кандалакшского района, структурных подразделений администрации муниципального образования, зарегистрированных по адресу: </w:t>
      </w:r>
      <w:r w:rsidR="007A5D1E">
        <w:t>184020, пгт. Зеленоборский</w:t>
      </w:r>
      <w:r w:rsidRPr="00A76B7D">
        <w:t xml:space="preserve"> Мурманская область ул.</w:t>
      </w:r>
      <w:r>
        <w:t xml:space="preserve"> </w:t>
      </w:r>
      <w:r w:rsidR="007A5D1E">
        <w:t>Мира, д.1 в</w:t>
      </w:r>
      <w:r w:rsidRPr="00A76B7D">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B06543" w:rsidRPr="00A76B7D" w:rsidRDefault="00B06543" w:rsidP="00B06543">
      <w:pPr>
        <w:widowControl w:val="0"/>
        <w:autoSpaceDE w:val="0"/>
        <w:autoSpaceDN w:val="0"/>
        <w:adjustRightInd w:val="0"/>
        <w:ind w:firstLine="540"/>
        <w:jc w:val="both"/>
      </w:pPr>
      <w:r w:rsidRPr="00A76B7D">
        <w:t>1. Фамилия, имя, отчество, дата рождения.</w:t>
      </w:r>
    </w:p>
    <w:p w:rsidR="00B06543" w:rsidRPr="00A76B7D" w:rsidRDefault="00B06543" w:rsidP="00B06543">
      <w:pPr>
        <w:widowControl w:val="0"/>
        <w:autoSpaceDE w:val="0"/>
        <w:autoSpaceDN w:val="0"/>
        <w:adjustRightInd w:val="0"/>
        <w:ind w:firstLine="540"/>
        <w:jc w:val="both"/>
      </w:pPr>
      <w:r>
        <w:t>2</w:t>
      </w:r>
      <w:r w:rsidRPr="00A76B7D">
        <w:t>. Адрес регистрации и фактического проживания.</w:t>
      </w:r>
    </w:p>
    <w:p w:rsidR="00B06543" w:rsidRPr="00A76B7D" w:rsidRDefault="00B06543" w:rsidP="00B06543">
      <w:pPr>
        <w:widowControl w:val="0"/>
        <w:autoSpaceDE w:val="0"/>
        <w:autoSpaceDN w:val="0"/>
        <w:adjustRightInd w:val="0"/>
        <w:ind w:firstLine="540"/>
        <w:jc w:val="both"/>
      </w:pPr>
      <w:r>
        <w:t>3</w:t>
      </w:r>
      <w:r w:rsidRPr="00A76B7D">
        <w:t>. Номер телефона.</w:t>
      </w:r>
    </w:p>
    <w:p w:rsidR="00B06543" w:rsidRPr="00A76B7D" w:rsidRDefault="00B06543" w:rsidP="00B06543">
      <w:pPr>
        <w:widowControl w:val="0"/>
        <w:autoSpaceDE w:val="0"/>
        <w:autoSpaceDN w:val="0"/>
        <w:adjustRightInd w:val="0"/>
        <w:ind w:firstLine="540"/>
        <w:jc w:val="both"/>
      </w:pPr>
      <w:r>
        <w:t>4</w:t>
      </w:r>
      <w:r w:rsidRPr="00A76B7D">
        <w:t>. Паспорт (серия, номер, кем и когда выдан).</w:t>
      </w:r>
    </w:p>
    <w:p w:rsidR="00B06543" w:rsidRPr="00A76B7D" w:rsidRDefault="006312B3" w:rsidP="00B06543">
      <w:pPr>
        <w:ind w:left="142" w:right="-1"/>
        <w:jc w:val="both"/>
      </w:pPr>
      <w:r>
        <w:t xml:space="preserve">          Вышеуказанные персональные данные </w:t>
      </w:r>
      <w:r w:rsidR="00B06543" w:rsidRPr="00A76B7D">
        <w:t xml:space="preserve">предоставляю для обработки в целях обеспечения   соблюдения   в  отношении  меня  законодательства  Российской Федерации при исполнении администрацией </w:t>
      </w:r>
      <w:r w:rsidR="007A5D1E">
        <w:t>городского поселения Зеленоборский</w:t>
      </w:r>
      <w:r w:rsidR="00B06543" w:rsidRPr="00A76B7D">
        <w:t xml:space="preserve"> Кандалакшского района, </w:t>
      </w:r>
      <w:r w:rsidR="007A5D1E">
        <w:t xml:space="preserve">Муниципальным казенным учреждением «Отделом городского хозяйства» </w:t>
      </w:r>
      <w:r w:rsidR="00B06543" w:rsidRPr="00A76B7D">
        <w:t>полномочий и процедур, предусмотренных законодате</w:t>
      </w:r>
      <w:r w:rsidR="007771DD">
        <w:t xml:space="preserve">льством Российской Федерации, и </w:t>
      </w:r>
      <w:r w:rsidR="00B06543">
        <w:t>оказании муниципальных услуг.</w:t>
      </w:r>
    </w:p>
    <w:p w:rsidR="00B06543" w:rsidRPr="00A76B7D" w:rsidRDefault="00B06543" w:rsidP="00B06543">
      <w:pPr>
        <w:widowControl w:val="0"/>
        <w:autoSpaceDE w:val="0"/>
        <w:autoSpaceDN w:val="0"/>
        <w:adjustRightInd w:val="0"/>
        <w:ind w:firstLine="540"/>
        <w:jc w:val="both"/>
      </w:pPr>
      <w:r w:rsidRPr="00A76B7D">
        <w:t>Я ознакомлен(а), что:</w:t>
      </w:r>
    </w:p>
    <w:p w:rsidR="00707A0C" w:rsidRDefault="00B06543" w:rsidP="00B06543">
      <w:pPr>
        <w:widowControl w:val="0"/>
        <w:autoSpaceDE w:val="0"/>
        <w:autoSpaceDN w:val="0"/>
        <w:adjustRightInd w:val="0"/>
        <w:ind w:firstLine="540"/>
        <w:jc w:val="both"/>
      </w:pPr>
      <w:r w:rsidRPr="00A76B7D">
        <w:t xml:space="preserve">1) согласие на обработку </w:t>
      </w:r>
      <w:r w:rsidR="00707A0C">
        <w:t xml:space="preserve">персональных данных действует со дня его </w:t>
      </w:r>
      <w:r w:rsidRPr="00A76B7D">
        <w:t xml:space="preserve">подписания </w:t>
      </w:r>
      <w:r w:rsidR="00707A0C">
        <w:t>до дня отзыва в письменной форме;</w:t>
      </w:r>
    </w:p>
    <w:p w:rsidR="00B06543" w:rsidRPr="00A76B7D" w:rsidRDefault="00B06543" w:rsidP="00B06543">
      <w:pPr>
        <w:widowControl w:val="0"/>
        <w:autoSpaceDE w:val="0"/>
        <w:autoSpaceDN w:val="0"/>
        <w:adjustRightInd w:val="0"/>
        <w:ind w:firstLine="540"/>
        <w:jc w:val="both"/>
      </w:pPr>
      <w:r w:rsidRPr="00A76B7D">
        <w:t>2) согласие на обработку персональных данных может быть отозвано на основании письменного заявления в произвольной форме;</w:t>
      </w:r>
    </w:p>
    <w:p w:rsidR="00B06543" w:rsidRPr="00A76B7D" w:rsidRDefault="00B06543" w:rsidP="00B06543">
      <w:pPr>
        <w:widowControl w:val="0"/>
        <w:autoSpaceDE w:val="0"/>
        <w:autoSpaceDN w:val="0"/>
        <w:adjustRightInd w:val="0"/>
        <w:jc w:val="both"/>
      </w:pPr>
      <w:r w:rsidRPr="00A76B7D">
        <w:t xml:space="preserve">         3)  в   случае  отзыва  согласия  на  обработку  персональных  данных администрация </w:t>
      </w:r>
      <w:r w:rsidR="007A5D1E">
        <w:t>городского поселения Зеленоборский Кандалакшского района</w:t>
      </w:r>
      <w:r w:rsidRPr="00A76B7D">
        <w:t>, структурны</w:t>
      </w:r>
      <w:r>
        <w:t>е</w:t>
      </w:r>
      <w:r w:rsidRPr="00A76B7D">
        <w:t xml:space="preserve"> подразделения администраци</w:t>
      </w:r>
      <w:r w:rsidRPr="00A76B7D">
        <w:rPr>
          <w:rFonts w:ascii="Courier New" w:hAnsi="Courier New" w:cs="Courier New"/>
          <w:sz w:val="20"/>
          <w:szCs w:val="20"/>
        </w:rPr>
        <w:t>и</w:t>
      </w:r>
      <w:r w:rsidRPr="00A76B7D">
        <w:t xml:space="preserve"> муниципального образования вправе   продолжить   обработку   персональных   данных  без  согласия  при наличии  оснований,  указанных в </w:t>
      </w:r>
      <w:hyperlink r:id="rId11" w:tooltip="Федеральный закон от 27.07.2006 N 152-ФЗ (ред. от 05.04.2013) &quot;О персональных данных&quot;{КонсультантПлюс}" w:history="1">
        <w:r w:rsidRPr="00A76B7D">
          <w:t>пунктах  2</w:t>
        </w:r>
      </w:hyperlink>
      <w:r w:rsidRPr="00A76B7D">
        <w:t xml:space="preserve"> - </w:t>
      </w:r>
      <w:hyperlink r:id="rId12" w:tooltip="Федеральный закон от 27.07.2006 N 152-ФЗ (ред. от 05.04.2013) &quot;О персональных данных&quot;{КонсультантПлюс}" w:history="1">
        <w:r w:rsidRPr="00A76B7D">
          <w:t>11  части 1 статьи 6</w:t>
        </w:r>
      </w:hyperlink>
      <w:r w:rsidRPr="00A76B7D">
        <w:t xml:space="preserve">, </w:t>
      </w:r>
      <w:hyperlink r:id="rId13" w:tooltip="Федеральный закон от 27.07.2006 N 152-ФЗ (ред. от 05.04.2013) &quot;О персональных данных&quot;{КонсультантПлюс}" w:history="1">
        <w:r w:rsidRPr="00A76B7D">
          <w:t>части 2</w:t>
        </w:r>
      </w:hyperlink>
      <w:r w:rsidRPr="00A76B7D">
        <w:t xml:space="preserve"> статьи 10 и </w:t>
      </w:r>
      <w:hyperlink r:id="rId14" w:tooltip="Федеральный закон от 27.07.2006 N 152-ФЗ (ред. от 05.04.2013) &quot;О персональных данных&quot;{КонсультантПлюс}" w:history="1">
        <w:r w:rsidRPr="00A76B7D">
          <w:t>части 2 статьи 11</w:t>
        </w:r>
      </w:hyperlink>
      <w:r w:rsidRPr="00A76B7D">
        <w:t xml:space="preserve"> Федерального закона от 27.07.2006  № 152-ФЗ «О персональных данных»;</w:t>
      </w:r>
    </w:p>
    <w:p w:rsidR="00B06543" w:rsidRPr="00A76B7D" w:rsidRDefault="00707A0C" w:rsidP="00B06543">
      <w:pPr>
        <w:ind w:right="-1"/>
        <w:jc w:val="both"/>
      </w:pPr>
      <w:r>
        <w:t xml:space="preserve">        4) после </w:t>
      </w:r>
      <w:r w:rsidR="00B06543" w:rsidRPr="00A76B7D">
        <w:t xml:space="preserve">прекращения исполнения процедур, предусмотренных законодательством Российской Федерации, и </w:t>
      </w:r>
      <w:r w:rsidR="00B06543">
        <w:t>оказания муниципальной</w:t>
      </w:r>
      <w:r w:rsidR="00B06543" w:rsidRPr="00A76B7D">
        <w:t xml:space="preserve"> услуг</w:t>
      </w:r>
      <w:r w:rsidR="00B06543">
        <w:t>и</w:t>
      </w:r>
      <w:r w:rsidR="00B06543" w:rsidRPr="00A76B7D">
        <w:t xml:space="preserve"> персональные данные хранятся в администр</w:t>
      </w:r>
      <w:r w:rsidR="00B06543">
        <w:t xml:space="preserve">ации </w:t>
      </w:r>
      <w:r w:rsidR="007A5D1E">
        <w:t>городского поселения Зеленоборский Кандалакшского района</w:t>
      </w:r>
      <w:r w:rsidR="00B06543" w:rsidRPr="00A76B7D">
        <w:t>, структурных подразделениях администрации муниципального образования</w:t>
      </w:r>
      <w:r w:rsidR="006312B3">
        <w:t xml:space="preserve"> в течение   срока   хранения </w:t>
      </w:r>
      <w:r w:rsidR="00B06543" w:rsidRPr="00A76B7D">
        <w:t>документов,   предусмотренных  действующим законодательством Российской Федерации;</w:t>
      </w:r>
    </w:p>
    <w:p w:rsidR="00B06543" w:rsidRPr="00A76B7D" w:rsidRDefault="00B06543" w:rsidP="00B06543">
      <w:pPr>
        <w:widowControl w:val="0"/>
        <w:autoSpaceDE w:val="0"/>
        <w:autoSpaceDN w:val="0"/>
        <w:adjustRightInd w:val="0"/>
        <w:ind w:firstLine="426"/>
        <w:jc w:val="both"/>
      </w:pPr>
      <w:r w:rsidRPr="00A76B7D">
        <w:lastRenderedPageBreak/>
        <w:t xml:space="preserve"> 5) персональные данные, предоставляемые в отношении третьих лиц, будут обрабатываться только в целях о</w:t>
      </w:r>
      <w:r w:rsidR="006312B3">
        <w:t xml:space="preserve">существления </w:t>
      </w:r>
      <w:r w:rsidRPr="00A76B7D">
        <w:t>и</w:t>
      </w:r>
      <w:r w:rsidR="006312B3">
        <w:t xml:space="preserve"> </w:t>
      </w:r>
      <w:r w:rsidRPr="00A76B7D">
        <w:t xml:space="preserve">выполнения возложенных законодательством Российской Федерации на администрацию </w:t>
      </w:r>
      <w:r w:rsidR="007A5D1E">
        <w:t>городского поселения Зеленоборский</w:t>
      </w:r>
      <w:r w:rsidR="007A5D1E" w:rsidRPr="00A76B7D">
        <w:t xml:space="preserve"> Кандалакшского района, </w:t>
      </w:r>
      <w:r w:rsidR="007A5D1E">
        <w:t xml:space="preserve">Муниципальное казенное учреждение «Отдел городского хозяйства» </w:t>
      </w:r>
      <w:r w:rsidRPr="00A76B7D">
        <w:t xml:space="preserve"> функций, полномочий и обязанностей.</w:t>
      </w:r>
    </w:p>
    <w:p w:rsidR="00B06543" w:rsidRPr="00A76B7D" w:rsidRDefault="00B06543" w:rsidP="00B06543">
      <w:pPr>
        <w:widowControl w:val="0"/>
        <w:autoSpaceDE w:val="0"/>
        <w:autoSpaceDN w:val="0"/>
        <w:adjustRightInd w:val="0"/>
        <w:ind w:firstLine="540"/>
        <w:jc w:val="both"/>
      </w:pPr>
    </w:p>
    <w:p w:rsidR="00B06543" w:rsidRPr="00A76B7D" w:rsidRDefault="00B06543" w:rsidP="00B06543">
      <w:pPr>
        <w:widowControl w:val="0"/>
        <w:autoSpaceDE w:val="0"/>
        <w:autoSpaceDN w:val="0"/>
        <w:adjustRightInd w:val="0"/>
      </w:pPr>
      <w:r w:rsidRPr="00A76B7D">
        <w:t>Дата начала обработки персональных данных:         ________________________</w:t>
      </w:r>
    </w:p>
    <w:p w:rsidR="00B06543" w:rsidRPr="00A76B7D" w:rsidRDefault="00B06543" w:rsidP="00B06543">
      <w:pPr>
        <w:widowControl w:val="0"/>
        <w:autoSpaceDE w:val="0"/>
        <w:autoSpaceDN w:val="0"/>
        <w:adjustRightInd w:val="0"/>
        <w:rPr>
          <w:sz w:val="20"/>
          <w:szCs w:val="20"/>
        </w:rPr>
      </w:pPr>
      <w:r w:rsidRPr="00A76B7D">
        <w:rPr>
          <w:sz w:val="20"/>
          <w:szCs w:val="20"/>
        </w:rPr>
        <w:t xml:space="preserve">                                                                                                                     (число, месяц, год)</w:t>
      </w:r>
    </w:p>
    <w:p w:rsidR="00B06543" w:rsidRPr="00A76B7D" w:rsidRDefault="00B06543" w:rsidP="00B06543">
      <w:pPr>
        <w:widowControl w:val="0"/>
        <w:autoSpaceDE w:val="0"/>
        <w:autoSpaceDN w:val="0"/>
        <w:adjustRightInd w:val="0"/>
      </w:pPr>
      <w:r w:rsidRPr="00A76B7D">
        <w:t xml:space="preserve">                                                                                          ________________________</w:t>
      </w:r>
    </w:p>
    <w:p w:rsidR="00B06543" w:rsidRPr="00A76B7D" w:rsidRDefault="00B06543" w:rsidP="00B06543">
      <w:pPr>
        <w:widowControl w:val="0"/>
        <w:autoSpaceDE w:val="0"/>
        <w:autoSpaceDN w:val="0"/>
        <w:adjustRightInd w:val="0"/>
        <w:rPr>
          <w:sz w:val="20"/>
          <w:szCs w:val="20"/>
        </w:rPr>
      </w:pPr>
      <w:r w:rsidRPr="00A76B7D">
        <w:rPr>
          <w:sz w:val="20"/>
          <w:szCs w:val="20"/>
        </w:rPr>
        <w:t xml:space="preserve">                                                                                                                              (подпись)</w:t>
      </w:r>
    </w:p>
    <w:p w:rsidR="00B06543" w:rsidRDefault="00B06543"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4391E" w:rsidRDefault="0014391E" w:rsidP="0014391E">
      <w:pPr>
        <w:autoSpaceDE w:val="0"/>
        <w:autoSpaceDN w:val="0"/>
        <w:adjustRightInd w:val="0"/>
        <w:jc w:val="right"/>
        <w:rPr>
          <w:rFonts w:eastAsia="TimesNewRomanPSMT"/>
        </w:rPr>
      </w:pPr>
    </w:p>
    <w:p w:rsidR="0014391E" w:rsidRDefault="0014391E" w:rsidP="0014391E">
      <w:pPr>
        <w:autoSpaceDE w:val="0"/>
        <w:autoSpaceDN w:val="0"/>
        <w:adjustRightInd w:val="0"/>
        <w:jc w:val="right"/>
        <w:rPr>
          <w:rFonts w:eastAsia="TimesNewRomanPSMT"/>
        </w:rPr>
      </w:pPr>
    </w:p>
    <w:p w:rsidR="0014391E" w:rsidRPr="00EC7A69" w:rsidRDefault="0014391E" w:rsidP="0014391E">
      <w:pPr>
        <w:autoSpaceDE w:val="0"/>
        <w:autoSpaceDN w:val="0"/>
        <w:adjustRightInd w:val="0"/>
        <w:jc w:val="right"/>
        <w:rPr>
          <w:rFonts w:eastAsia="TimesNewRomanPSMT"/>
        </w:rPr>
      </w:pPr>
      <w:r w:rsidRPr="00EC7A69">
        <w:rPr>
          <w:rFonts w:eastAsia="TimesNewRomanPSMT"/>
        </w:rPr>
        <w:lastRenderedPageBreak/>
        <w:t xml:space="preserve">Приложение </w:t>
      </w:r>
      <w:r w:rsidR="00F133A6">
        <w:rPr>
          <w:rFonts w:eastAsia="TimesNewRomanPSMT"/>
        </w:rPr>
        <w:t>5</w:t>
      </w:r>
    </w:p>
    <w:p w:rsidR="0014391E" w:rsidRPr="00EC7A69" w:rsidRDefault="0014391E" w:rsidP="0014391E">
      <w:pPr>
        <w:autoSpaceDE w:val="0"/>
        <w:autoSpaceDN w:val="0"/>
        <w:adjustRightInd w:val="0"/>
        <w:jc w:val="right"/>
        <w:rPr>
          <w:rFonts w:eastAsia="TimesNewRomanPSMT"/>
        </w:rPr>
      </w:pPr>
      <w:r w:rsidRPr="00EC7A69">
        <w:rPr>
          <w:rFonts w:eastAsia="TimesNewRomanPSMT"/>
        </w:rPr>
        <w:t>к Административному регламенту</w:t>
      </w:r>
    </w:p>
    <w:p w:rsidR="001E40DD" w:rsidRDefault="001E40DD" w:rsidP="00B06543">
      <w:pPr>
        <w:autoSpaceDE w:val="0"/>
        <w:autoSpaceDN w:val="0"/>
        <w:adjustRightInd w:val="0"/>
        <w:ind w:firstLine="567"/>
        <w:rPr>
          <w:rFonts w:eastAsia="TimesNewRomanPSMT"/>
        </w:rPr>
      </w:pPr>
    </w:p>
    <w:p w:rsidR="001E40DD" w:rsidRDefault="001E40DD" w:rsidP="00B06543">
      <w:pPr>
        <w:autoSpaceDE w:val="0"/>
        <w:autoSpaceDN w:val="0"/>
        <w:adjustRightInd w:val="0"/>
        <w:ind w:firstLine="567"/>
        <w:rPr>
          <w:rFonts w:eastAsia="TimesNewRomanPSMT"/>
        </w:rPr>
      </w:pPr>
    </w:p>
    <w:p w:rsidR="0014391E" w:rsidRPr="0014391E" w:rsidRDefault="0014391E" w:rsidP="0014391E">
      <w:pPr>
        <w:spacing w:after="360"/>
        <w:jc w:val="center"/>
        <w:rPr>
          <w:b/>
          <w:bCs/>
          <w:sz w:val="26"/>
          <w:szCs w:val="26"/>
        </w:rPr>
      </w:pPr>
      <w:r w:rsidRPr="0014391E">
        <w:rPr>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14391E" w:rsidRPr="0014391E" w:rsidTr="00661C2A">
        <w:trPr>
          <w:jc w:val="right"/>
        </w:trPr>
        <w:tc>
          <w:tcPr>
            <w:tcW w:w="227" w:type="dxa"/>
            <w:tcBorders>
              <w:top w:val="nil"/>
              <w:left w:val="nil"/>
              <w:bottom w:val="nil"/>
              <w:right w:val="nil"/>
            </w:tcBorders>
            <w:vAlign w:val="bottom"/>
          </w:tcPr>
          <w:p w:rsidR="0014391E" w:rsidRPr="0014391E" w:rsidRDefault="0014391E" w:rsidP="0014391E">
            <w:pPr>
              <w:jc w:val="right"/>
            </w:pPr>
            <w:r w:rsidRPr="0014391E">
              <w:t>«</w:t>
            </w:r>
          </w:p>
        </w:tc>
        <w:tc>
          <w:tcPr>
            <w:tcW w:w="397" w:type="dxa"/>
            <w:tcBorders>
              <w:top w:val="nil"/>
              <w:left w:val="nil"/>
              <w:bottom w:val="single" w:sz="4" w:space="0" w:color="auto"/>
              <w:right w:val="nil"/>
            </w:tcBorders>
            <w:vAlign w:val="bottom"/>
          </w:tcPr>
          <w:p w:rsidR="0014391E" w:rsidRPr="0014391E" w:rsidRDefault="0014391E" w:rsidP="0014391E">
            <w:pPr>
              <w:jc w:val="center"/>
            </w:pPr>
          </w:p>
        </w:tc>
        <w:tc>
          <w:tcPr>
            <w:tcW w:w="255" w:type="dxa"/>
            <w:tcBorders>
              <w:top w:val="nil"/>
              <w:left w:val="nil"/>
              <w:bottom w:val="nil"/>
              <w:right w:val="nil"/>
            </w:tcBorders>
            <w:vAlign w:val="bottom"/>
          </w:tcPr>
          <w:p w:rsidR="0014391E" w:rsidRPr="0014391E" w:rsidRDefault="0014391E" w:rsidP="0014391E">
            <w:r w:rsidRPr="0014391E">
              <w:t>»</w:t>
            </w:r>
          </w:p>
        </w:tc>
        <w:tc>
          <w:tcPr>
            <w:tcW w:w="1361" w:type="dxa"/>
            <w:tcBorders>
              <w:top w:val="nil"/>
              <w:left w:val="nil"/>
              <w:bottom w:val="single" w:sz="4" w:space="0" w:color="auto"/>
              <w:right w:val="nil"/>
            </w:tcBorders>
            <w:vAlign w:val="bottom"/>
          </w:tcPr>
          <w:p w:rsidR="0014391E" w:rsidRPr="0014391E" w:rsidRDefault="0014391E" w:rsidP="0014391E">
            <w:pPr>
              <w:jc w:val="center"/>
            </w:pPr>
          </w:p>
        </w:tc>
        <w:tc>
          <w:tcPr>
            <w:tcW w:w="397" w:type="dxa"/>
            <w:tcBorders>
              <w:top w:val="nil"/>
              <w:left w:val="nil"/>
              <w:bottom w:val="nil"/>
              <w:right w:val="nil"/>
            </w:tcBorders>
            <w:vAlign w:val="bottom"/>
          </w:tcPr>
          <w:p w:rsidR="0014391E" w:rsidRPr="0014391E" w:rsidRDefault="0014391E" w:rsidP="0014391E">
            <w:pPr>
              <w:jc w:val="right"/>
            </w:pPr>
            <w:r w:rsidRPr="0014391E">
              <w:t>20</w:t>
            </w:r>
          </w:p>
        </w:tc>
        <w:tc>
          <w:tcPr>
            <w:tcW w:w="397" w:type="dxa"/>
            <w:tcBorders>
              <w:top w:val="nil"/>
              <w:left w:val="nil"/>
              <w:bottom w:val="single" w:sz="4" w:space="0" w:color="auto"/>
              <w:right w:val="nil"/>
            </w:tcBorders>
            <w:vAlign w:val="bottom"/>
          </w:tcPr>
          <w:p w:rsidR="0014391E" w:rsidRPr="0014391E" w:rsidRDefault="0014391E" w:rsidP="0014391E"/>
        </w:tc>
        <w:tc>
          <w:tcPr>
            <w:tcW w:w="340" w:type="dxa"/>
            <w:tcBorders>
              <w:top w:val="nil"/>
              <w:left w:val="nil"/>
              <w:bottom w:val="nil"/>
              <w:right w:val="nil"/>
            </w:tcBorders>
            <w:vAlign w:val="bottom"/>
          </w:tcPr>
          <w:p w:rsidR="0014391E" w:rsidRPr="0014391E" w:rsidRDefault="0014391E" w:rsidP="0014391E">
            <w:pPr>
              <w:ind w:left="57"/>
            </w:pPr>
            <w:r w:rsidRPr="0014391E">
              <w:t>г.</w:t>
            </w:r>
          </w:p>
        </w:tc>
      </w:tr>
    </w:tbl>
    <w:p w:rsidR="0014391E" w:rsidRPr="0014391E" w:rsidRDefault="0014391E" w:rsidP="0014391E">
      <w:pPr>
        <w:spacing w:before="360"/>
        <w:jc w:val="center"/>
      </w:pPr>
    </w:p>
    <w:p w:rsidR="0014391E" w:rsidRPr="0014391E" w:rsidRDefault="0014391E" w:rsidP="0014391E">
      <w:pPr>
        <w:pBdr>
          <w:top w:val="single" w:sz="4" w:space="1" w:color="auto"/>
        </w:pBdr>
        <w:rPr>
          <w:sz w:val="2"/>
          <w:szCs w:val="2"/>
        </w:rPr>
      </w:pPr>
    </w:p>
    <w:p w:rsidR="0014391E" w:rsidRPr="0014391E" w:rsidRDefault="0014391E" w:rsidP="0014391E">
      <w:pPr>
        <w:jc w:val="center"/>
      </w:pPr>
    </w:p>
    <w:p w:rsidR="0014391E" w:rsidRPr="0014391E" w:rsidRDefault="0014391E" w:rsidP="0014391E">
      <w:pPr>
        <w:pBdr>
          <w:top w:val="single" w:sz="4" w:space="1" w:color="auto"/>
        </w:pBdr>
        <w:spacing w:after="240"/>
        <w:jc w:val="center"/>
        <w:rPr>
          <w:sz w:val="20"/>
          <w:szCs w:val="20"/>
        </w:rPr>
      </w:pPr>
      <w:r w:rsidRPr="0014391E">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14391E" w:rsidRPr="0014391E" w:rsidRDefault="0014391E" w:rsidP="0014391E">
      <w:pPr>
        <w:spacing w:after="240"/>
        <w:jc w:val="center"/>
        <w:rPr>
          <w:b/>
          <w:bCs/>
        </w:rPr>
      </w:pPr>
      <w:r w:rsidRPr="0014391E">
        <w:rPr>
          <w:b/>
          <w:bCs/>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14391E" w:rsidRPr="0014391E" w:rsidTr="00661C2A">
        <w:tc>
          <w:tcPr>
            <w:tcW w:w="851" w:type="dxa"/>
          </w:tcPr>
          <w:p w:rsidR="0014391E" w:rsidRPr="0014391E" w:rsidRDefault="0014391E" w:rsidP="0014391E">
            <w:pPr>
              <w:ind w:left="57"/>
            </w:pPr>
            <w:r w:rsidRPr="0014391E">
              <w:t>1.1</w:t>
            </w:r>
          </w:p>
        </w:tc>
        <w:tc>
          <w:tcPr>
            <w:tcW w:w="3799" w:type="dxa"/>
          </w:tcPr>
          <w:p w:rsidR="0014391E" w:rsidRPr="0014391E" w:rsidRDefault="0014391E" w:rsidP="0014391E">
            <w:pPr>
              <w:ind w:left="57" w:right="57"/>
              <w:jc w:val="both"/>
            </w:pPr>
            <w:r w:rsidRPr="0014391E">
              <w:t>Сведения о физическом лице,</w:t>
            </w:r>
            <w:r w:rsidRPr="0014391E">
              <w:br/>
              <w:t>в случае если застройщиком является физическое лицо:</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1.1.1</w:t>
            </w:r>
          </w:p>
        </w:tc>
        <w:tc>
          <w:tcPr>
            <w:tcW w:w="3799" w:type="dxa"/>
          </w:tcPr>
          <w:p w:rsidR="0014391E" w:rsidRPr="0014391E" w:rsidRDefault="0014391E" w:rsidP="0014391E">
            <w:pPr>
              <w:ind w:left="57" w:right="57"/>
              <w:jc w:val="both"/>
            </w:pPr>
            <w:r w:rsidRPr="0014391E">
              <w:t>Фамилия, имя, отчество (при наличии)</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1.1.2</w:t>
            </w:r>
          </w:p>
        </w:tc>
        <w:tc>
          <w:tcPr>
            <w:tcW w:w="3799" w:type="dxa"/>
          </w:tcPr>
          <w:p w:rsidR="0014391E" w:rsidRPr="0014391E" w:rsidRDefault="0014391E" w:rsidP="0014391E">
            <w:pPr>
              <w:ind w:left="57" w:right="57"/>
              <w:jc w:val="both"/>
            </w:pPr>
            <w:r w:rsidRPr="0014391E">
              <w:t>Место жительства</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1.1.3</w:t>
            </w:r>
          </w:p>
        </w:tc>
        <w:tc>
          <w:tcPr>
            <w:tcW w:w="3799" w:type="dxa"/>
          </w:tcPr>
          <w:p w:rsidR="0014391E" w:rsidRPr="0014391E" w:rsidRDefault="0014391E" w:rsidP="0014391E">
            <w:pPr>
              <w:ind w:left="57" w:right="57"/>
              <w:jc w:val="both"/>
            </w:pPr>
            <w:r w:rsidRPr="0014391E">
              <w:t>Реквизиты документа, удостоверяющего личность</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1.2</w:t>
            </w:r>
          </w:p>
        </w:tc>
        <w:tc>
          <w:tcPr>
            <w:tcW w:w="3799" w:type="dxa"/>
          </w:tcPr>
          <w:p w:rsidR="0014391E" w:rsidRPr="0014391E" w:rsidRDefault="0014391E" w:rsidP="0014391E">
            <w:pPr>
              <w:ind w:left="57" w:right="57"/>
              <w:jc w:val="both"/>
            </w:pPr>
            <w:r w:rsidRPr="0014391E">
              <w:t>Сведения о юридическом лице,</w:t>
            </w:r>
            <w:r w:rsidRPr="0014391E">
              <w:br/>
              <w:t>в случае если застройщиком или техническим заказчиком является юридическое лицо:</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1.2.1</w:t>
            </w:r>
          </w:p>
        </w:tc>
        <w:tc>
          <w:tcPr>
            <w:tcW w:w="3799" w:type="dxa"/>
          </w:tcPr>
          <w:p w:rsidR="0014391E" w:rsidRPr="0014391E" w:rsidRDefault="0014391E" w:rsidP="0014391E">
            <w:pPr>
              <w:ind w:left="57" w:right="57"/>
              <w:jc w:val="both"/>
            </w:pPr>
            <w:r w:rsidRPr="0014391E">
              <w:t>Наименование</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1.2.2</w:t>
            </w:r>
          </w:p>
        </w:tc>
        <w:tc>
          <w:tcPr>
            <w:tcW w:w="3799" w:type="dxa"/>
          </w:tcPr>
          <w:p w:rsidR="0014391E" w:rsidRPr="0014391E" w:rsidRDefault="0014391E" w:rsidP="0014391E">
            <w:pPr>
              <w:ind w:left="57" w:right="57"/>
              <w:jc w:val="both"/>
            </w:pPr>
            <w:r w:rsidRPr="0014391E">
              <w:t>Место нахождения</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1.2.3</w:t>
            </w:r>
          </w:p>
        </w:tc>
        <w:tc>
          <w:tcPr>
            <w:tcW w:w="3799" w:type="dxa"/>
          </w:tcPr>
          <w:p w:rsidR="0014391E" w:rsidRPr="0014391E" w:rsidRDefault="0014391E" w:rsidP="0014391E">
            <w:pPr>
              <w:ind w:left="57" w:right="57"/>
              <w:jc w:val="both"/>
            </w:pPr>
            <w:r w:rsidRPr="0014391E">
              <w:t>Государственный регистрационный номер записи</w:t>
            </w:r>
            <w:r w:rsidRPr="0014391E">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1.2.4</w:t>
            </w:r>
          </w:p>
        </w:tc>
        <w:tc>
          <w:tcPr>
            <w:tcW w:w="3799" w:type="dxa"/>
          </w:tcPr>
          <w:p w:rsidR="0014391E" w:rsidRPr="0014391E" w:rsidRDefault="0014391E" w:rsidP="0014391E">
            <w:pPr>
              <w:ind w:left="57" w:right="57"/>
              <w:jc w:val="both"/>
            </w:pPr>
            <w:r w:rsidRPr="0014391E">
              <w:t>Идентификационный номер налогоплательщика,</w:t>
            </w:r>
            <w:r w:rsidRPr="0014391E">
              <w:br/>
              <w:t>за исключением случая, если заявителем является иностранное юридическое лицо</w:t>
            </w:r>
          </w:p>
        </w:tc>
        <w:tc>
          <w:tcPr>
            <w:tcW w:w="5613" w:type="dxa"/>
          </w:tcPr>
          <w:p w:rsidR="0014391E" w:rsidRPr="0014391E" w:rsidRDefault="0014391E" w:rsidP="0014391E">
            <w:pPr>
              <w:ind w:left="57" w:right="57"/>
            </w:pPr>
          </w:p>
        </w:tc>
      </w:tr>
    </w:tbl>
    <w:p w:rsidR="0014391E" w:rsidRPr="0014391E" w:rsidRDefault="0014391E" w:rsidP="0014391E">
      <w:pPr>
        <w:spacing w:before="240" w:after="240"/>
        <w:jc w:val="center"/>
        <w:rPr>
          <w:b/>
          <w:bCs/>
        </w:rPr>
      </w:pPr>
      <w:r w:rsidRPr="0014391E">
        <w:rPr>
          <w:b/>
          <w:bCs/>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14391E" w:rsidRPr="0014391E" w:rsidTr="00661C2A">
        <w:tc>
          <w:tcPr>
            <w:tcW w:w="851" w:type="dxa"/>
          </w:tcPr>
          <w:p w:rsidR="0014391E" w:rsidRPr="0014391E" w:rsidRDefault="0014391E" w:rsidP="0014391E">
            <w:pPr>
              <w:ind w:left="57"/>
            </w:pPr>
            <w:r w:rsidRPr="0014391E">
              <w:t>2.1</w:t>
            </w:r>
          </w:p>
        </w:tc>
        <w:tc>
          <w:tcPr>
            <w:tcW w:w="3799" w:type="dxa"/>
          </w:tcPr>
          <w:p w:rsidR="0014391E" w:rsidRPr="0014391E" w:rsidRDefault="0014391E" w:rsidP="0014391E">
            <w:pPr>
              <w:ind w:left="57" w:right="57"/>
              <w:jc w:val="both"/>
            </w:pPr>
            <w:r w:rsidRPr="0014391E">
              <w:t>Кадастровый номер земельного участка (при наличии)</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2.2</w:t>
            </w:r>
          </w:p>
        </w:tc>
        <w:tc>
          <w:tcPr>
            <w:tcW w:w="3799" w:type="dxa"/>
          </w:tcPr>
          <w:p w:rsidR="0014391E" w:rsidRPr="0014391E" w:rsidRDefault="0014391E" w:rsidP="0014391E">
            <w:pPr>
              <w:ind w:left="57" w:right="57"/>
              <w:jc w:val="both"/>
            </w:pPr>
            <w:r w:rsidRPr="0014391E">
              <w:t>Адрес или описание местоположения земельного участка</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2.3</w:t>
            </w:r>
          </w:p>
        </w:tc>
        <w:tc>
          <w:tcPr>
            <w:tcW w:w="3799" w:type="dxa"/>
          </w:tcPr>
          <w:p w:rsidR="0014391E" w:rsidRPr="0014391E" w:rsidRDefault="0014391E" w:rsidP="0014391E">
            <w:pPr>
              <w:ind w:left="57" w:right="57"/>
              <w:jc w:val="both"/>
            </w:pPr>
            <w:r w:rsidRPr="0014391E">
              <w:t>Сведения о праве застройщика</w:t>
            </w:r>
            <w:r w:rsidRPr="0014391E">
              <w:br/>
              <w:t xml:space="preserve">на земельный участок </w:t>
            </w:r>
            <w:r w:rsidRPr="0014391E">
              <w:lastRenderedPageBreak/>
              <w:t>(правоустанавливающие документы)</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2.4</w:t>
            </w:r>
          </w:p>
        </w:tc>
        <w:tc>
          <w:tcPr>
            <w:tcW w:w="3799" w:type="dxa"/>
          </w:tcPr>
          <w:p w:rsidR="0014391E" w:rsidRPr="0014391E" w:rsidRDefault="0014391E" w:rsidP="0014391E">
            <w:pPr>
              <w:ind w:left="57" w:right="57"/>
              <w:jc w:val="both"/>
            </w:pPr>
            <w:r w:rsidRPr="0014391E">
              <w:t>Сведения о наличии прав иных лиц на земельный участок (при наличии таких лиц)</w:t>
            </w:r>
          </w:p>
        </w:tc>
        <w:tc>
          <w:tcPr>
            <w:tcW w:w="5613" w:type="dxa"/>
          </w:tcPr>
          <w:p w:rsidR="0014391E" w:rsidRPr="0014391E" w:rsidRDefault="0014391E" w:rsidP="0014391E">
            <w:pPr>
              <w:ind w:left="57" w:right="57"/>
            </w:pPr>
          </w:p>
        </w:tc>
      </w:tr>
    </w:tbl>
    <w:p w:rsidR="0014391E" w:rsidRPr="0014391E" w:rsidRDefault="0014391E" w:rsidP="0014391E">
      <w:pPr>
        <w:spacing w:before="240" w:after="240"/>
        <w:jc w:val="center"/>
        <w:rPr>
          <w:b/>
          <w:bCs/>
        </w:rPr>
      </w:pPr>
      <w:r w:rsidRPr="0014391E">
        <w:rPr>
          <w:b/>
          <w:bCs/>
        </w:rPr>
        <w:t>3. Сведения об объекте капитального строительства, подлежащем сносу</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14391E" w:rsidRPr="0014391E" w:rsidTr="00661C2A">
        <w:tc>
          <w:tcPr>
            <w:tcW w:w="851" w:type="dxa"/>
          </w:tcPr>
          <w:p w:rsidR="0014391E" w:rsidRPr="0014391E" w:rsidRDefault="0014391E" w:rsidP="0014391E">
            <w:pPr>
              <w:ind w:left="57"/>
            </w:pPr>
            <w:r w:rsidRPr="0014391E">
              <w:t>3.1</w:t>
            </w:r>
          </w:p>
        </w:tc>
        <w:tc>
          <w:tcPr>
            <w:tcW w:w="3799" w:type="dxa"/>
          </w:tcPr>
          <w:p w:rsidR="0014391E" w:rsidRPr="0014391E" w:rsidRDefault="0014391E" w:rsidP="0014391E">
            <w:pPr>
              <w:ind w:left="57" w:right="57"/>
              <w:jc w:val="both"/>
            </w:pPr>
            <w:r w:rsidRPr="0014391E">
              <w:t>Кадастровый номер объекта капитального строительства (при наличии)</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3.2</w:t>
            </w:r>
          </w:p>
        </w:tc>
        <w:tc>
          <w:tcPr>
            <w:tcW w:w="3799" w:type="dxa"/>
          </w:tcPr>
          <w:p w:rsidR="0014391E" w:rsidRPr="0014391E" w:rsidRDefault="0014391E" w:rsidP="0014391E">
            <w:pPr>
              <w:ind w:left="57" w:right="57"/>
              <w:jc w:val="both"/>
            </w:pPr>
            <w:r w:rsidRPr="0014391E">
              <w:t>Сведения о праве застройщика</w:t>
            </w:r>
            <w:r w:rsidRPr="0014391E">
              <w:br/>
              <w:t>на объект капитального строительства (правоустанавливающие документы)</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3.3</w:t>
            </w:r>
          </w:p>
        </w:tc>
        <w:tc>
          <w:tcPr>
            <w:tcW w:w="3799" w:type="dxa"/>
          </w:tcPr>
          <w:p w:rsidR="0014391E" w:rsidRPr="0014391E" w:rsidRDefault="0014391E" w:rsidP="0014391E">
            <w:pPr>
              <w:ind w:left="57" w:right="57"/>
              <w:jc w:val="both"/>
            </w:pPr>
            <w:r w:rsidRPr="0014391E">
              <w:t>Сведения о наличии прав иных лиц на объект капитального строительства (при наличии таких лиц)</w:t>
            </w:r>
          </w:p>
        </w:tc>
        <w:tc>
          <w:tcPr>
            <w:tcW w:w="5613" w:type="dxa"/>
          </w:tcPr>
          <w:p w:rsidR="0014391E" w:rsidRPr="0014391E" w:rsidRDefault="0014391E" w:rsidP="0014391E">
            <w:pPr>
              <w:ind w:left="57" w:right="57"/>
            </w:pPr>
          </w:p>
        </w:tc>
      </w:tr>
      <w:tr w:rsidR="0014391E" w:rsidRPr="0014391E" w:rsidTr="00661C2A">
        <w:tc>
          <w:tcPr>
            <w:tcW w:w="851" w:type="dxa"/>
          </w:tcPr>
          <w:p w:rsidR="0014391E" w:rsidRPr="0014391E" w:rsidRDefault="0014391E" w:rsidP="0014391E">
            <w:pPr>
              <w:ind w:left="57"/>
            </w:pPr>
            <w:r w:rsidRPr="0014391E">
              <w:t>3.4</w:t>
            </w:r>
          </w:p>
        </w:tc>
        <w:tc>
          <w:tcPr>
            <w:tcW w:w="3799" w:type="dxa"/>
          </w:tcPr>
          <w:p w:rsidR="0014391E" w:rsidRPr="0014391E" w:rsidRDefault="0014391E" w:rsidP="0014391E">
            <w:pPr>
              <w:ind w:left="57" w:right="57"/>
              <w:jc w:val="both"/>
            </w:pPr>
            <w:r w:rsidRPr="0014391E">
              <w:t>Сведения о решении суда или органа местного самоуправления</w:t>
            </w:r>
            <w:r w:rsidRPr="0014391E">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613" w:type="dxa"/>
          </w:tcPr>
          <w:p w:rsidR="0014391E" w:rsidRPr="0014391E" w:rsidRDefault="0014391E" w:rsidP="0014391E">
            <w:pPr>
              <w:ind w:left="57" w:right="57"/>
            </w:pPr>
          </w:p>
        </w:tc>
      </w:tr>
    </w:tbl>
    <w:p w:rsidR="0014391E" w:rsidRPr="0014391E" w:rsidRDefault="0014391E" w:rsidP="0014391E">
      <w:pPr>
        <w:spacing w:before="240"/>
      </w:pPr>
      <w:r w:rsidRPr="0014391E">
        <w:t xml:space="preserve">Почтовый адрес и (или) адрес электронной почты для связи:  </w:t>
      </w:r>
    </w:p>
    <w:p w:rsidR="0014391E" w:rsidRPr="0014391E" w:rsidRDefault="0014391E" w:rsidP="0014391E">
      <w:pPr>
        <w:pBdr>
          <w:top w:val="single" w:sz="4" w:space="1" w:color="auto"/>
        </w:pBdr>
        <w:ind w:left="6341"/>
        <w:rPr>
          <w:sz w:val="2"/>
          <w:szCs w:val="2"/>
        </w:rPr>
      </w:pPr>
    </w:p>
    <w:p w:rsidR="0014391E" w:rsidRPr="0014391E" w:rsidRDefault="0014391E" w:rsidP="0014391E"/>
    <w:p w:rsidR="0014391E" w:rsidRPr="0014391E" w:rsidRDefault="0014391E" w:rsidP="0014391E">
      <w:pPr>
        <w:pBdr>
          <w:top w:val="single" w:sz="4" w:space="1" w:color="auto"/>
        </w:pBdr>
        <w:spacing w:after="240"/>
        <w:rPr>
          <w:sz w:val="2"/>
          <w:szCs w:val="2"/>
        </w:rPr>
      </w:pPr>
    </w:p>
    <w:p w:rsidR="0014391E" w:rsidRPr="0014391E" w:rsidRDefault="0014391E" w:rsidP="0014391E">
      <w:r w:rsidRPr="0014391E">
        <w:t xml:space="preserve">Настоящим уведомлением я  </w:t>
      </w:r>
    </w:p>
    <w:p w:rsidR="0014391E" w:rsidRPr="0014391E" w:rsidRDefault="0014391E" w:rsidP="0014391E">
      <w:pPr>
        <w:pBdr>
          <w:top w:val="single" w:sz="4" w:space="1" w:color="auto"/>
        </w:pBdr>
        <w:ind w:left="3011"/>
        <w:rPr>
          <w:sz w:val="2"/>
          <w:szCs w:val="2"/>
        </w:rPr>
      </w:pPr>
    </w:p>
    <w:p w:rsidR="0014391E" w:rsidRPr="0014391E" w:rsidRDefault="0014391E" w:rsidP="0014391E"/>
    <w:p w:rsidR="0014391E" w:rsidRPr="0014391E" w:rsidRDefault="0014391E" w:rsidP="0014391E">
      <w:pPr>
        <w:pBdr>
          <w:top w:val="single" w:sz="4" w:space="1" w:color="auto"/>
        </w:pBdr>
        <w:jc w:val="center"/>
        <w:rPr>
          <w:sz w:val="20"/>
          <w:szCs w:val="20"/>
        </w:rPr>
      </w:pPr>
      <w:r w:rsidRPr="0014391E">
        <w:rPr>
          <w:sz w:val="20"/>
          <w:szCs w:val="20"/>
        </w:rPr>
        <w:t>(фамилия, имя, отчество (при наличии)</w:t>
      </w:r>
    </w:p>
    <w:p w:rsidR="0014391E" w:rsidRPr="0014391E" w:rsidRDefault="0014391E" w:rsidP="0014391E">
      <w:pPr>
        <w:spacing w:after="240"/>
        <w:jc w:val="both"/>
      </w:pPr>
      <w:r w:rsidRPr="0014391E">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14391E" w:rsidRPr="0014391E" w:rsidTr="00661C2A">
        <w:tc>
          <w:tcPr>
            <w:tcW w:w="4082" w:type="dxa"/>
            <w:tcBorders>
              <w:bottom w:val="single" w:sz="4" w:space="0" w:color="auto"/>
            </w:tcBorders>
            <w:vAlign w:val="bottom"/>
          </w:tcPr>
          <w:p w:rsidR="0014391E" w:rsidRPr="0014391E" w:rsidRDefault="0014391E" w:rsidP="0014391E">
            <w:pPr>
              <w:jc w:val="center"/>
            </w:pPr>
          </w:p>
        </w:tc>
        <w:tc>
          <w:tcPr>
            <w:tcW w:w="227" w:type="dxa"/>
            <w:vAlign w:val="bottom"/>
          </w:tcPr>
          <w:p w:rsidR="0014391E" w:rsidRPr="0014391E" w:rsidRDefault="0014391E" w:rsidP="0014391E">
            <w:pPr>
              <w:jc w:val="center"/>
            </w:pPr>
          </w:p>
        </w:tc>
        <w:tc>
          <w:tcPr>
            <w:tcW w:w="1758" w:type="dxa"/>
            <w:tcBorders>
              <w:bottom w:val="single" w:sz="4" w:space="0" w:color="auto"/>
            </w:tcBorders>
            <w:vAlign w:val="bottom"/>
          </w:tcPr>
          <w:p w:rsidR="0014391E" w:rsidRPr="0014391E" w:rsidRDefault="0014391E" w:rsidP="0014391E">
            <w:pPr>
              <w:jc w:val="center"/>
            </w:pPr>
          </w:p>
        </w:tc>
        <w:tc>
          <w:tcPr>
            <w:tcW w:w="227" w:type="dxa"/>
            <w:vAlign w:val="bottom"/>
          </w:tcPr>
          <w:p w:rsidR="0014391E" w:rsidRPr="0014391E" w:rsidRDefault="0014391E" w:rsidP="0014391E">
            <w:pPr>
              <w:jc w:val="center"/>
            </w:pPr>
          </w:p>
        </w:tc>
        <w:tc>
          <w:tcPr>
            <w:tcW w:w="3969" w:type="dxa"/>
            <w:tcBorders>
              <w:bottom w:val="single" w:sz="4" w:space="0" w:color="auto"/>
            </w:tcBorders>
            <w:vAlign w:val="bottom"/>
          </w:tcPr>
          <w:p w:rsidR="0014391E" w:rsidRPr="0014391E" w:rsidRDefault="0014391E" w:rsidP="0014391E">
            <w:pPr>
              <w:jc w:val="center"/>
            </w:pPr>
          </w:p>
        </w:tc>
      </w:tr>
      <w:tr w:rsidR="0014391E" w:rsidRPr="0014391E" w:rsidTr="00661C2A">
        <w:tc>
          <w:tcPr>
            <w:tcW w:w="4082" w:type="dxa"/>
            <w:tcBorders>
              <w:top w:val="single" w:sz="4" w:space="0" w:color="auto"/>
            </w:tcBorders>
          </w:tcPr>
          <w:p w:rsidR="0014391E" w:rsidRPr="0014391E" w:rsidRDefault="0014391E" w:rsidP="0014391E">
            <w:pPr>
              <w:jc w:val="center"/>
              <w:rPr>
                <w:sz w:val="20"/>
                <w:szCs w:val="20"/>
              </w:rPr>
            </w:pPr>
            <w:r w:rsidRPr="0014391E">
              <w:rPr>
                <w:sz w:val="20"/>
                <w:szCs w:val="20"/>
              </w:rPr>
              <w:t xml:space="preserve">(должность, в случае, если застройщиком </w:t>
            </w:r>
            <w:r w:rsidRPr="0014391E">
              <w:rPr>
                <w:sz w:val="20"/>
                <w:szCs w:val="20"/>
              </w:rPr>
              <w:br/>
              <w:t>или техническим заказчиком является юридическое лицо)</w:t>
            </w:r>
          </w:p>
        </w:tc>
        <w:tc>
          <w:tcPr>
            <w:tcW w:w="227" w:type="dxa"/>
          </w:tcPr>
          <w:p w:rsidR="0014391E" w:rsidRPr="0014391E" w:rsidRDefault="0014391E" w:rsidP="0014391E">
            <w:pPr>
              <w:jc w:val="center"/>
              <w:rPr>
                <w:sz w:val="20"/>
                <w:szCs w:val="20"/>
              </w:rPr>
            </w:pPr>
          </w:p>
        </w:tc>
        <w:tc>
          <w:tcPr>
            <w:tcW w:w="1758" w:type="dxa"/>
            <w:tcBorders>
              <w:top w:val="single" w:sz="4" w:space="0" w:color="auto"/>
            </w:tcBorders>
          </w:tcPr>
          <w:p w:rsidR="0014391E" w:rsidRPr="0014391E" w:rsidRDefault="0014391E" w:rsidP="0014391E">
            <w:pPr>
              <w:jc w:val="center"/>
              <w:rPr>
                <w:sz w:val="20"/>
                <w:szCs w:val="20"/>
              </w:rPr>
            </w:pPr>
            <w:r w:rsidRPr="0014391E">
              <w:rPr>
                <w:sz w:val="20"/>
                <w:szCs w:val="20"/>
              </w:rPr>
              <w:t>(подпись)</w:t>
            </w:r>
          </w:p>
        </w:tc>
        <w:tc>
          <w:tcPr>
            <w:tcW w:w="227" w:type="dxa"/>
          </w:tcPr>
          <w:p w:rsidR="0014391E" w:rsidRPr="0014391E" w:rsidRDefault="0014391E" w:rsidP="0014391E">
            <w:pPr>
              <w:jc w:val="center"/>
              <w:rPr>
                <w:sz w:val="20"/>
                <w:szCs w:val="20"/>
              </w:rPr>
            </w:pPr>
          </w:p>
        </w:tc>
        <w:tc>
          <w:tcPr>
            <w:tcW w:w="3969" w:type="dxa"/>
            <w:tcBorders>
              <w:top w:val="single" w:sz="4" w:space="0" w:color="auto"/>
            </w:tcBorders>
          </w:tcPr>
          <w:p w:rsidR="0014391E" w:rsidRPr="0014391E" w:rsidRDefault="0014391E" w:rsidP="0014391E">
            <w:pPr>
              <w:jc w:val="center"/>
              <w:rPr>
                <w:sz w:val="20"/>
                <w:szCs w:val="20"/>
              </w:rPr>
            </w:pPr>
            <w:r w:rsidRPr="0014391E">
              <w:rPr>
                <w:sz w:val="20"/>
                <w:szCs w:val="20"/>
              </w:rPr>
              <w:t>(расшифровка подписи)</w:t>
            </w:r>
          </w:p>
        </w:tc>
      </w:tr>
    </w:tbl>
    <w:p w:rsidR="0014391E" w:rsidRPr="0014391E" w:rsidRDefault="0014391E" w:rsidP="0014391E">
      <w:pPr>
        <w:spacing w:before="240" w:after="240"/>
        <w:ind w:right="7505"/>
        <w:jc w:val="center"/>
        <w:rPr>
          <w:sz w:val="20"/>
          <w:szCs w:val="20"/>
        </w:rPr>
      </w:pPr>
      <w:r w:rsidRPr="0014391E">
        <w:rPr>
          <w:sz w:val="20"/>
          <w:szCs w:val="20"/>
        </w:rPr>
        <w:t>М.П.</w:t>
      </w:r>
      <w:r w:rsidRPr="0014391E">
        <w:rPr>
          <w:sz w:val="20"/>
          <w:szCs w:val="20"/>
        </w:rPr>
        <w:br/>
        <w:t>(при наличии)</w:t>
      </w:r>
    </w:p>
    <w:p w:rsidR="0014391E" w:rsidRPr="0014391E" w:rsidRDefault="0014391E" w:rsidP="0014391E">
      <w:r w:rsidRPr="0014391E">
        <w:t xml:space="preserve">К настоящему уведомлению прилагаются:  </w:t>
      </w:r>
    </w:p>
    <w:p w:rsidR="0014391E" w:rsidRPr="0014391E" w:rsidRDefault="0014391E" w:rsidP="0014391E">
      <w:pPr>
        <w:pBdr>
          <w:top w:val="single" w:sz="4" w:space="1" w:color="auto"/>
        </w:pBdr>
        <w:ind w:left="4468"/>
        <w:rPr>
          <w:sz w:val="2"/>
          <w:szCs w:val="2"/>
        </w:rPr>
      </w:pPr>
    </w:p>
    <w:p w:rsidR="0014391E" w:rsidRPr="0014391E" w:rsidRDefault="0014391E" w:rsidP="0014391E"/>
    <w:p w:rsidR="0014391E" w:rsidRPr="0014391E" w:rsidRDefault="0014391E" w:rsidP="0014391E">
      <w:pPr>
        <w:pBdr>
          <w:top w:val="single" w:sz="4" w:space="1" w:color="auto"/>
        </w:pBdr>
        <w:rPr>
          <w:sz w:val="2"/>
          <w:szCs w:val="2"/>
        </w:rPr>
      </w:pPr>
    </w:p>
    <w:p w:rsidR="0014391E" w:rsidRPr="0014391E" w:rsidRDefault="0014391E" w:rsidP="0014391E"/>
    <w:p w:rsidR="0014391E" w:rsidRPr="0014391E" w:rsidRDefault="0014391E" w:rsidP="0014391E">
      <w:pPr>
        <w:pBdr>
          <w:top w:val="single" w:sz="4" w:space="1" w:color="auto"/>
        </w:pBdr>
        <w:jc w:val="both"/>
        <w:rPr>
          <w:sz w:val="20"/>
          <w:szCs w:val="20"/>
        </w:rPr>
      </w:pPr>
      <w:r w:rsidRPr="0014391E">
        <w:rPr>
          <w:sz w:val="20"/>
          <w:szCs w:val="20"/>
        </w:rPr>
        <w:t>(документы в соответствии с частью 10 статьи 55.31 Градостроительного кодекса Российской Федерации</w:t>
      </w:r>
      <w:r w:rsidRPr="0014391E">
        <w:rPr>
          <w:sz w:val="20"/>
          <w:szCs w:val="20"/>
        </w:rPr>
        <w:br/>
        <w:t>(Собрание законодательства Российской Федерации, 2005, № 1, ст. 16; 2018, № 32, ст. 5133, 5135)</w:t>
      </w:r>
    </w:p>
    <w:p w:rsidR="0014391E" w:rsidRPr="0014391E" w:rsidRDefault="0014391E" w:rsidP="0014391E">
      <w:pPr>
        <w:rPr>
          <w:sz w:val="2"/>
          <w:szCs w:val="2"/>
        </w:rPr>
      </w:pPr>
    </w:p>
    <w:p w:rsidR="001E40DD" w:rsidRDefault="001E40DD" w:rsidP="00B06543">
      <w:pPr>
        <w:autoSpaceDE w:val="0"/>
        <w:autoSpaceDN w:val="0"/>
        <w:adjustRightInd w:val="0"/>
        <w:ind w:firstLine="567"/>
        <w:rPr>
          <w:rFonts w:eastAsia="TimesNewRomanPSMT"/>
        </w:rPr>
      </w:pPr>
    </w:p>
    <w:p w:rsidR="0084512C" w:rsidRDefault="0084512C" w:rsidP="00F133A6">
      <w:pPr>
        <w:autoSpaceDE w:val="0"/>
        <w:autoSpaceDN w:val="0"/>
        <w:adjustRightInd w:val="0"/>
        <w:jc w:val="right"/>
        <w:rPr>
          <w:rFonts w:eastAsia="TimesNewRomanPSMT"/>
        </w:rPr>
      </w:pPr>
    </w:p>
    <w:p w:rsidR="00F133A6" w:rsidRPr="00EC7A69" w:rsidRDefault="00F133A6" w:rsidP="00F133A6">
      <w:pPr>
        <w:autoSpaceDE w:val="0"/>
        <w:autoSpaceDN w:val="0"/>
        <w:adjustRightInd w:val="0"/>
        <w:jc w:val="right"/>
        <w:rPr>
          <w:rFonts w:eastAsia="TimesNewRomanPSMT"/>
        </w:rPr>
      </w:pPr>
      <w:r w:rsidRPr="00EC7A69">
        <w:rPr>
          <w:rFonts w:eastAsia="TimesNewRomanPSMT"/>
        </w:rPr>
        <w:lastRenderedPageBreak/>
        <w:t xml:space="preserve">Приложение </w:t>
      </w:r>
      <w:r>
        <w:rPr>
          <w:rFonts w:eastAsia="TimesNewRomanPSMT"/>
        </w:rPr>
        <w:t>6</w:t>
      </w:r>
    </w:p>
    <w:p w:rsidR="00F133A6" w:rsidRPr="00EC7A69" w:rsidRDefault="00F133A6" w:rsidP="00F133A6">
      <w:pPr>
        <w:autoSpaceDE w:val="0"/>
        <w:autoSpaceDN w:val="0"/>
        <w:adjustRightInd w:val="0"/>
        <w:jc w:val="right"/>
        <w:rPr>
          <w:rFonts w:eastAsia="TimesNewRomanPSMT"/>
        </w:rPr>
      </w:pPr>
      <w:r w:rsidRPr="00EC7A69">
        <w:rPr>
          <w:rFonts w:eastAsia="TimesNewRomanPSMT"/>
        </w:rPr>
        <w:t>к Административному регламенту</w:t>
      </w:r>
    </w:p>
    <w:p w:rsidR="00F133A6" w:rsidRDefault="00F133A6" w:rsidP="00F133A6">
      <w:pPr>
        <w:spacing w:after="480"/>
        <w:jc w:val="center"/>
        <w:rPr>
          <w:b/>
          <w:bCs/>
          <w:sz w:val="26"/>
          <w:szCs w:val="26"/>
        </w:rPr>
      </w:pPr>
    </w:p>
    <w:p w:rsidR="00F133A6" w:rsidRPr="00F133A6" w:rsidRDefault="00F133A6" w:rsidP="00F133A6">
      <w:pPr>
        <w:spacing w:after="480"/>
        <w:jc w:val="center"/>
        <w:rPr>
          <w:b/>
          <w:bCs/>
          <w:sz w:val="26"/>
          <w:szCs w:val="26"/>
        </w:rPr>
      </w:pPr>
      <w:r w:rsidRPr="00F133A6">
        <w:rPr>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F133A6" w:rsidRPr="00F133A6" w:rsidTr="00661C2A">
        <w:trPr>
          <w:jc w:val="right"/>
        </w:trPr>
        <w:tc>
          <w:tcPr>
            <w:tcW w:w="227" w:type="dxa"/>
            <w:tcBorders>
              <w:top w:val="nil"/>
              <w:left w:val="nil"/>
              <w:bottom w:val="nil"/>
              <w:right w:val="nil"/>
            </w:tcBorders>
            <w:vAlign w:val="bottom"/>
          </w:tcPr>
          <w:p w:rsidR="00F133A6" w:rsidRPr="00F133A6" w:rsidRDefault="00F133A6" w:rsidP="00F133A6">
            <w:pPr>
              <w:jc w:val="right"/>
            </w:pPr>
            <w:r w:rsidRPr="00F133A6">
              <w:t>«</w:t>
            </w:r>
          </w:p>
        </w:tc>
        <w:tc>
          <w:tcPr>
            <w:tcW w:w="397" w:type="dxa"/>
            <w:tcBorders>
              <w:top w:val="nil"/>
              <w:left w:val="nil"/>
              <w:bottom w:val="single" w:sz="4" w:space="0" w:color="auto"/>
              <w:right w:val="nil"/>
            </w:tcBorders>
            <w:vAlign w:val="bottom"/>
          </w:tcPr>
          <w:p w:rsidR="00F133A6" w:rsidRPr="00F133A6" w:rsidRDefault="00F133A6" w:rsidP="00F133A6">
            <w:pPr>
              <w:jc w:val="center"/>
            </w:pPr>
          </w:p>
        </w:tc>
        <w:tc>
          <w:tcPr>
            <w:tcW w:w="255" w:type="dxa"/>
            <w:tcBorders>
              <w:top w:val="nil"/>
              <w:left w:val="nil"/>
              <w:bottom w:val="nil"/>
              <w:right w:val="nil"/>
            </w:tcBorders>
            <w:vAlign w:val="bottom"/>
          </w:tcPr>
          <w:p w:rsidR="00F133A6" w:rsidRPr="00F133A6" w:rsidRDefault="00F133A6" w:rsidP="00F133A6">
            <w:r w:rsidRPr="00F133A6">
              <w:t>»</w:t>
            </w:r>
          </w:p>
        </w:tc>
        <w:tc>
          <w:tcPr>
            <w:tcW w:w="1361" w:type="dxa"/>
            <w:tcBorders>
              <w:top w:val="nil"/>
              <w:left w:val="nil"/>
              <w:bottom w:val="single" w:sz="4" w:space="0" w:color="auto"/>
              <w:right w:val="nil"/>
            </w:tcBorders>
            <w:vAlign w:val="bottom"/>
          </w:tcPr>
          <w:p w:rsidR="00F133A6" w:rsidRPr="00F133A6" w:rsidRDefault="00F133A6" w:rsidP="00F133A6">
            <w:pPr>
              <w:jc w:val="center"/>
            </w:pPr>
          </w:p>
        </w:tc>
        <w:tc>
          <w:tcPr>
            <w:tcW w:w="369" w:type="dxa"/>
            <w:tcBorders>
              <w:top w:val="nil"/>
              <w:left w:val="nil"/>
              <w:bottom w:val="nil"/>
              <w:right w:val="nil"/>
            </w:tcBorders>
            <w:vAlign w:val="bottom"/>
          </w:tcPr>
          <w:p w:rsidR="00F133A6" w:rsidRPr="00F133A6" w:rsidRDefault="00F133A6" w:rsidP="00F133A6">
            <w:pPr>
              <w:jc w:val="right"/>
            </w:pPr>
            <w:r w:rsidRPr="00F133A6">
              <w:t>20</w:t>
            </w:r>
          </w:p>
        </w:tc>
        <w:tc>
          <w:tcPr>
            <w:tcW w:w="397" w:type="dxa"/>
            <w:tcBorders>
              <w:top w:val="nil"/>
              <w:left w:val="nil"/>
              <w:bottom w:val="single" w:sz="4" w:space="0" w:color="auto"/>
              <w:right w:val="nil"/>
            </w:tcBorders>
            <w:vAlign w:val="bottom"/>
          </w:tcPr>
          <w:p w:rsidR="00F133A6" w:rsidRPr="00F133A6" w:rsidRDefault="00F133A6" w:rsidP="00F133A6"/>
        </w:tc>
        <w:tc>
          <w:tcPr>
            <w:tcW w:w="340" w:type="dxa"/>
            <w:tcBorders>
              <w:top w:val="nil"/>
              <w:left w:val="nil"/>
              <w:bottom w:val="nil"/>
              <w:right w:val="nil"/>
            </w:tcBorders>
            <w:vAlign w:val="bottom"/>
          </w:tcPr>
          <w:p w:rsidR="00F133A6" w:rsidRPr="00F133A6" w:rsidRDefault="00F133A6" w:rsidP="00F133A6">
            <w:pPr>
              <w:ind w:left="57"/>
            </w:pPr>
            <w:r w:rsidRPr="00F133A6">
              <w:t>г.</w:t>
            </w:r>
          </w:p>
        </w:tc>
      </w:tr>
    </w:tbl>
    <w:p w:rsidR="00F133A6" w:rsidRPr="00F133A6" w:rsidRDefault="00F133A6" w:rsidP="00F133A6">
      <w:pPr>
        <w:spacing w:before="240"/>
        <w:jc w:val="center"/>
      </w:pPr>
    </w:p>
    <w:p w:rsidR="00F133A6" w:rsidRPr="00F133A6" w:rsidRDefault="00F133A6" w:rsidP="00F133A6">
      <w:pPr>
        <w:pBdr>
          <w:top w:val="single" w:sz="4" w:space="1" w:color="auto"/>
        </w:pBdr>
        <w:rPr>
          <w:sz w:val="2"/>
          <w:szCs w:val="2"/>
        </w:rPr>
      </w:pPr>
    </w:p>
    <w:p w:rsidR="00F133A6" w:rsidRPr="00F133A6" w:rsidRDefault="00F133A6" w:rsidP="00F133A6">
      <w:pPr>
        <w:jc w:val="center"/>
      </w:pPr>
    </w:p>
    <w:p w:rsidR="00F133A6" w:rsidRPr="00F133A6" w:rsidRDefault="00F133A6" w:rsidP="00F133A6">
      <w:pPr>
        <w:pBdr>
          <w:top w:val="single" w:sz="4" w:space="1" w:color="auto"/>
        </w:pBdr>
        <w:spacing w:after="240"/>
        <w:jc w:val="center"/>
        <w:rPr>
          <w:sz w:val="20"/>
          <w:szCs w:val="20"/>
        </w:rPr>
      </w:pPr>
      <w:r w:rsidRPr="00F133A6">
        <w:rPr>
          <w:sz w:val="20"/>
          <w:szCs w:val="20"/>
        </w:rPr>
        <w:t>(наименование органа местного самоуправления поселения, городского округа по месту нахождения</w:t>
      </w:r>
      <w:r w:rsidRPr="00F133A6">
        <w:rPr>
          <w:sz w:val="20"/>
          <w:szCs w:val="20"/>
        </w:rPr>
        <w:br/>
        <w:t>земельного участка, на котором располагался снесенный объект капитального строительства, или</w:t>
      </w:r>
      <w:r w:rsidRPr="00F133A6">
        <w:rPr>
          <w:sz w:val="20"/>
          <w:szCs w:val="20"/>
        </w:rPr>
        <w:br/>
        <w:t xml:space="preserve">в случае, если такой земельный участок находится на межселенной территории, – наименование органа </w:t>
      </w:r>
      <w:r w:rsidRPr="00F133A6">
        <w:rPr>
          <w:sz w:val="20"/>
          <w:szCs w:val="20"/>
        </w:rPr>
        <w:br/>
        <w:t>местного самоуправления муниципального района)</w:t>
      </w:r>
    </w:p>
    <w:p w:rsidR="00F133A6" w:rsidRPr="00F133A6" w:rsidRDefault="00F133A6" w:rsidP="00F133A6">
      <w:pPr>
        <w:spacing w:after="240"/>
        <w:jc w:val="center"/>
        <w:rPr>
          <w:b/>
          <w:bCs/>
        </w:rPr>
      </w:pPr>
      <w:r w:rsidRPr="00F133A6">
        <w:rPr>
          <w:b/>
          <w:bCs/>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F133A6" w:rsidRPr="00F133A6" w:rsidTr="00661C2A">
        <w:tc>
          <w:tcPr>
            <w:tcW w:w="851" w:type="dxa"/>
          </w:tcPr>
          <w:p w:rsidR="00F133A6" w:rsidRPr="00F133A6" w:rsidRDefault="00F133A6" w:rsidP="00F133A6">
            <w:pPr>
              <w:ind w:left="57"/>
            </w:pPr>
            <w:r w:rsidRPr="00F133A6">
              <w:t>1.1</w:t>
            </w:r>
          </w:p>
        </w:tc>
        <w:tc>
          <w:tcPr>
            <w:tcW w:w="3799" w:type="dxa"/>
          </w:tcPr>
          <w:p w:rsidR="00F133A6" w:rsidRPr="00F133A6" w:rsidRDefault="00F133A6" w:rsidP="00F133A6">
            <w:pPr>
              <w:ind w:left="57" w:right="57"/>
              <w:jc w:val="both"/>
            </w:pPr>
            <w:r w:rsidRPr="00F133A6">
              <w:t>Сведения о физическом лице,</w:t>
            </w:r>
            <w:r w:rsidRPr="00F133A6">
              <w:br/>
              <w:t>в случае если застройщиком является физическое лицо:</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1.1.1</w:t>
            </w:r>
          </w:p>
        </w:tc>
        <w:tc>
          <w:tcPr>
            <w:tcW w:w="3799" w:type="dxa"/>
          </w:tcPr>
          <w:p w:rsidR="00F133A6" w:rsidRPr="00F133A6" w:rsidRDefault="00F133A6" w:rsidP="00F133A6">
            <w:pPr>
              <w:ind w:left="57" w:right="57"/>
              <w:jc w:val="both"/>
            </w:pPr>
            <w:r w:rsidRPr="00F133A6">
              <w:t>Фамилия, имя, отчество (при наличии)</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1.1.2</w:t>
            </w:r>
          </w:p>
        </w:tc>
        <w:tc>
          <w:tcPr>
            <w:tcW w:w="3799" w:type="dxa"/>
          </w:tcPr>
          <w:p w:rsidR="00F133A6" w:rsidRPr="00F133A6" w:rsidRDefault="00F133A6" w:rsidP="00F133A6">
            <w:pPr>
              <w:ind w:left="57" w:right="57"/>
              <w:jc w:val="both"/>
            </w:pPr>
            <w:r w:rsidRPr="00F133A6">
              <w:t>Место жительства</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1.1.3</w:t>
            </w:r>
          </w:p>
        </w:tc>
        <w:tc>
          <w:tcPr>
            <w:tcW w:w="3799" w:type="dxa"/>
          </w:tcPr>
          <w:p w:rsidR="00F133A6" w:rsidRPr="00F133A6" w:rsidRDefault="00F133A6" w:rsidP="00F133A6">
            <w:pPr>
              <w:ind w:left="57" w:right="57"/>
              <w:jc w:val="both"/>
            </w:pPr>
            <w:r w:rsidRPr="00F133A6">
              <w:t>Реквизиты документа, удостоверяющего личность</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1.2</w:t>
            </w:r>
          </w:p>
        </w:tc>
        <w:tc>
          <w:tcPr>
            <w:tcW w:w="3799" w:type="dxa"/>
          </w:tcPr>
          <w:p w:rsidR="00F133A6" w:rsidRPr="00F133A6" w:rsidRDefault="00F133A6" w:rsidP="00F133A6">
            <w:pPr>
              <w:ind w:left="57" w:right="57"/>
              <w:jc w:val="both"/>
            </w:pPr>
            <w:r w:rsidRPr="00F133A6">
              <w:t>Сведения о юридическом лице,</w:t>
            </w:r>
            <w:r w:rsidRPr="00F133A6">
              <w:br/>
              <w:t>в случае если застройщиком или техническим заказчиком является юридическое лицо:</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1.2.1</w:t>
            </w:r>
          </w:p>
        </w:tc>
        <w:tc>
          <w:tcPr>
            <w:tcW w:w="3799" w:type="dxa"/>
          </w:tcPr>
          <w:p w:rsidR="00F133A6" w:rsidRPr="00F133A6" w:rsidRDefault="00F133A6" w:rsidP="00F133A6">
            <w:pPr>
              <w:ind w:left="57" w:right="57"/>
              <w:jc w:val="both"/>
            </w:pPr>
            <w:r w:rsidRPr="00F133A6">
              <w:t>Наименование</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1.2.2</w:t>
            </w:r>
          </w:p>
        </w:tc>
        <w:tc>
          <w:tcPr>
            <w:tcW w:w="3799" w:type="dxa"/>
          </w:tcPr>
          <w:p w:rsidR="00F133A6" w:rsidRPr="00F133A6" w:rsidRDefault="00F133A6" w:rsidP="00F133A6">
            <w:pPr>
              <w:ind w:left="57" w:right="57"/>
              <w:jc w:val="both"/>
            </w:pPr>
            <w:r w:rsidRPr="00F133A6">
              <w:t>Место нахождения</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1.2.3</w:t>
            </w:r>
          </w:p>
        </w:tc>
        <w:tc>
          <w:tcPr>
            <w:tcW w:w="3799" w:type="dxa"/>
          </w:tcPr>
          <w:p w:rsidR="00F133A6" w:rsidRPr="00F133A6" w:rsidRDefault="00F133A6" w:rsidP="00F133A6">
            <w:pPr>
              <w:ind w:left="57" w:right="57"/>
              <w:jc w:val="both"/>
            </w:pPr>
            <w:r w:rsidRPr="00F133A6">
              <w:t>Государственный регистрационный номер записи</w:t>
            </w:r>
            <w:r w:rsidRPr="00F133A6">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1.2.4</w:t>
            </w:r>
          </w:p>
        </w:tc>
        <w:tc>
          <w:tcPr>
            <w:tcW w:w="3799" w:type="dxa"/>
          </w:tcPr>
          <w:p w:rsidR="00F133A6" w:rsidRPr="00F133A6" w:rsidRDefault="00F133A6" w:rsidP="00F133A6">
            <w:pPr>
              <w:ind w:left="57" w:right="57"/>
              <w:jc w:val="both"/>
            </w:pPr>
            <w:r w:rsidRPr="00F133A6">
              <w:t>Идентификационный номер налогоплательщика,</w:t>
            </w:r>
            <w:r w:rsidRPr="00F133A6">
              <w:br/>
              <w:t>за исключением случая, если заявителем является иностранное юридическое лицо</w:t>
            </w:r>
          </w:p>
        </w:tc>
        <w:tc>
          <w:tcPr>
            <w:tcW w:w="5613" w:type="dxa"/>
          </w:tcPr>
          <w:p w:rsidR="00F133A6" w:rsidRPr="00F133A6" w:rsidRDefault="00F133A6" w:rsidP="00F133A6">
            <w:pPr>
              <w:ind w:left="57" w:right="57"/>
            </w:pPr>
          </w:p>
        </w:tc>
      </w:tr>
    </w:tbl>
    <w:p w:rsidR="00F133A6" w:rsidRPr="00F133A6" w:rsidRDefault="00F133A6" w:rsidP="00F133A6">
      <w:pPr>
        <w:spacing w:before="240" w:after="240"/>
        <w:jc w:val="center"/>
        <w:rPr>
          <w:b/>
          <w:bCs/>
        </w:rPr>
      </w:pPr>
      <w:r w:rsidRPr="00F133A6">
        <w:rPr>
          <w:b/>
          <w:bCs/>
        </w:rPr>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799"/>
        <w:gridCol w:w="5613"/>
      </w:tblGrid>
      <w:tr w:rsidR="00F133A6" w:rsidRPr="00F133A6" w:rsidTr="00661C2A">
        <w:tc>
          <w:tcPr>
            <w:tcW w:w="851" w:type="dxa"/>
          </w:tcPr>
          <w:p w:rsidR="00F133A6" w:rsidRPr="00F133A6" w:rsidRDefault="00F133A6" w:rsidP="00F133A6">
            <w:pPr>
              <w:ind w:left="57"/>
            </w:pPr>
            <w:r w:rsidRPr="00F133A6">
              <w:t>2.1</w:t>
            </w:r>
          </w:p>
        </w:tc>
        <w:tc>
          <w:tcPr>
            <w:tcW w:w="3799" w:type="dxa"/>
          </w:tcPr>
          <w:p w:rsidR="00F133A6" w:rsidRPr="00F133A6" w:rsidRDefault="00F133A6" w:rsidP="00F133A6">
            <w:pPr>
              <w:ind w:left="57" w:right="57"/>
              <w:jc w:val="both"/>
            </w:pPr>
            <w:r w:rsidRPr="00F133A6">
              <w:t>Кадастровый номер земельного участка (при наличии)</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2.2</w:t>
            </w:r>
          </w:p>
        </w:tc>
        <w:tc>
          <w:tcPr>
            <w:tcW w:w="3799" w:type="dxa"/>
          </w:tcPr>
          <w:p w:rsidR="00F133A6" w:rsidRPr="00F133A6" w:rsidRDefault="00F133A6" w:rsidP="00F133A6">
            <w:pPr>
              <w:ind w:left="57" w:right="57"/>
              <w:jc w:val="both"/>
            </w:pPr>
            <w:r w:rsidRPr="00F133A6">
              <w:t>Адрес или описание местоположения земельного участка</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lastRenderedPageBreak/>
              <w:t>2.3</w:t>
            </w:r>
          </w:p>
        </w:tc>
        <w:tc>
          <w:tcPr>
            <w:tcW w:w="3799" w:type="dxa"/>
          </w:tcPr>
          <w:p w:rsidR="00F133A6" w:rsidRPr="00F133A6" w:rsidRDefault="00F133A6" w:rsidP="00F133A6">
            <w:pPr>
              <w:ind w:left="57" w:right="57"/>
              <w:jc w:val="both"/>
            </w:pPr>
            <w:r w:rsidRPr="00F133A6">
              <w:t>Сведения о праве застройщика</w:t>
            </w:r>
            <w:r w:rsidRPr="00F133A6">
              <w:br/>
              <w:t>на земельный участок (правоустанавливающие документы)</w:t>
            </w:r>
          </w:p>
        </w:tc>
        <w:tc>
          <w:tcPr>
            <w:tcW w:w="5613" w:type="dxa"/>
          </w:tcPr>
          <w:p w:rsidR="00F133A6" w:rsidRPr="00F133A6" w:rsidRDefault="00F133A6" w:rsidP="00F133A6">
            <w:pPr>
              <w:ind w:left="57" w:right="57"/>
            </w:pPr>
          </w:p>
        </w:tc>
      </w:tr>
      <w:tr w:rsidR="00F133A6" w:rsidRPr="00F133A6" w:rsidTr="00661C2A">
        <w:tc>
          <w:tcPr>
            <w:tcW w:w="851" w:type="dxa"/>
          </w:tcPr>
          <w:p w:rsidR="00F133A6" w:rsidRPr="00F133A6" w:rsidRDefault="00F133A6" w:rsidP="00F133A6">
            <w:pPr>
              <w:ind w:left="57"/>
            </w:pPr>
            <w:r w:rsidRPr="00F133A6">
              <w:t>2.4</w:t>
            </w:r>
          </w:p>
        </w:tc>
        <w:tc>
          <w:tcPr>
            <w:tcW w:w="3799" w:type="dxa"/>
          </w:tcPr>
          <w:p w:rsidR="00F133A6" w:rsidRPr="00F133A6" w:rsidRDefault="00F133A6" w:rsidP="00F133A6">
            <w:pPr>
              <w:ind w:left="57" w:right="57"/>
              <w:jc w:val="both"/>
            </w:pPr>
            <w:r w:rsidRPr="00F133A6">
              <w:t>Сведения о наличии прав иных лиц на земельный участок (при наличии таких лиц)</w:t>
            </w:r>
          </w:p>
        </w:tc>
        <w:tc>
          <w:tcPr>
            <w:tcW w:w="5613" w:type="dxa"/>
          </w:tcPr>
          <w:p w:rsidR="00F133A6" w:rsidRPr="00F133A6" w:rsidRDefault="00F133A6" w:rsidP="00F133A6">
            <w:pPr>
              <w:ind w:left="57" w:right="57"/>
            </w:pPr>
          </w:p>
        </w:tc>
      </w:tr>
    </w:tbl>
    <w:p w:rsidR="00F133A6" w:rsidRPr="00F133A6" w:rsidRDefault="00F133A6" w:rsidP="00F133A6">
      <w:pPr>
        <w:spacing w:before="240"/>
        <w:ind w:firstLine="567"/>
        <w:jc w:val="both"/>
        <w:rPr>
          <w:sz w:val="2"/>
          <w:szCs w:val="2"/>
        </w:rPr>
      </w:pPr>
      <w:r w:rsidRPr="00F133A6">
        <w:rPr>
          <w:b/>
          <w:bCs/>
        </w:rPr>
        <w:t>Настоящим уведомляю о сносе объекта капитального строительства</w:t>
      </w:r>
      <w:r w:rsidRPr="00F133A6">
        <w:rPr>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F133A6" w:rsidRPr="00F133A6" w:rsidTr="00661C2A">
        <w:tc>
          <w:tcPr>
            <w:tcW w:w="7223" w:type="dxa"/>
            <w:tcBorders>
              <w:bottom w:val="single" w:sz="4" w:space="0" w:color="auto"/>
            </w:tcBorders>
            <w:vAlign w:val="bottom"/>
          </w:tcPr>
          <w:p w:rsidR="00F133A6" w:rsidRPr="00F133A6" w:rsidRDefault="00F133A6" w:rsidP="00F133A6">
            <w:pPr>
              <w:rPr>
                <w:b/>
                <w:bCs/>
              </w:rPr>
            </w:pPr>
          </w:p>
        </w:tc>
        <w:tc>
          <w:tcPr>
            <w:tcW w:w="3080" w:type="dxa"/>
            <w:vAlign w:val="bottom"/>
          </w:tcPr>
          <w:p w:rsidR="00F133A6" w:rsidRPr="00F133A6" w:rsidRDefault="00F133A6" w:rsidP="00F133A6">
            <w:pPr>
              <w:rPr>
                <w:b/>
                <w:bCs/>
              </w:rPr>
            </w:pPr>
            <w:r w:rsidRPr="00F133A6">
              <w:rPr>
                <w:b/>
                <w:bCs/>
              </w:rPr>
              <w:t>, указанного в уведомлении</w:t>
            </w:r>
          </w:p>
        </w:tc>
      </w:tr>
    </w:tbl>
    <w:p w:rsidR="00F133A6" w:rsidRPr="00F133A6" w:rsidRDefault="00F133A6" w:rsidP="00F133A6">
      <w:pPr>
        <w:ind w:right="2996"/>
        <w:jc w:val="center"/>
        <w:rPr>
          <w:sz w:val="20"/>
          <w:szCs w:val="20"/>
        </w:rPr>
      </w:pPr>
      <w:r w:rsidRPr="00F133A6">
        <w:rPr>
          <w:sz w:val="20"/>
          <w:szCs w:val="20"/>
        </w:rPr>
        <w:t>(кадастровый номер объекта капитального строительства (при наличии)</w:t>
      </w:r>
    </w:p>
    <w:p w:rsidR="00F133A6" w:rsidRPr="00F133A6" w:rsidRDefault="00F133A6" w:rsidP="00F133A6">
      <w:pPr>
        <w:jc w:val="both"/>
        <w:rPr>
          <w:sz w:val="2"/>
          <w:szCs w:val="2"/>
        </w:rPr>
      </w:pPr>
      <w:r w:rsidRPr="00F133A6">
        <w:rPr>
          <w:b/>
          <w:bCs/>
        </w:rPr>
        <w:t>о планируемом сносе объекта капитального строительства</w:t>
      </w:r>
      <w:r w:rsidRPr="00F133A6">
        <w:rPr>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F133A6" w:rsidRPr="00F133A6" w:rsidTr="00661C2A">
        <w:tc>
          <w:tcPr>
            <w:tcW w:w="312" w:type="dxa"/>
            <w:tcBorders>
              <w:top w:val="nil"/>
              <w:left w:val="nil"/>
              <w:bottom w:val="nil"/>
            </w:tcBorders>
            <w:vAlign w:val="bottom"/>
          </w:tcPr>
          <w:p w:rsidR="00F133A6" w:rsidRPr="00F133A6" w:rsidRDefault="00F133A6" w:rsidP="00F133A6">
            <w:r w:rsidRPr="00F133A6">
              <w:t>от</w:t>
            </w:r>
          </w:p>
        </w:tc>
        <w:tc>
          <w:tcPr>
            <w:tcW w:w="187" w:type="dxa"/>
            <w:tcBorders>
              <w:top w:val="nil"/>
              <w:left w:val="nil"/>
              <w:bottom w:val="nil"/>
              <w:right w:val="nil"/>
            </w:tcBorders>
            <w:vAlign w:val="bottom"/>
          </w:tcPr>
          <w:p w:rsidR="00F133A6" w:rsidRPr="00F133A6" w:rsidRDefault="00F133A6" w:rsidP="00F133A6">
            <w:pPr>
              <w:jc w:val="right"/>
            </w:pPr>
            <w:r w:rsidRPr="00F133A6">
              <w:t>«</w:t>
            </w:r>
          </w:p>
        </w:tc>
        <w:tc>
          <w:tcPr>
            <w:tcW w:w="454" w:type="dxa"/>
            <w:tcBorders>
              <w:top w:val="nil"/>
              <w:left w:val="nil"/>
              <w:bottom w:val="single" w:sz="4" w:space="0" w:color="auto"/>
              <w:right w:val="nil"/>
            </w:tcBorders>
            <w:vAlign w:val="bottom"/>
          </w:tcPr>
          <w:p w:rsidR="00F133A6" w:rsidRPr="00F133A6" w:rsidRDefault="00F133A6" w:rsidP="00F133A6">
            <w:pPr>
              <w:jc w:val="center"/>
            </w:pPr>
          </w:p>
        </w:tc>
        <w:tc>
          <w:tcPr>
            <w:tcW w:w="255" w:type="dxa"/>
            <w:tcBorders>
              <w:top w:val="nil"/>
              <w:left w:val="nil"/>
              <w:bottom w:val="nil"/>
              <w:right w:val="nil"/>
            </w:tcBorders>
            <w:vAlign w:val="bottom"/>
          </w:tcPr>
          <w:p w:rsidR="00F133A6" w:rsidRPr="00F133A6" w:rsidRDefault="00F133A6" w:rsidP="00F133A6">
            <w:r w:rsidRPr="00F133A6">
              <w:t>»</w:t>
            </w:r>
          </w:p>
        </w:tc>
        <w:tc>
          <w:tcPr>
            <w:tcW w:w="1361" w:type="dxa"/>
            <w:tcBorders>
              <w:top w:val="nil"/>
              <w:left w:val="nil"/>
              <w:bottom w:val="single" w:sz="4" w:space="0" w:color="auto"/>
              <w:right w:val="nil"/>
            </w:tcBorders>
            <w:vAlign w:val="bottom"/>
          </w:tcPr>
          <w:p w:rsidR="00F133A6" w:rsidRPr="00F133A6" w:rsidRDefault="00F133A6" w:rsidP="00F133A6">
            <w:pPr>
              <w:jc w:val="center"/>
            </w:pPr>
          </w:p>
        </w:tc>
        <w:tc>
          <w:tcPr>
            <w:tcW w:w="369" w:type="dxa"/>
            <w:tcBorders>
              <w:top w:val="nil"/>
              <w:left w:val="nil"/>
              <w:bottom w:val="nil"/>
              <w:right w:val="nil"/>
            </w:tcBorders>
            <w:vAlign w:val="bottom"/>
          </w:tcPr>
          <w:p w:rsidR="00F133A6" w:rsidRPr="00F133A6" w:rsidRDefault="00F133A6" w:rsidP="00F133A6">
            <w:pPr>
              <w:jc w:val="right"/>
            </w:pPr>
            <w:r w:rsidRPr="00F133A6">
              <w:t>20</w:t>
            </w:r>
          </w:p>
        </w:tc>
        <w:tc>
          <w:tcPr>
            <w:tcW w:w="397" w:type="dxa"/>
            <w:tcBorders>
              <w:top w:val="nil"/>
              <w:left w:val="nil"/>
              <w:bottom w:val="single" w:sz="4" w:space="0" w:color="auto"/>
              <w:right w:val="nil"/>
            </w:tcBorders>
            <w:vAlign w:val="bottom"/>
          </w:tcPr>
          <w:p w:rsidR="00F133A6" w:rsidRPr="00F133A6" w:rsidRDefault="00F133A6" w:rsidP="00F133A6"/>
        </w:tc>
        <w:tc>
          <w:tcPr>
            <w:tcW w:w="397" w:type="dxa"/>
            <w:tcBorders>
              <w:top w:val="nil"/>
              <w:left w:val="nil"/>
              <w:bottom w:val="nil"/>
              <w:right w:val="nil"/>
            </w:tcBorders>
            <w:vAlign w:val="bottom"/>
          </w:tcPr>
          <w:p w:rsidR="00F133A6" w:rsidRPr="00F133A6" w:rsidRDefault="00F133A6" w:rsidP="00F133A6">
            <w:pPr>
              <w:ind w:left="57"/>
            </w:pPr>
            <w:r w:rsidRPr="00F133A6">
              <w:t>г.</w:t>
            </w:r>
          </w:p>
        </w:tc>
      </w:tr>
    </w:tbl>
    <w:p w:rsidR="00F133A6" w:rsidRPr="00F133A6" w:rsidRDefault="00F133A6" w:rsidP="00F133A6">
      <w:pPr>
        <w:spacing w:after="240"/>
        <w:ind w:left="323" w:right="6691"/>
        <w:jc w:val="center"/>
        <w:rPr>
          <w:sz w:val="20"/>
          <w:szCs w:val="20"/>
        </w:rPr>
      </w:pPr>
      <w:r w:rsidRPr="00F133A6">
        <w:rPr>
          <w:sz w:val="20"/>
          <w:szCs w:val="20"/>
        </w:rPr>
        <w:t>(дата направления)</w:t>
      </w:r>
    </w:p>
    <w:p w:rsidR="00F133A6" w:rsidRPr="00F133A6" w:rsidRDefault="00F133A6" w:rsidP="00F133A6">
      <w:r w:rsidRPr="00F133A6">
        <w:t xml:space="preserve">Почтовый адрес и (или) адрес электронной почты для связи:  </w:t>
      </w:r>
    </w:p>
    <w:p w:rsidR="00F133A6" w:rsidRPr="00F133A6" w:rsidRDefault="00F133A6" w:rsidP="00F133A6">
      <w:pPr>
        <w:pBdr>
          <w:top w:val="single" w:sz="4" w:space="1" w:color="auto"/>
        </w:pBdr>
        <w:ind w:left="6341"/>
        <w:rPr>
          <w:sz w:val="2"/>
          <w:szCs w:val="2"/>
        </w:rPr>
      </w:pPr>
    </w:p>
    <w:p w:rsidR="00F133A6" w:rsidRPr="00F133A6" w:rsidRDefault="00F133A6" w:rsidP="00F133A6"/>
    <w:p w:rsidR="00F133A6" w:rsidRPr="00F133A6" w:rsidRDefault="00F133A6" w:rsidP="00F133A6">
      <w:pPr>
        <w:pBdr>
          <w:top w:val="single" w:sz="4" w:space="1" w:color="auto"/>
        </w:pBdr>
        <w:spacing w:after="480"/>
        <w:rPr>
          <w:sz w:val="2"/>
          <w:szCs w:val="2"/>
        </w:rPr>
      </w:pPr>
    </w:p>
    <w:p w:rsidR="00F133A6" w:rsidRPr="00F133A6" w:rsidRDefault="00F133A6" w:rsidP="00F133A6">
      <w:r w:rsidRPr="00F133A6">
        <w:t xml:space="preserve">Настоящим уведомлением я  </w:t>
      </w:r>
    </w:p>
    <w:p w:rsidR="00F133A6" w:rsidRPr="00F133A6" w:rsidRDefault="00F133A6" w:rsidP="00F133A6">
      <w:pPr>
        <w:pBdr>
          <w:top w:val="single" w:sz="4" w:space="1" w:color="auto"/>
        </w:pBdr>
        <w:ind w:left="3011"/>
        <w:rPr>
          <w:sz w:val="2"/>
          <w:szCs w:val="2"/>
        </w:rPr>
      </w:pPr>
    </w:p>
    <w:p w:rsidR="00F133A6" w:rsidRPr="00F133A6" w:rsidRDefault="00F133A6" w:rsidP="00F133A6"/>
    <w:p w:rsidR="00F133A6" w:rsidRPr="00F133A6" w:rsidRDefault="00F133A6" w:rsidP="00F133A6">
      <w:pPr>
        <w:pBdr>
          <w:top w:val="single" w:sz="4" w:space="1" w:color="auto"/>
        </w:pBdr>
        <w:jc w:val="center"/>
        <w:rPr>
          <w:sz w:val="20"/>
          <w:szCs w:val="20"/>
        </w:rPr>
      </w:pPr>
      <w:r w:rsidRPr="00F133A6">
        <w:rPr>
          <w:sz w:val="20"/>
          <w:szCs w:val="20"/>
        </w:rPr>
        <w:t>(фамилия, имя, отчество (при наличии)</w:t>
      </w:r>
    </w:p>
    <w:p w:rsidR="00F133A6" w:rsidRPr="00F133A6" w:rsidRDefault="00F133A6" w:rsidP="00F133A6">
      <w:pPr>
        <w:spacing w:after="240"/>
        <w:jc w:val="both"/>
      </w:pPr>
      <w:r w:rsidRPr="00F133A6">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F133A6" w:rsidRPr="00F133A6" w:rsidTr="00661C2A">
        <w:tc>
          <w:tcPr>
            <w:tcW w:w="4082" w:type="dxa"/>
            <w:tcBorders>
              <w:bottom w:val="single" w:sz="4" w:space="0" w:color="auto"/>
            </w:tcBorders>
            <w:vAlign w:val="bottom"/>
          </w:tcPr>
          <w:p w:rsidR="00F133A6" w:rsidRPr="00F133A6" w:rsidRDefault="00F133A6" w:rsidP="00F133A6">
            <w:pPr>
              <w:jc w:val="center"/>
            </w:pPr>
          </w:p>
        </w:tc>
        <w:tc>
          <w:tcPr>
            <w:tcW w:w="227" w:type="dxa"/>
            <w:vAlign w:val="bottom"/>
          </w:tcPr>
          <w:p w:rsidR="00F133A6" w:rsidRPr="00F133A6" w:rsidRDefault="00F133A6" w:rsidP="00F133A6">
            <w:pPr>
              <w:jc w:val="center"/>
            </w:pPr>
          </w:p>
        </w:tc>
        <w:tc>
          <w:tcPr>
            <w:tcW w:w="1758" w:type="dxa"/>
            <w:tcBorders>
              <w:bottom w:val="single" w:sz="4" w:space="0" w:color="auto"/>
            </w:tcBorders>
            <w:vAlign w:val="bottom"/>
          </w:tcPr>
          <w:p w:rsidR="00F133A6" w:rsidRPr="00F133A6" w:rsidRDefault="00F133A6" w:rsidP="00F133A6">
            <w:pPr>
              <w:jc w:val="center"/>
            </w:pPr>
          </w:p>
        </w:tc>
        <w:tc>
          <w:tcPr>
            <w:tcW w:w="227" w:type="dxa"/>
            <w:vAlign w:val="bottom"/>
          </w:tcPr>
          <w:p w:rsidR="00F133A6" w:rsidRPr="00F133A6" w:rsidRDefault="00F133A6" w:rsidP="00F133A6">
            <w:pPr>
              <w:jc w:val="center"/>
            </w:pPr>
          </w:p>
        </w:tc>
        <w:tc>
          <w:tcPr>
            <w:tcW w:w="3969" w:type="dxa"/>
            <w:tcBorders>
              <w:bottom w:val="single" w:sz="4" w:space="0" w:color="auto"/>
            </w:tcBorders>
            <w:vAlign w:val="bottom"/>
          </w:tcPr>
          <w:p w:rsidR="00F133A6" w:rsidRPr="00F133A6" w:rsidRDefault="00F133A6" w:rsidP="00F133A6">
            <w:pPr>
              <w:jc w:val="center"/>
            </w:pPr>
          </w:p>
        </w:tc>
      </w:tr>
      <w:tr w:rsidR="00F133A6" w:rsidRPr="00F133A6" w:rsidTr="00661C2A">
        <w:tc>
          <w:tcPr>
            <w:tcW w:w="4082" w:type="dxa"/>
            <w:tcBorders>
              <w:top w:val="single" w:sz="4" w:space="0" w:color="auto"/>
            </w:tcBorders>
          </w:tcPr>
          <w:p w:rsidR="00F133A6" w:rsidRPr="00F133A6" w:rsidRDefault="00F133A6" w:rsidP="00F133A6">
            <w:pPr>
              <w:jc w:val="center"/>
              <w:rPr>
                <w:sz w:val="20"/>
                <w:szCs w:val="20"/>
              </w:rPr>
            </w:pPr>
            <w:r w:rsidRPr="00F133A6">
              <w:rPr>
                <w:sz w:val="20"/>
                <w:szCs w:val="20"/>
              </w:rPr>
              <w:t xml:space="preserve">(должность, в случае, если застройщиком </w:t>
            </w:r>
            <w:r w:rsidRPr="00F133A6">
              <w:rPr>
                <w:sz w:val="20"/>
                <w:szCs w:val="20"/>
              </w:rPr>
              <w:br/>
              <w:t>или техническим заказчиком является юридическое лицо)</w:t>
            </w:r>
          </w:p>
        </w:tc>
        <w:tc>
          <w:tcPr>
            <w:tcW w:w="227" w:type="dxa"/>
          </w:tcPr>
          <w:p w:rsidR="00F133A6" w:rsidRPr="00F133A6" w:rsidRDefault="00F133A6" w:rsidP="00F133A6">
            <w:pPr>
              <w:jc w:val="center"/>
              <w:rPr>
                <w:sz w:val="20"/>
                <w:szCs w:val="20"/>
              </w:rPr>
            </w:pPr>
          </w:p>
        </w:tc>
        <w:tc>
          <w:tcPr>
            <w:tcW w:w="1758" w:type="dxa"/>
            <w:tcBorders>
              <w:top w:val="single" w:sz="4" w:space="0" w:color="auto"/>
            </w:tcBorders>
          </w:tcPr>
          <w:p w:rsidR="00F133A6" w:rsidRPr="00F133A6" w:rsidRDefault="00F133A6" w:rsidP="00F133A6">
            <w:pPr>
              <w:jc w:val="center"/>
              <w:rPr>
                <w:sz w:val="20"/>
                <w:szCs w:val="20"/>
              </w:rPr>
            </w:pPr>
            <w:r w:rsidRPr="00F133A6">
              <w:rPr>
                <w:sz w:val="20"/>
                <w:szCs w:val="20"/>
              </w:rPr>
              <w:t>(подпись)</w:t>
            </w:r>
          </w:p>
        </w:tc>
        <w:tc>
          <w:tcPr>
            <w:tcW w:w="227" w:type="dxa"/>
          </w:tcPr>
          <w:p w:rsidR="00F133A6" w:rsidRPr="00F133A6" w:rsidRDefault="00F133A6" w:rsidP="00F133A6">
            <w:pPr>
              <w:jc w:val="center"/>
              <w:rPr>
                <w:sz w:val="20"/>
                <w:szCs w:val="20"/>
              </w:rPr>
            </w:pPr>
          </w:p>
        </w:tc>
        <w:tc>
          <w:tcPr>
            <w:tcW w:w="3969" w:type="dxa"/>
            <w:tcBorders>
              <w:top w:val="single" w:sz="4" w:space="0" w:color="auto"/>
            </w:tcBorders>
          </w:tcPr>
          <w:p w:rsidR="00F133A6" w:rsidRPr="00F133A6" w:rsidRDefault="00F133A6" w:rsidP="00F133A6">
            <w:pPr>
              <w:jc w:val="center"/>
              <w:rPr>
                <w:sz w:val="20"/>
                <w:szCs w:val="20"/>
              </w:rPr>
            </w:pPr>
            <w:r w:rsidRPr="00F133A6">
              <w:rPr>
                <w:sz w:val="20"/>
                <w:szCs w:val="20"/>
              </w:rPr>
              <w:t>(расшифровка подписи)</w:t>
            </w:r>
          </w:p>
        </w:tc>
      </w:tr>
    </w:tbl>
    <w:p w:rsidR="00F133A6" w:rsidRPr="00F133A6" w:rsidRDefault="00F133A6" w:rsidP="00F133A6">
      <w:pPr>
        <w:spacing w:before="360"/>
        <w:ind w:right="7505"/>
        <w:jc w:val="center"/>
        <w:rPr>
          <w:sz w:val="20"/>
          <w:szCs w:val="20"/>
        </w:rPr>
      </w:pPr>
      <w:r w:rsidRPr="00F133A6">
        <w:rPr>
          <w:sz w:val="20"/>
          <w:szCs w:val="20"/>
        </w:rPr>
        <w:t>М.П.</w:t>
      </w:r>
    </w:p>
    <w:p w:rsidR="00F133A6" w:rsidRPr="00F133A6" w:rsidRDefault="00F133A6" w:rsidP="00F133A6">
      <w:pPr>
        <w:ind w:right="7505"/>
        <w:jc w:val="center"/>
        <w:rPr>
          <w:sz w:val="20"/>
          <w:szCs w:val="20"/>
        </w:rPr>
      </w:pPr>
      <w:r w:rsidRPr="00F133A6">
        <w:rPr>
          <w:sz w:val="20"/>
          <w:szCs w:val="20"/>
        </w:rPr>
        <w:t>(при наличии)</w:t>
      </w:r>
    </w:p>
    <w:p w:rsidR="00F133A6" w:rsidRPr="00F133A6" w:rsidRDefault="00F133A6" w:rsidP="00F133A6"/>
    <w:p w:rsidR="00F133A6" w:rsidRPr="00EC7A69" w:rsidRDefault="00F133A6" w:rsidP="00B06543">
      <w:pPr>
        <w:autoSpaceDE w:val="0"/>
        <w:autoSpaceDN w:val="0"/>
        <w:adjustRightInd w:val="0"/>
        <w:ind w:firstLine="567"/>
        <w:rPr>
          <w:rFonts w:eastAsia="TimesNewRomanPSMT"/>
        </w:rPr>
      </w:pPr>
    </w:p>
    <w:sectPr w:rsidR="00F133A6" w:rsidRPr="00EC7A69" w:rsidSect="008A765C">
      <w:pgSz w:w="12240" w:h="15840" w:code="1"/>
      <w:pgMar w:top="284" w:right="850" w:bottom="426"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10" w:rsidRDefault="00411310" w:rsidP="00B44209">
      <w:r>
        <w:separator/>
      </w:r>
    </w:p>
  </w:endnote>
  <w:endnote w:type="continuationSeparator" w:id="0">
    <w:p w:rsidR="00411310" w:rsidRDefault="00411310" w:rsidP="00B4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altName w:val="MS Mincho"/>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10" w:rsidRDefault="00411310" w:rsidP="00B44209">
      <w:r>
        <w:separator/>
      </w:r>
    </w:p>
  </w:footnote>
  <w:footnote w:type="continuationSeparator" w:id="0">
    <w:p w:rsidR="00411310" w:rsidRDefault="00411310" w:rsidP="00B4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1.%1."/>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17"/>
    <w:multiLevelType w:val="hybridMultilevel"/>
    <w:tmpl w:val="26BA1414"/>
    <w:lvl w:ilvl="0" w:tplc="84509848">
      <w:start w:val="1"/>
      <w:numFmt w:val="bullet"/>
      <w:lvlText w:val="-"/>
      <w:lvlJc w:val="left"/>
      <w:pPr>
        <w:ind w:left="0" w:firstLine="0"/>
      </w:pPr>
      <w:rPr>
        <w:color w:val="000000" w:themeColor="text1"/>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8"/>
    <w:multiLevelType w:val="hybridMultilevel"/>
    <w:tmpl w:val="0D34B6A8"/>
    <w:lvl w:ilvl="0" w:tplc="FFFFFFFF">
      <w:start w:val="1"/>
      <w:numFmt w:val="decimal"/>
      <w:lvlText w:val="3.1.%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9"/>
    <w:multiLevelType w:val="hybridMultilevel"/>
    <w:tmpl w:val="10233C9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2A"/>
    <w:multiLevelType w:val="hybridMultilevel"/>
    <w:tmpl w:val="3F6AB60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0"/>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5"/>
    <w:multiLevelType w:val="hybridMultilevel"/>
    <w:tmpl w:val="5DC79EA8"/>
    <w:lvl w:ilvl="0" w:tplc="FFFFFFFF">
      <w:start w:val="1"/>
      <w:numFmt w:val="decimal"/>
      <w:lvlText w:val="3.2.5.%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42"/>
    <w:multiLevelType w:val="hybridMultilevel"/>
    <w:tmpl w:val="06B94764"/>
    <w:lvl w:ilvl="0" w:tplc="FFFFFFFF">
      <w:start w:val="1"/>
      <w:numFmt w:val="bullet"/>
      <w:lvlText w:val=""/>
      <w:lvlJc w:val="left"/>
    </w:lvl>
    <w:lvl w:ilvl="1" w:tplc="FFFFFFFF">
      <w:start w:val="11"/>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3"/>
    <w:multiLevelType w:val="hybridMultilevel"/>
    <w:tmpl w:val="42C296BC"/>
    <w:lvl w:ilvl="0" w:tplc="FFFFFFFF">
      <w:start w:val="1"/>
      <w:numFmt w:val="bullet"/>
      <w:lvlText w:val="ее"/>
      <w:lvlJc w:val="left"/>
    </w:lvl>
    <w:lvl w:ilvl="1" w:tplc="FFFFFFFF">
      <w:start w:val="1"/>
      <w:numFmt w:val="bullet"/>
      <w:lvlText w:val=""/>
      <w:lvlJc w:val="left"/>
    </w:lvl>
    <w:lvl w:ilvl="2" w:tplc="FFFFFFFF">
      <w:start w:val="14"/>
      <w:numFmt w:val="decimal"/>
      <w:lvlText w:val="5.%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5"/>
    <w:multiLevelType w:val="hybridMultilevel"/>
    <w:tmpl w:val="14330624"/>
    <w:lvl w:ilvl="0" w:tplc="FFFFFFFF">
      <w:start w:val="1"/>
      <w:numFmt w:val="decimal"/>
      <w:lvlText w:val="4.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1AC492C"/>
    <w:multiLevelType w:val="multilevel"/>
    <w:tmpl w:val="A8567E4E"/>
    <w:lvl w:ilvl="0">
      <w:start w:val="2"/>
      <w:numFmt w:val="decimal"/>
      <w:lvlText w:val="%1"/>
      <w:lvlJc w:val="left"/>
      <w:pPr>
        <w:ind w:left="420" w:hanging="420"/>
      </w:pPr>
      <w:rPr>
        <w:rFonts w:hint="default"/>
      </w:rPr>
    </w:lvl>
    <w:lvl w:ilvl="1">
      <w:start w:val="10"/>
      <w:numFmt w:val="decimal"/>
      <w:lvlText w:val="%1.%2"/>
      <w:lvlJc w:val="left"/>
      <w:pPr>
        <w:ind w:left="1314" w:hanging="42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14" w15:restartNumberingAfterBreak="0">
    <w:nsid w:val="075A28A7"/>
    <w:multiLevelType w:val="hybridMultilevel"/>
    <w:tmpl w:val="390846D4"/>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0B266DA1"/>
    <w:multiLevelType w:val="hybridMultilevel"/>
    <w:tmpl w:val="F34AFC88"/>
    <w:lvl w:ilvl="0" w:tplc="EF1470D2">
      <w:start w:val="1"/>
      <w:numFmt w:val="bullet"/>
      <w:lvlText w:val=""/>
      <w:lvlJc w:val="left"/>
      <w:pPr>
        <w:ind w:left="179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0F487582"/>
    <w:multiLevelType w:val="multilevel"/>
    <w:tmpl w:val="6EB0EF76"/>
    <w:lvl w:ilvl="0">
      <w:start w:val="1"/>
      <w:numFmt w:val="decimal"/>
      <w:lvlText w:val="%1."/>
      <w:lvlJc w:val="left"/>
      <w:pPr>
        <w:ind w:left="1431" w:hanging="1005"/>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7" w15:restartNumberingAfterBreak="0">
    <w:nsid w:val="110E6F5D"/>
    <w:multiLevelType w:val="multilevel"/>
    <w:tmpl w:val="05DE8E66"/>
    <w:lvl w:ilvl="0">
      <w:start w:val="1"/>
      <w:numFmt w:val="decimal"/>
      <w:lvlText w:val="%1."/>
      <w:lvlJc w:val="left"/>
      <w:pPr>
        <w:ind w:left="360" w:hanging="360"/>
      </w:pPr>
      <w:rPr>
        <w:b w:val="0"/>
      </w:rPr>
    </w:lvl>
    <w:lvl w:ilvl="1">
      <w:start w:val="3"/>
      <w:numFmt w:val="decimal"/>
      <w:lvlText w:val="%1.%2."/>
      <w:lvlJc w:val="left"/>
      <w:pPr>
        <w:ind w:left="1068" w:hanging="360"/>
      </w:pPr>
      <w:rPr>
        <w:b w:val="0"/>
      </w:rPr>
    </w:lvl>
    <w:lvl w:ilvl="2">
      <w:start w:val="1"/>
      <w:numFmt w:val="decimal"/>
      <w:lvlText w:val="%1.%2.%3."/>
      <w:lvlJc w:val="left"/>
      <w:pPr>
        <w:ind w:left="2136" w:hanging="720"/>
      </w:pPr>
      <w:rPr>
        <w:b w:val="0"/>
      </w:rPr>
    </w:lvl>
    <w:lvl w:ilvl="3">
      <w:start w:val="1"/>
      <w:numFmt w:val="decimal"/>
      <w:lvlText w:val="%1.%2.%3.%4."/>
      <w:lvlJc w:val="left"/>
      <w:pPr>
        <w:ind w:left="2844" w:hanging="720"/>
      </w:pPr>
      <w:rPr>
        <w:b w:val="0"/>
      </w:rPr>
    </w:lvl>
    <w:lvl w:ilvl="4">
      <w:start w:val="1"/>
      <w:numFmt w:val="decimal"/>
      <w:lvlText w:val="%1.%2.%3.%4.%5."/>
      <w:lvlJc w:val="left"/>
      <w:pPr>
        <w:ind w:left="3912" w:hanging="1080"/>
      </w:pPr>
      <w:rPr>
        <w:b w:val="0"/>
      </w:rPr>
    </w:lvl>
    <w:lvl w:ilvl="5">
      <w:start w:val="1"/>
      <w:numFmt w:val="decimal"/>
      <w:lvlText w:val="%1.%2.%3.%4.%5.%6."/>
      <w:lvlJc w:val="left"/>
      <w:pPr>
        <w:ind w:left="4620" w:hanging="1080"/>
      </w:pPr>
      <w:rPr>
        <w:b w:val="0"/>
      </w:rPr>
    </w:lvl>
    <w:lvl w:ilvl="6">
      <w:start w:val="1"/>
      <w:numFmt w:val="decimal"/>
      <w:lvlText w:val="%1.%2.%3.%4.%5.%6.%7."/>
      <w:lvlJc w:val="left"/>
      <w:pPr>
        <w:ind w:left="5688" w:hanging="1440"/>
      </w:pPr>
      <w:rPr>
        <w:b w:val="0"/>
      </w:rPr>
    </w:lvl>
    <w:lvl w:ilvl="7">
      <w:start w:val="1"/>
      <w:numFmt w:val="decimal"/>
      <w:lvlText w:val="%1.%2.%3.%4.%5.%6.%7.%8."/>
      <w:lvlJc w:val="left"/>
      <w:pPr>
        <w:ind w:left="6396" w:hanging="1440"/>
      </w:pPr>
      <w:rPr>
        <w:b w:val="0"/>
      </w:rPr>
    </w:lvl>
    <w:lvl w:ilvl="8">
      <w:start w:val="1"/>
      <w:numFmt w:val="decimal"/>
      <w:lvlText w:val="%1.%2.%3.%4.%5.%6.%7.%8.%9."/>
      <w:lvlJc w:val="left"/>
      <w:pPr>
        <w:ind w:left="7464" w:hanging="1800"/>
      </w:pPr>
      <w:rPr>
        <w:b w:val="0"/>
      </w:rPr>
    </w:lvl>
  </w:abstractNum>
  <w:abstractNum w:abstractNumId="18" w15:restartNumberingAfterBreak="0">
    <w:nsid w:val="11E70B2F"/>
    <w:multiLevelType w:val="multilevel"/>
    <w:tmpl w:val="E4DC8036"/>
    <w:lvl w:ilvl="0">
      <w:start w:val="1"/>
      <w:numFmt w:val="decimal"/>
      <w:lvlText w:val="%1."/>
      <w:lvlJc w:val="left"/>
      <w:pPr>
        <w:ind w:left="810" w:hanging="360"/>
      </w:pPr>
    </w:lvl>
    <w:lvl w:ilvl="1">
      <w:start w:val="1"/>
      <w:numFmt w:val="decimal"/>
      <w:isLgl/>
      <w:lvlText w:val="%1.%2."/>
      <w:lvlJc w:val="left"/>
      <w:pPr>
        <w:ind w:left="1170" w:hanging="360"/>
      </w:pPr>
    </w:lvl>
    <w:lvl w:ilvl="2">
      <w:start w:val="1"/>
      <w:numFmt w:val="decimal"/>
      <w:isLgl/>
      <w:lvlText w:val="%1.%2.%3."/>
      <w:lvlJc w:val="left"/>
      <w:pPr>
        <w:ind w:left="1890" w:hanging="720"/>
      </w:pPr>
    </w:lvl>
    <w:lvl w:ilvl="3">
      <w:start w:val="1"/>
      <w:numFmt w:val="decimal"/>
      <w:isLgl/>
      <w:lvlText w:val="%1.%2.%3.%4."/>
      <w:lvlJc w:val="left"/>
      <w:pPr>
        <w:ind w:left="2250" w:hanging="720"/>
      </w:pPr>
    </w:lvl>
    <w:lvl w:ilvl="4">
      <w:start w:val="1"/>
      <w:numFmt w:val="decimal"/>
      <w:isLgl/>
      <w:lvlText w:val="%1.%2.%3.%4.%5."/>
      <w:lvlJc w:val="left"/>
      <w:pPr>
        <w:ind w:left="2970" w:hanging="1080"/>
      </w:pPr>
    </w:lvl>
    <w:lvl w:ilvl="5">
      <w:start w:val="1"/>
      <w:numFmt w:val="decimal"/>
      <w:isLgl/>
      <w:lvlText w:val="%1.%2.%3.%4.%5.%6."/>
      <w:lvlJc w:val="left"/>
      <w:pPr>
        <w:ind w:left="3330" w:hanging="1080"/>
      </w:pPr>
    </w:lvl>
    <w:lvl w:ilvl="6">
      <w:start w:val="1"/>
      <w:numFmt w:val="decimal"/>
      <w:isLgl/>
      <w:lvlText w:val="%1.%2.%3.%4.%5.%6.%7."/>
      <w:lvlJc w:val="left"/>
      <w:pPr>
        <w:ind w:left="4050" w:hanging="1440"/>
      </w:pPr>
    </w:lvl>
    <w:lvl w:ilvl="7">
      <w:start w:val="1"/>
      <w:numFmt w:val="decimal"/>
      <w:isLgl/>
      <w:lvlText w:val="%1.%2.%3.%4.%5.%6.%7.%8."/>
      <w:lvlJc w:val="left"/>
      <w:pPr>
        <w:ind w:left="4410" w:hanging="1440"/>
      </w:pPr>
    </w:lvl>
    <w:lvl w:ilvl="8">
      <w:start w:val="1"/>
      <w:numFmt w:val="decimal"/>
      <w:isLgl/>
      <w:lvlText w:val="%1.%2.%3.%4.%5.%6.%7.%8.%9."/>
      <w:lvlJc w:val="left"/>
      <w:pPr>
        <w:ind w:left="5130" w:hanging="1800"/>
      </w:pPr>
    </w:lvl>
  </w:abstractNum>
  <w:abstractNum w:abstractNumId="19" w15:restartNumberingAfterBreak="0">
    <w:nsid w:val="19F03F7D"/>
    <w:multiLevelType w:val="hybridMultilevel"/>
    <w:tmpl w:val="A60A6BFC"/>
    <w:lvl w:ilvl="0" w:tplc="2B861EDE">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9EE8CFB8">
      <w:numFmt w:val="bullet"/>
      <w:lvlText w:val="•"/>
      <w:lvlJc w:val="left"/>
      <w:pPr>
        <w:ind w:left="1148" w:hanging="310"/>
      </w:pPr>
      <w:rPr>
        <w:rFonts w:hint="default"/>
        <w:lang w:val="ru-RU" w:eastAsia="en-US" w:bidi="ar-SA"/>
      </w:rPr>
    </w:lvl>
    <w:lvl w:ilvl="2" w:tplc="75E2D54C">
      <w:numFmt w:val="bullet"/>
      <w:lvlText w:val="•"/>
      <w:lvlJc w:val="left"/>
      <w:pPr>
        <w:ind w:left="2157" w:hanging="310"/>
      </w:pPr>
      <w:rPr>
        <w:rFonts w:hint="default"/>
        <w:lang w:val="ru-RU" w:eastAsia="en-US" w:bidi="ar-SA"/>
      </w:rPr>
    </w:lvl>
    <w:lvl w:ilvl="3" w:tplc="4E08E90A">
      <w:numFmt w:val="bullet"/>
      <w:lvlText w:val="•"/>
      <w:lvlJc w:val="left"/>
      <w:pPr>
        <w:ind w:left="3165" w:hanging="310"/>
      </w:pPr>
      <w:rPr>
        <w:rFonts w:hint="default"/>
        <w:lang w:val="ru-RU" w:eastAsia="en-US" w:bidi="ar-SA"/>
      </w:rPr>
    </w:lvl>
    <w:lvl w:ilvl="4" w:tplc="A1DE33CE">
      <w:numFmt w:val="bullet"/>
      <w:lvlText w:val="•"/>
      <w:lvlJc w:val="left"/>
      <w:pPr>
        <w:ind w:left="4174" w:hanging="310"/>
      </w:pPr>
      <w:rPr>
        <w:rFonts w:hint="default"/>
        <w:lang w:val="ru-RU" w:eastAsia="en-US" w:bidi="ar-SA"/>
      </w:rPr>
    </w:lvl>
    <w:lvl w:ilvl="5" w:tplc="DB341374">
      <w:numFmt w:val="bullet"/>
      <w:lvlText w:val="•"/>
      <w:lvlJc w:val="left"/>
      <w:pPr>
        <w:ind w:left="5182" w:hanging="310"/>
      </w:pPr>
      <w:rPr>
        <w:rFonts w:hint="default"/>
        <w:lang w:val="ru-RU" w:eastAsia="en-US" w:bidi="ar-SA"/>
      </w:rPr>
    </w:lvl>
    <w:lvl w:ilvl="6" w:tplc="9F7E52E4">
      <w:numFmt w:val="bullet"/>
      <w:lvlText w:val="•"/>
      <w:lvlJc w:val="left"/>
      <w:pPr>
        <w:ind w:left="6191" w:hanging="310"/>
      </w:pPr>
      <w:rPr>
        <w:rFonts w:hint="default"/>
        <w:lang w:val="ru-RU" w:eastAsia="en-US" w:bidi="ar-SA"/>
      </w:rPr>
    </w:lvl>
    <w:lvl w:ilvl="7" w:tplc="519EA6FE">
      <w:numFmt w:val="bullet"/>
      <w:lvlText w:val="•"/>
      <w:lvlJc w:val="left"/>
      <w:pPr>
        <w:ind w:left="7199" w:hanging="310"/>
      </w:pPr>
      <w:rPr>
        <w:rFonts w:hint="default"/>
        <w:lang w:val="ru-RU" w:eastAsia="en-US" w:bidi="ar-SA"/>
      </w:rPr>
    </w:lvl>
    <w:lvl w:ilvl="8" w:tplc="D0D8A1DE">
      <w:numFmt w:val="bullet"/>
      <w:lvlText w:val="•"/>
      <w:lvlJc w:val="left"/>
      <w:pPr>
        <w:ind w:left="8208" w:hanging="310"/>
      </w:pPr>
      <w:rPr>
        <w:rFonts w:hint="default"/>
        <w:lang w:val="ru-RU" w:eastAsia="en-US" w:bidi="ar-SA"/>
      </w:rPr>
    </w:lvl>
  </w:abstractNum>
  <w:abstractNum w:abstractNumId="20" w15:restartNumberingAfterBreak="0">
    <w:nsid w:val="1BE852E0"/>
    <w:multiLevelType w:val="hybridMultilevel"/>
    <w:tmpl w:val="567E93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D410555"/>
    <w:multiLevelType w:val="multilevel"/>
    <w:tmpl w:val="180280AE"/>
    <w:lvl w:ilvl="0">
      <w:start w:val="3"/>
      <w:numFmt w:val="decimal"/>
      <w:lvlText w:val="%1"/>
      <w:lvlJc w:val="left"/>
      <w:pPr>
        <w:ind w:left="1073" w:hanging="875"/>
      </w:pPr>
      <w:rPr>
        <w:rFonts w:hint="default"/>
        <w:lang w:val="ru-RU" w:eastAsia="ru-RU" w:bidi="ru-RU"/>
      </w:rPr>
    </w:lvl>
    <w:lvl w:ilvl="1">
      <w:start w:val="5"/>
      <w:numFmt w:val="decimal"/>
      <w:lvlText w:val="%1.%2"/>
      <w:lvlJc w:val="left"/>
      <w:pPr>
        <w:ind w:left="1073" w:hanging="875"/>
      </w:pPr>
      <w:rPr>
        <w:rFonts w:hint="default"/>
        <w:lang w:val="ru-RU" w:eastAsia="ru-RU" w:bidi="ru-RU"/>
      </w:rPr>
    </w:lvl>
    <w:lvl w:ilvl="2">
      <w:start w:val="1"/>
      <w:numFmt w:val="decimal"/>
      <w:lvlText w:val="%1.%2.%3."/>
      <w:lvlJc w:val="left"/>
      <w:pPr>
        <w:ind w:left="1073" w:hanging="875"/>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4231" w:hanging="875"/>
      </w:pPr>
      <w:rPr>
        <w:rFonts w:hint="default"/>
        <w:lang w:val="ru-RU" w:eastAsia="ru-RU" w:bidi="ru-RU"/>
      </w:rPr>
    </w:lvl>
    <w:lvl w:ilvl="4">
      <w:numFmt w:val="bullet"/>
      <w:lvlText w:val="•"/>
      <w:lvlJc w:val="left"/>
      <w:pPr>
        <w:ind w:left="5281" w:hanging="875"/>
      </w:pPr>
      <w:rPr>
        <w:rFonts w:hint="default"/>
        <w:lang w:val="ru-RU" w:eastAsia="ru-RU" w:bidi="ru-RU"/>
      </w:rPr>
    </w:lvl>
    <w:lvl w:ilvl="5">
      <w:numFmt w:val="bullet"/>
      <w:lvlText w:val="•"/>
      <w:lvlJc w:val="left"/>
      <w:pPr>
        <w:ind w:left="6332" w:hanging="875"/>
      </w:pPr>
      <w:rPr>
        <w:rFonts w:hint="default"/>
        <w:lang w:val="ru-RU" w:eastAsia="ru-RU" w:bidi="ru-RU"/>
      </w:rPr>
    </w:lvl>
    <w:lvl w:ilvl="6">
      <w:numFmt w:val="bullet"/>
      <w:lvlText w:val="•"/>
      <w:lvlJc w:val="left"/>
      <w:pPr>
        <w:ind w:left="7382" w:hanging="875"/>
      </w:pPr>
      <w:rPr>
        <w:rFonts w:hint="default"/>
        <w:lang w:val="ru-RU" w:eastAsia="ru-RU" w:bidi="ru-RU"/>
      </w:rPr>
    </w:lvl>
    <w:lvl w:ilvl="7">
      <w:numFmt w:val="bullet"/>
      <w:lvlText w:val="•"/>
      <w:lvlJc w:val="left"/>
      <w:pPr>
        <w:ind w:left="8432" w:hanging="875"/>
      </w:pPr>
      <w:rPr>
        <w:rFonts w:hint="default"/>
        <w:lang w:val="ru-RU" w:eastAsia="ru-RU" w:bidi="ru-RU"/>
      </w:rPr>
    </w:lvl>
    <w:lvl w:ilvl="8">
      <w:numFmt w:val="bullet"/>
      <w:lvlText w:val="•"/>
      <w:lvlJc w:val="left"/>
      <w:pPr>
        <w:ind w:left="9483" w:hanging="875"/>
      </w:pPr>
      <w:rPr>
        <w:rFonts w:hint="default"/>
        <w:lang w:val="ru-RU" w:eastAsia="ru-RU" w:bidi="ru-RU"/>
      </w:rPr>
    </w:lvl>
  </w:abstractNum>
  <w:abstractNum w:abstractNumId="22" w15:restartNumberingAfterBreak="0">
    <w:nsid w:val="26AD7F6B"/>
    <w:multiLevelType w:val="hybridMultilevel"/>
    <w:tmpl w:val="9D343F90"/>
    <w:lvl w:ilvl="0" w:tplc="6F6285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2F5E67F8"/>
    <w:multiLevelType w:val="hybridMultilevel"/>
    <w:tmpl w:val="0DDC00BE"/>
    <w:lvl w:ilvl="0" w:tplc="B9185CF6">
      <w:start w:val="1"/>
      <w:numFmt w:val="decimal"/>
      <w:lvlText w:val="%1)"/>
      <w:lvlJc w:val="left"/>
      <w:pPr>
        <w:ind w:left="132"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4E4881B2">
      <w:numFmt w:val="bullet"/>
      <w:lvlText w:val="•"/>
      <w:lvlJc w:val="left"/>
      <w:pPr>
        <w:ind w:left="1148" w:hanging="711"/>
      </w:pPr>
      <w:rPr>
        <w:rFonts w:hint="default"/>
        <w:lang w:val="ru-RU" w:eastAsia="en-US" w:bidi="ar-SA"/>
      </w:rPr>
    </w:lvl>
    <w:lvl w:ilvl="2" w:tplc="F372F592">
      <w:numFmt w:val="bullet"/>
      <w:lvlText w:val="•"/>
      <w:lvlJc w:val="left"/>
      <w:pPr>
        <w:ind w:left="2157" w:hanging="711"/>
      </w:pPr>
      <w:rPr>
        <w:rFonts w:hint="default"/>
        <w:lang w:val="ru-RU" w:eastAsia="en-US" w:bidi="ar-SA"/>
      </w:rPr>
    </w:lvl>
    <w:lvl w:ilvl="3" w:tplc="857ED308">
      <w:numFmt w:val="bullet"/>
      <w:lvlText w:val="•"/>
      <w:lvlJc w:val="left"/>
      <w:pPr>
        <w:ind w:left="3165" w:hanging="711"/>
      </w:pPr>
      <w:rPr>
        <w:rFonts w:hint="default"/>
        <w:lang w:val="ru-RU" w:eastAsia="en-US" w:bidi="ar-SA"/>
      </w:rPr>
    </w:lvl>
    <w:lvl w:ilvl="4" w:tplc="80ACB66E">
      <w:numFmt w:val="bullet"/>
      <w:lvlText w:val="•"/>
      <w:lvlJc w:val="left"/>
      <w:pPr>
        <w:ind w:left="4174" w:hanging="711"/>
      </w:pPr>
      <w:rPr>
        <w:rFonts w:hint="default"/>
        <w:lang w:val="ru-RU" w:eastAsia="en-US" w:bidi="ar-SA"/>
      </w:rPr>
    </w:lvl>
    <w:lvl w:ilvl="5" w:tplc="11E6E348">
      <w:numFmt w:val="bullet"/>
      <w:lvlText w:val="•"/>
      <w:lvlJc w:val="left"/>
      <w:pPr>
        <w:ind w:left="5182" w:hanging="711"/>
      </w:pPr>
      <w:rPr>
        <w:rFonts w:hint="default"/>
        <w:lang w:val="ru-RU" w:eastAsia="en-US" w:bidi="ar-SA"/>
      </w:rPr>
    </w:lvl>
    <w:lvl w:ilvl="6" w:tplc="DD606D5A">
      <w:numFmt w:val="bullet"/>
      <w:lvlText w:val="•"/>
      <w:lvlJc w:val="left"/>
      <w:pPr>
        <w:ind w:left="6191" w:hanging="711"/>
      </w:pPr>
      <w:rPr>
        <w:rFonts w:hint="default"/>
        <w:lang w:val="ru-RU" w:eastAsia="en-US" w:bidi="ar-SA"/>
      </w:rPr>
    </w:lvl>
    <w:lvl w:ilvl="7" w:tplc="7B3AF91A">
      <w:numFmt w:val="bullet"/>
      <w:lvlText w:val="•"/>
      <w:lvlJc w:val="left"/>
      <w:pPr>
        <w:ind w:left="7199" w:hanging="711"/>
      </w:pPr>
      <w:rPr>
        <w:rFonts w:hint="default"/>
        <w:lang w:val="ru-RU" w:eastAsia="en-US" w:bidi="ar-SA"/>
      </w:rPr>
    </w:lvl>
    <w:lvl w:ilvl="8" w:tplc="1FFC74D6">
      <w:numFmt w:val="bullet"/>
      <w:lvlText w:val="•"/>
      <w:lvlJc w:val="left"/>
      <w:pPr>
        <w:ind w:left="8208" w:hanging="711"/>
      </w:pPr>
      <w:rPr>
        <w:rFonts w:hint="default"/>
        <w:lang w:val="ru-RU" w:eastAsia="en-US" w:bidi="ar-SA"/>
      </w:rPr>
    </w:lvl>
  </w:abstractNum>
  <w:abstractNum w:abstractNumId="2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3766FDA"/>
    <w:multiLevelType w:val="hybridMultilevel"/>
    <w:tmpl w:val="9F3C312E"/>
    <w:lvl w:ilvl="0" w:tplc="11DA20DE">
      <w:start w:val="1"/>
      <w:numFmt w:val="decimal"/>
      <w:lvlText w:val="%1)"/>
      <w:lvlJc w:val="left"/>
      <w:pPr>
        <w:ind w:left="1551"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1" w:tplc="537650B8">
      <w:numFmt w:val="bullet"/>
      <w:lvlText w:val="•"/>
      <w:lvlJc w:val="left"/>
      <w:pPr>
        <w:ind w:left="2426" w:hanging="711"/>
      </w:pPr>
      <w:rPr>
        <w:rFonts w:hint="default"/>
        <w:lang w:val="ru-RU" w:eastAsia="en-US" w:bidi="ar-SA"/>
      </w:rPr>
    </w:lvl>
    <w:lvl w:ilvl="2" w:tplc="21284340">
      <w:numFmt w:val="bullet"/>
      <w:lvlText w:val="•"/>
      <w:lvlJc w:val="left"/>
      <w:pPr>
        <w:ind w:left="3293" w:hanging="711"/>
      </w:pPr>
      <w:rPr>
        <w:rFonts w:hint="default"/>
        <w:lang w:val="ru-RU" w:eastAsia="en-US" w:bidi="ar-SA"/>
      </w:rPr>
    </w:lvl>
    <w:lvl w:ilvl="3" w:tplc="482ACAF0">
      <w:numFmt w:val="bullet"/>
      <w:lvlText w:val="•"/>
      <w:lvlJc w:val="left"/>
      <w:pPr>
        <w:ind w:left="4159" w:hanging="711"/>
      </w:pPr>
      <w:rPr>
        <w:rFonts w:hint="default"/>
        <w:lang w:val="ru-RU" w:eastAsia="en-US" w:bidi="ar-SA"/>
      </w:rPr>
    </w:lvl>
    <w:lvl w:ilvl="4" w:tplc="F0B4D9BC">
      <w:numFmt w:val="bullet"/>
      <w:lvlText w:val="•"/>
      <w:lvlJc w:val="left"/>
      <w:pPr>
        <w:ind w:left="5026" w:hanging="711"/>
      </w:pPr>
      <w:rPr>
        <w:rFonts w:hint="default"/>
        <w:lang w:val="ru-RU" w:eastAsia="en-US" w:bidi="ar-SA"/>
      </w:rPr>
    </w:lvl>
    <w:lvl w:ilvl="5" w:tplc="AE7A2A3A">
      <w:numFmt w:val="bullet"/>
      <w:lvlText w:val="•"/>
      <w:lvlJc w:val="left"/>
      <w:pPr>
        <w:ind w:left="5892" w:hanging="711"/>
      </w:pPr>
      <w:rPr>
        <w:rFonts w:hint="default"/>
        <w:lang w:val="ru-RU" w:eastAsia="en-US" w:bidi="ar-SA"/>
      </w:rPr>
    </w:lvl>
    <w:lvl w:ilvl="6" w:tplc="7CFAEE2C">
      <w:numFmt w:val="bullet"/>
      <w:lvlText w:val="•"/>
      <w:lvlJc w:val="left"/>
      <w:pPr>
        <w:ind w:left="6759" w:hanging="711"/>
      </w:pPr>
      <w:rPr>
        <w:rFonts w:hint="default"/>
        <w:lang w:val="ru-RU" w:eastAsia="en-US" w:bidi="ar-SA"/>
      </w:rPr>
    </w:lvl>
    <w:lvl w:ilvl="7" w:tplc="BA144026">
      <w:numFmt w:val="bullet"/>
      <w:lvlText w:val="•"/>
      <w:lvlJc w:val="left"/>
      <w:pPr>
        <w:ind w:left="7625" w:hanging="711"/>
      </w:pPr>
      <w:rPr>
        <w:rFonts w:hint="default"/>
        <w:lang w:val="ru-RU" w:eastAsia="en-US" w:bidi="ar-SA"/>
      </w:rPr>
    </w:lvl>
    <w:lvl w:ilvl="8" w:tplc="665C4C74">
      <w:numFmt w:val="bullet"/>
      <w:lvlText w:val="•"/>
      <w:lvlJc w:val="left"/>
      <w:pPr>
        <w:ind w:left="8492" w:hanging="711"/>
      </w:pPr>
      <w:rPr>
        <w:rFonts w:hint="default"/>
        <w:lang w:val="ru-RU" w:eastAsia="en-US" w:bidi="ar-SA"/>
      </w:rPr>
    </w:lvl>
  </w:abstractNum>
  <w:abstractNum w:abstractNumId="26" w15:restartNumberingAfterBreak="0">
    <w:nsid w:val="352C0743"/>
    <w:multiLevelType w:val="multilevel"/>
    <w:tmpl w:val="88DAA83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8E15064"/>
    <w:multiLevelType w:val="hybridMultilevel"/>
    <w:tmpl w:val="8C4CCFA8"/>
    <w:lvl w:ilvl="0" w:tplc="0366DADE">
      <w:start w:val="1"/>
      <w:numFmt w:val="decimal"/>
      <w:lvlText w:val="%1."/>
      <w:lvlJc w:val="left"/>
      <w:pPr>
        <w:ind w:left="132" w:hanging="411"/>
      </w:pPr>
      <w:rPr>
        <w:rFonts w:ascii="Times New Roman" w:eastAsia="Times New Roman" w:hAnsi="Times New Roman" w:cs="Times New Roman" w:hint="default"/>
        <w:b w:val="0"/>
        <w:bCs w:val="0"/>
        <w:i w:val="0"/>
        <w:iCs w:val="0"/>
        <w:spacing w:val="-4"/>
        <w:w w:val="100"/>
        <w:sz w:val="28"/>
        <w:szCs w:val="28"/>
        <w:lang w:val="ru-RU" w:eastAsia="en-US" w:bidi="ar-SA"/>
      </w:rPr>
    </w:lvl>
    <w:lvl w:ilvl="1" w:tplc="23666B16">
      <w:numFmt w:val="bullet"/>
      <w:lvlText w:val="•"/>
      <w:lvlJc w:val="left"/>
      <w:pPr>
        <w:ind w:left="1148" w:hanging="411"/>
      </w:pPr>
      <w:rPr>
        <w:rFonts w:hint="default"/>
        <w:lang w:val="ru-RU" w:eastAsia="en-US" w:bidi="ar-SA"/>
      </w:rPr>
    </w:lvl>
    <w:lvl w:ilvl="2" w:tplc="A016E192">
      <w:numFmt w:val="bullet"/>
      <w:lvlText w:val="•"/>
      <w:lvlJc w:val="left"/>
      <w:pPr>
        <w:ind w:left="2157" w:hanging="411"/>
      </w:pPr>
      <w:rPr>
        <w:rFonts w:hint="default"/>
        <w:lang w:val="ru-RU" w:eastAsia="en-US" w:bidi="ar-SA"/>
      </w:rPr>
    </w:lvl>
    <w:lvl w:ilvl="3" w:tplc="3C72420E">
      <w:numFmt w:val="bullet"/>
      <w:lvlText w:val="•"/>
      <w:lvlJc w:val="left"/>
      <w:pPr>
        <w:ind w:left="3165" w:hanging="411"/>
      </w:pPr>
      <w:rPr>
        <w:rFonts w:hint="default"/>
        <w:lang w:val="ru-RU" w:eastAsia="en-US" w:bidi="ar-SA"/>
      </w:rPr>
    </w:lvl>
    <w:lvl w:ilvl="4" w:tplc="70EC9DEE">
      <w:numFmt w:val="bullet"/>
      <w:lvlText w:val="•"/>
      <w:lvlJc w:val="left"/>
      <w:pPr>
        <w:ind w:left="4174" w:hanging="411"/>
      </w:pPr>
      <w:rPr>
        <w:rFonts w:hint="default"/>
        <w:lang w:val="ru-RU" w:eastAsia="en-US" w:bidi="ar-SA"/>
      </w:rPr>
    </w:lvl>
    <w:lvl w:ilvl="5" w:tplc="4D3668B8">
      <w:numFmt w:val="bullet"/>
      <w:lvlText w:val="•"/>
      <w:lvlJc w:val="left"/>
      <w:pPr>
        <w:ind w:left="5182" w:hanging="411"/>
      </w:pPr>
      <w:rPr>
        <w:rFonts w:hint="default"/>
        <w:lang w:val="ru-RU" w:eastAsia="en-US" w:bidi="ar-SA"/>
      </w:rPr>
    </w:lvl>
    <w:lvl w:ilvl="6" w:tplc="C304EFCC">
      <w:numFmt w:val="bullet"/>
      <w:lvlText w:val="•"/>
      <w:lvlJc w:val="left"/>
      <w:pPr>
        <w:ind w:left="6191" w:hanging="411"/>
      </w:pPr>
      <w:rPr>
        <w:rFonts w:hint="default"/>
        <w:lang w:val="ru-RU" w:eastAsia="en-US" w:bidi="ar-SA"/>
      </w:rPr>
    </w:lvl>
    <w:lvl w:ilvl="7" w:tplc="1C925612">
      <w:numFmt w:val="bullet"/>
      <w:lvlText w:val="•"/>
      <w:lvlJc w:val="left"/>
      <w:pPr>
        <w:ind w:left="7199" w:hanging="411"/>
      </w:pPr>
      <w:rPr>
        <w:rFonts w:hint="default"/>
        <w:lang w:val="ru-RU" w:eastAsia="en-US" w:bidi="ar-SA"/>
      </w:rPr>
    </w:lvl>
    <w:lvl w:ilvl="8" w:tplc="4F6A20AE">
      <w:numFmt w:val="bullet"/>
      <w:lvlText w:val="•"/>
      <w:lvlJc w:val="left"/>
      <w:pPr>
        <w:ind w:left="8208" w:hanging="411"/>
      </w:pPr>
      <w:rPr>
        <w:rFonts w:hint="default"/>
        <w:lang w:val="ru-RU" w:eastAsia="en-US" w:bidi="ar-SA"/>
      </w:rPr>
    </w:lvl>
  </w:abstractNum>
  <w:abstractNum w:abstractNumId="28" w15:restartNumberingAfterBreak="0">
    <w:nsid w:val="3E3E1754"/>
    <w:multiLevelType w:val="hybridMultilevel"/>
    <w:tmpl w:val="2E46B1FE"/>
    <w:lvl w:ilvl="0" w:tplc="09FA1576">
      <w:start w:val="1"/>
      <w:numFmt w:val="decimal"/>
      <w:lvlText w:val="%1."/>
      <w:lvlJc w:val="left"/>
      <w:pPr>
        <w:ind w:left="1399" w:hanging="69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A20450"/>
    <w:multiLevelType w:val="hybridMultilevel"/>
    <w:tmpl w:val="38186890"/>
    <w:lvl w:ilvl="0" w:tplc="E2E29BAC">
      <w:numFmt w:val="bullet"/>
      <w:lvlText w:val="-"/>
      <w:lvlJc w:val="left"/>
      <w:pPr>
        <w:ind w:left="1073" w:hanging="164"/>
      </w:pPr>
      <w:rPr>
        <w:rFonts w:ascii="Times New Roman" w:eastAsia="Times New Roman" w:hAnsi="Times New Roman" w:cs="Times New Roman" w:hint="default"/>
        <w:w w:val="100"/>
        <w:sz w:val="28"/>
        <w:szCs w:val="28"/>
        <w:lang w:val="ru-RU" w:eastAsia="ru-RU" w:bidi="ru-RU"/>
      </w:rPr>
    </w:lvl>
    <w:lvl w:ilvl="1" w:tplc="B6DEF32A">
      <w:numFmt w:val="bullet"/>
      <w:lvlText w:val="•"/>
      <w:lvlJc w:val="left"/>
      <w:pPr>
        <w:ind w:left="2130" w:hanging="164"/>
      </w:pPr>
      <w:rPr>
        <w:rFonts w:hint="default"/>
        <w:lang w:val="ru-RU" w:eastAsia="ru-RU" w:bidi="ru-RU"/>
      </w:rPr>
    </w:lvl>
    <w:lvl w:ilvl="2" w:tplc="4BA2FC76">
      <w:numFmt w:val="bullet"/>
      <w:lvlText w:val="•"/>
      <w:lvlJc w:val="left"/>
      <w:pPr>
        <w:ind w:left="3180" w:hanging="164"/>
      </w:pPr>
      <w:rPr>
        <w:rFonts w:hint="default"/>
        <w:lang w:val="ru-RU" w:eastAsia="ru-RU" w:bidi="ru-RU"/>
      </w:rPr>
    </w:lvl>
    <w:lvl w:ilvl="3" w:tplc="E5021096">
      <w:numFmt w:val="bullet"/>
      <w:lvlText w:val="•"/>
      <w:lvlJc w:val="left"/>
      <w:pPr>
        <w:ind w:left="4231" w:hanging="164"/>
      </w:pPr>
      <w:rPr>
        <w:rFonts w:hint="default"/>
        <w:lang w:val="ru-RU" w:eastAsia="ru-RU" w:bidi="ru-RU"/>
      </w:rPr>
    </w:lvl>
    <w:lvl w:ilvl="4" w:tplc="B5BC7D8E">
      <w:numFmt w:val="bullet"/>
      <w:lvlText w:val="•"/>
      <w:lvlJc w:val="left"/>
      <w:pPr>
        <w:ind w:left="5281" w:hanging="164"/>
      </w:pPr>
      <w:rPr>
        <w:rFonts w:hint="default"/>
        <w:lang w:val="ru-RU" w:eastAsia="ru-RU" w:bidi="ru-RU"/>
      </w:rPr>
    </w:lvl>
    <w:lvl w:ilvl="5" w:tplc="4F5E4410">
      <w:numFmt w:val="bullet"/>
      <w:lvlText w:val="•"/>
      <w:lvlJc w:val="left"/>
      <w:pPr>
        <w:ind w:left="6332" w:hanging="164"/>
      </w:pPr>
      <w:rPr>
        <w:rFonts w:hint="default"/>
        <w:lang w:val="ru-RU" w:eastAsia="ru-RU" w:bidi="ru-RU"/>
      </w:rPr>
    </w:lvl>
    <w:lvl w:ilvl="6" w:tplc="AC3E63BC">
      <w:numFmt w:val="bullet"/>
      <w:lvlText w:val="•"/>
      <w:lvlJc w:val="left"/>
      <w:pPr>
        <w:ind w:left="7382" w:hanging="164"/>
      </w:pPr>
      <w:rPr>
        <w:rFonts w:hint="default"/>
        <w:lang w:val="ru-RU" w:eastAsia="ru-RU" w:bidi="ru-RU"/>
      </w:rPr>
    </w:lvl>
    <w:lvl w:ilvl="7" w:tplc="A4A02C82">
      <w:numFmt w:val="bullet"/>
      <w:lvlText w:val="•"/>
      <w:lvlJc w:val="left"/>
      <w:pPr>
        <w:ind w:left="8432" w:hanging="164"/>
      </w:pPr>
      <w:rPr>
        <w:rFonts w:hint="default"/>
        <w:lang w:val="ru-RU" w:eastAsia="ru-RU" w:bidi="ru-RU"/>
      </w:rPr>
    </w:lvl>
    <w:lvl w:ilvl="8" w:tplc="F2FC4A18">
      <w:numFmt w:val="bullet"/>
      <w:lvlText w:val="•"/>
      <w:lvlJc w:val="left"/>
      <w:pPr>
        <w:ind w:left="9483" w:hanging="164"/>
      </w:pPr>
      <w:rPr>
        <w:rFonts w:hint="default"/>
        <w:lang w:val="ru-RU" w:eastAsia="ru-RU" w:bidi="ru-RU"/>
      </w:rPr>
    </w:lvl>
  </w:abstractNum>
  <w:abstractNum w:abstractNumId="30" w15:restartNumberingAfterBreak="0">
    <w:nsid w:val="3EB1544B"/>
    <w:multiLevelType w:val="multilevel"/>
    <w:tmpl w:val="EBA4A65C"/>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F1F48D9"/>
    <w:multiLevelType w:val="hybridMultilevel"/>
    <w:tmpl w:val="D668D1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5C6C7C"/>
    <w:multiLevelType w:val="hybridMultilevel"/>
    <w:tmpl w:val="59AA2CBC"/>
    <w:name w:val="WW8Num11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4541F6"/>
    <w:multiLevelType w:val="hybridMultilevel"/>
    <w:tmpl w:val="75886F00"/>
    <w:lvl w:ilvl="0" w:tplc="C68A311A">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0570F272">
      <w:numFmt w:val="bullet"/>
      <w:lvlText w:val="•"/>
      <w:lvlJc w:val="left"/>
      <w:pPr>
        <w:ind w:left="1148" w:hanging="339"/>
      </w:pPr>
      <w:rPr>
        <w:rFonts w:hint="default"/>
        <w:lang w:val="ru-RU" w:eastAsia="en-US" w:bidi="ar-SA"/>
      </w:rPr>
    </w:lvl>
    <w:lvl w:ilvl="2" w:tplc="808050D4">
      <w:numFmt w:val="bullet"/>
      <w:lvlText w:val="•"/>
      <w:lvlJc w:val="left"/>
      <w:pPr>
        <w:ind w:left="2157" w:hanging="339"/>
      </w:pPr>
      <w:rPr>
        <w:rFonts w:hint="default"/>
        <w:lang w:val="ru-RU" w:eastAsia="en-US" w:bidi="ar-SA"/>
      </w:rPr>
    </w:lvl>
    <w:lvl w:ilvl="3" w:tplc="47C0DCC4">
      <w:numFmt w:val="bullet"/>
      <w:lvlText w:val="•"/>
      <w:lvlJc w:val="left"/>
      <w:pPr>
        <w:ind w:left="3165" w:hanging="339"/>
      </w:pPr>
      <w:rPr>
        <w:rFonts w:hint="default"/>
        <w:lang w:val="ru-RU" w:eastAsia="en-US" w:bidi="ar-SA"/>
      </w:rPr>
    </w:lvl>
    <w:lvl w:ilvl="4" w:tplc="F7D6782E">
      <w:numFmt w:val="bullet"/>
      <w:lvlText w:val="•"/>
      <w:lvlJc w:val="left"/>
      <w:pPr>
        <w:ind w:left="4174" w:hanging="339"/>
      </w:pPr>
      <w:rPr>
        <w:rFonts w:hint="default"/>
        <w:lang w:val="ru-RU" w:eastAsia="en-US" w:bidi="ar-SA"/>
      </w:rPr>
    </w:lvl>
    <w:lvl w:ilvl="5" w:tplc="F00699F4">
      <w:numFmt w:val="bullet"/>
      <w:lvlText w:val="•"/>
      <w:lvlJc w:val="left"/>
      <w:pPr>
        <w:ind w:left="5182" w:hanging="339"/>
      </w:pPr>
      <w:rPr>
        <w:rFonts w:hint="default"/>
        <w:lang w:val="ru-RU" w:eastAsia="en-US" w:bidi="ar-SA"/>
      </w:rPr>
    </w:lvl>
    <w:lvl w:ilvl="6" w:tplc="90D84082">
      <w:numFmt w:val="bullet"/>
      <w:lvlText w:val="•"/>
      <w:lvlJc w:val="left"/>
      <w:pPr>
        <w:ind w:left="6191" w:hanging="339"/>
      </w:pPr>
      <w:rPr>
        <w:rFonts w:hint="default"/>
        <w:lang w:val="ru-RU" w:eastAsia="en-US" w:bidi="ar-SA"/>
      </w:rPr>
    </w:lvl>
    <w:lvl w:ilvl="7" w:tplc="14321A10">
      <w:numFmt w:val="bullet"/>
      <w:lvlText w:val="•"/>
      <w:lvlJc w:val="left"/>
      <w:pPr>
        <w:ind w:left="7199" w:hanging="339"/>
      </w:pPr>
      <w:rPr>
        <w:rFonts w:hint="default"/>
        <w:lang w:val="ru-RU" w:eastAsia="en-US" w:bidi="ar-SA"/>
      </w:rPr>
    </w:lvl>
    <w:lvl w:ilvl="8" w:tplc="59825D22">
      <w:numFmt w:val="bullet"/>
      <w:lvlText w:val="•"/>
      <w:lvlJc w:val="left"/>
      <w:pPr>
        <w:ind w:left="8208" w:hanging="339"/>
      </w:pPr>
      <w:rPr>
        <w:rFonts w:hint="default"/>
        <w:lang w:val="ru-RU" w:eastAsia="en-US" w:bidi="ar-SA"/>
      </w:rPr>
    </w:lvl>
  </w:abstractNum>
  <w:abstractNum w:abstractNumId="34" w15:restartNumberingAfterBreak="0">
    <w:nsid w:val="42E34208"/>
    <w:multiLevelType w:val="hybridMultilevel"/>
    <w:tmpl w:val="0162624C"/>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5" w15:restartNumberingAfterBreak="0">
    <w:nsid w:val="44CC0324"/>
    <w:multiLevelType w:val="multilevel"/>
    <w:tmpl w:val="601C9972"/>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135B70"/>
    <w:multiLevelType w:val="hybridMultilevel"/>
    <w:tmpl w:val="81787B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pStyle w:val="4"/>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9FD0101"/>
    <w:multiLevelType w:val="hybridMultilevel"/>
    <w:tmpl w:val="787E0226"/>
    <w:lvl w:ilvl="0" w:tplc="E1C6F2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5B0D49F7"/>
    <w:multiLevelType w:val="hybridMultilevel"/>
    <w:tmpl w:val="34E47AB8"/>
    <w:lvl w:ilvl="0" w:tplc="9E78E17E">
      <w:start w:val="1"/>
      <w:numFmt w:val="decimal"/>
      <w:lvlText w:val="%1)"/>
      <w:lvlJc w:val="left"/>
      <w:pPr>
        <w:ind w:left="901" w:hanging="360"/>
      </w:pPr>
    </w:lvl>
    <w:lvl w:ilvl="1" w:tplc="04190019">
      <w:start w:val="1"/>
      <w:numFmt w:val="lowerLetter"/>
      <w:lvlText w:val="%2."/>
      <w:lvlJc w:val="left"/>
      <w:pPr>
        <w:ind w:left="1621" w:hanging="360"/>
      </w:pPr>
    </w:lvl>
    <w:lvl w:ilvl="2" w:tplc="0419001B">
      <w:start w:val="1"/>
      <w:numFmt w:val="lowerRoman"/>
      <w:lvlText w:val="%3."/>
      <w:lvlJc w:val="right"/>
      <w:pPr>
        <w:ind w:left="2341" w:hanging="180"/>
      </w:pPr>
    </w:lvl>
    <w:lvl w:ilvl="3" w:tplc="0419000F">
      <w:start w:val="1"/>
      <w:numFmt w:val="decimal"/>
      <w:lvlText w:val="%4."/>
      <w:lvlJc w:val="left"/>
      <w:pPr>
        <w:ind w:left="3061" w:hanging="360"/>
      </w:pPr>
    </w:lvl>
    <w:lvl w:ilvl="4" w:tplc="04190019">
      <w:start w:val="1"/>
      <w:numFmt w:val="lowerLetter"/>
      <w:lvlText w:val="%5."/>
      <w:lvlJc w:val="left"/>
      <w:pPr>
        <w:ind w:left="3781" w:hanging="360"/>
      </w:pPr>
    </w:lvl>
    <w:lvl w:ilvl="5" w:tplc="0419001B">
      <w:start w:val="1"/>
      <w:numFmt w:val="lowerRoman"/>
      <w:lvlText w:val="%6."/>
      <w:lvlJc w:val="right"/>
      <w:pPr>
        <w:ind w:left="4501" w:hanging="180"/>
      </w:pPr>
    </w:lvl>
    <w:lvl w:ilvl="6" w:tplc="0419000F">
      <w:start w:val="1"/>
      <w:numFmt w:val="decimal"/>
      <w:lvlText w:val="%7."/>
      <w:lvlJc w:val="left"/>
      <w:pPr>
        <w:ind w:left="5221" w:hanging="360"/>
      </w:pPr>
    </w:lvl>
    <w:lvl w:ilvl="7" w:tplc="04190019">
      <w:start w:val="1"/>
      <w:numFmt w:val="lowerLetter"/>
      <w:lvlText w:val="%8."/>
      <w:lvlJc w:val="left"/>
      <w:pPr>
        <w:ind w:left="5941" w:hanging="360"/>
      </w:pPr>
    </w:lvl>
    <w:lvl w:ilvl="8" w:tplc="0419001B">
      <w:start w:val="1"/>
      <w:numFmt w:val="lowerRoman"/>
      <w:lvlText w:val="%9."/>
      <w:lvlJc w:val="right"/>
      <w:pPr>
        <w:ind w:left="6661" w:hanging="180"/>
      </w:pPr>
    </w:lvl>
  </w:abstractNum>
  <w:abstractNum w:abstractNumId="39" w15:restartNumberingAfterBreak="0">
    <w:nsid w:val="60032106"/>
    <w:multiLevelType w:val="multilevel"/>
    <w:tmpl w:val="2CA4DFAE"/>
    <w:lvl w:ilvl="0">
      <w:start w:val="1"/>
      <w:numFmt w:val="decimal"/>
      <w:lvlText w:val="%1."/>
      <w:lvlJc w:val="left"/>
      <w:pPr>
        <w:ind w:left="540" w:hanging="540"/>
      </w:pPr>
    </w:lvl>
    <w:lvl w:ilvl="1">
      <w:start w:val="1"/>
      <w:numFmt w:val="decimal"/>
      <w:lvlText w:val="%1.%2."/>
      <w:lvlJc w:val="left"/>
      <w:pPr>
        <w:ind w:left="892" w:hanging="540"/>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40" w15:restartNumberingAfterBreak="0">
    <w:nsid w:val="60EB5D66"/>
    <w:multiLevelType w:val="hybridMultilevel"/>
    <w:tmpl w:val="2A8E0B52"/>
    <w:lvl w:ilvl="0" w:tplc="BC9C3836">
      <w:start w:val="1"/>
      <w:numFmt w:val="decimal"/>
      <w:lvlText w:val="%1)"/>
      <w:lvlJc w:val="left"/>
      <w:pPr>
        <w:ind w:left="132"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1248AECC">
      <w:numFmt w:val="bullet"/>
      <w:lvlText w:val="•"/>
      <w:lvlJc w:val="left"/>
      <w:pPr>
        <w:ind w:left="1148" w:hanging="351"/>
      </w:pPr>
      <w:rPr>
        <w:rFonts w:hint="default"/>
        <w:lang w:val="ru-RU" w:eastAsia="en-US" w:bidi="ar-SA"/>
      </w:rPr>
    </w:lvl>
    <w:lvl w:ilvl="2" w:tplc="4B52E704">
      <w:numFmt w:val="bullet"/>
      <w:lvlText w:val="•"/>
      <w:lvlJc w:val="left"/>
      <w:pPr>
        <w:ind w:left="2157" w:hanging="351"/>
      </w:pPr>
      <w:rPr>
        <w:rFonts w:hint="default"/>
        <w:lang w:val="ru-RU" w:eastAsia="en-US" w:bidi="ar-SA"/>
      </w:rPr>
    </w:lvl>
    <w:lvl w:ilvl="3" w:tplc="24EA7882">
      <w:numFmt w:val="bullet"/>
      <w:lvlText w:val="•"/>
      <w:lvlJc w:val="left"/>
      <w:pPr>
        <w:ind w:left="3165" w:hanging="351"/>
      </w:pPr>
      <w:rPr>
        <w:rFonts w:hint="default"/>
        <w:lang w:val="ru-RU" w:eastAsia="en-US" w:bidi="ar-SA"/>
      </w:rPr>
    </w:lvl>
    <w:lvl w:ilvl="4" w:tplc="A956CD90">
      <w:numFmt w:val="bullet"/>
      <w:lvlText w:val="•"/>
      <w:lvlJc w:val="left"/>
      <w:pPr>
        <w:ind w:left="4174" w:hanging="351"/>
      </w:pPr>
      <w:rPr>
        <w:rFonts w:hint="default"/>
        <w:lang w:val="ru-RU" w:eastAsia="en-US" w:bidi="ar-SA"/>
      </w:rPr>
    </w:lvl>
    <w:lvl w:ilvl="5" w:tplc="9F6A37B8">
      <w:numFmt w:val="bullet"/>
      <w:lvlText w:val="•"/>
      <w:lvlJc w:val="left"/>
      <w:pPr>
        <w:ind w:left="5182" w:hanging="351"/>
      </w:pPr>
      <w:rPr>
        <w:rFonts w:hint="default"/>
        <w:lang w:val="ru-RU" w:eastAsia="en-US" w:bidi="ar-SA"/>
      </w:rPr>
    </w:lvl>
    <w:lvl w:ilvl="6" w:tplc="17F2E74E">
      <w:numFmt w:val="bullet"/>
      <w:lvlText w:val="•"/>
      <w:lvlJc w:val="left"/>
      <w:pPr>
        <w:ind w:left="6191" w:hanging="351"/>
      </w:pPr>
      <w:rPr>
        <w:rFonts w:hint="default"/>
        <w:lang w:val="ru-RU" w:eastAsia="en-US" w:bidi="ar-SA"/>
      </w:rPr>
    </w:lvl>
    <w:lvl w:ilvl="7" w:tplc="1862ADF4">
      <w:numFmt w:val="bullet"/>
      <w:lvlText w:val="•"/>
      <w:lvlJc w:val="left"/>
      <w:pPr>
        <w:ind w:left="7199" w:hanging="351"/>
      </w:pPr>
      <w:rPr>
        <w:rFonts w:hint="default"/>
        <w:lang w:val="ru-RU" w:eastAsia="en-US" w:bidi="ar-SA"/>
      </w:rPr>
    </w:lvl>
    <w:lvl w:ilvl="8" w:tplc="E19E183A">
      <w:numFmt w:val="bullet"/>
      <w:lvlText w:val="•"/>
      <w:lvlJc w:val="left"/>
      <w:pPr>
        <w:ind w:left="8208" w:hanging="351"/>
      </w:pPr>
      <w:rPr>
        <w:rFonts w:hint="default"/>
        <w:lang w:val="ru-RU" w:eastAsia="en-US" w:bidi="ar-SA"/>
      </w:rPr>
    </w:lvl>
  </w:abstractNum>
  <w:abstractNum w:abstractNumId="41" w15:restartNumberingAfterBreak="0">
    <w:nsid w:val="682533F8"/>
    <w:multiLevelType w:val="multilevel"/>
    <w:tmpl w:val="E970FD38"/>
    <w:lvl w:ilvl="0">
      <w:start w:val="2"/>
      <w:numFmt w:val="decimal"/>
      <w:lvlText w:val="%1."/>
      <w:lvlJc w:val="left"/>
      <w:pPr>
        <w:ind w:left="360" w:hanging="360"/>
      </w:pPr>
      <w:rPr>
        <w:rFonts w:hint="default"/>
      </w:rPr>
    </w:lvl>
    <w:lvl w:ilvl="1">
      <w:start w:val="9"/>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6B1F4E83"/>
    <w:multiLevelType w:val="multilevel"/>
    <w:tmpl w:val="2B9C7C64"/>
    <w:lvl w:ilvl="0">
      <w:start w:val="1"/>
      <w:numFmt w:val="decimal"/>
      <w:lvlText w:val="%1)"/>
      <w:lvlJc w:val="left"/>
      <w:pPr>
        <w:ind w:left="152" w:hanging="303"/>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43" w15:restartNumberingAfterBreak="0">
    <w:nsid w:val="751D24DE"/>
    <w:multiLevelType w:val="hybridMultilevel"/>
    <w:tmpl w:val="21CE562E"/>
    <w:lvl w:ilvl="0" w:tplc="7C7C34A6">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7BDF612D"/>
    <w:multiLevelType w:val="hybridMultilevel"/>
    <w:tmpl w:val="A8EE379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16"/>
  </w:num>
  <w:num w:numId="23">
    <w:abstractNumId w:val="31"/>
  </w:num>
  <w:num w:numId="24">
    <w:abstractNumId w:val="44"/>
  </w:num>
  <w:num w:numId="25">
    <w:abstractNumId w:val="20"/>
  </w:num>
  <w:num w:numId="26">
    <w:abstractNumId w:val="15"/>
  </w:num>
  <w:num w:numId="27">
    <w:abstractNumId w:val="37"/>
  </w:num>
  <w:num w:numId="28">
    <w:abstractNumId w:val="11"/>
  </w:num>
  <w:num w:numId="29">
    <w:abstractNumId w:val="12"/>
  </w:num>
  <w:num w:numId="30">
    <w:abstractNumId w:val="41"/>
  </w:num>
  <w:num w:numId="31">
    <w:abstractNumId w:val="30"/>
  </w:num>
  <w:num w:numId="32">
    <w:abstractNumId w:val="35"/>
  </w:num>
  <w:num w:numId="33">
    <w:abstractNumId w:val="10"/>
  </w:num>
  <w:num w:numId="34">
    <w:abstractNumId w:val="33"/>
  </w:num>
  <w:num w:numId="35">
    <w:abstractNumId w:val="23"/>
  </w:num>
  <w:num w:numId="36">
    <w:abstractNumId w:val="40"/>
  </w:num>
  <w:num w:numId="37">
    <w:abstractNumId w:val="25"/>
  </w:num>
  <w:num w:numId="38">
    <w:abstractNumId w:val="19"/>
  </w:num>
  <w:num w:numId="39">
    <w:abstractNumId w:val="27"/>
  </w:num>
  <w:num w:numId="40">
    <w:abstractNumId w:val="34"/>
  </w:num>
  <w:num w:numId="41">
    <w:abstractNumId w:val="42"/>
  </w:num>
  <w:num w:numId="42">
    <w:abstractNumId w:val="13"/>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90"/>
    <w:rsid w:val="00003198"/>
    <w:rsid w:val="00003908"/>
    <w:rsid w:val="00004A5F"/>
    <w:rsid w:val="00007421"/>
    <w:rsid w:val="000077DC"/>
    <w:rsid w:val="0001003D"/>
    <w:rsid w:val="0001178A"/>
    <w:rsid w:val="00011981"/>
    <w:rsid w:val="000126FD"/>
    <w:rsid w:val="00012D17"/>
    <w:rsid w:val="00015C76"/>
    <w:rsid w:val="000164A6"/>
    <w:rsid w:val="000166BA"/>
    <w:rsid w:val="000167CE"/>
    <w:rsid w:val="00017799"/>
    <w:rsid w:val="000178B7"/>
    <w:rsid w:val="00020FED"/>
    <w:rsid w:val="00021419"/>
    <w:rsid w:val="00021685"/>
    <w:rsid w:val="00021C29"/>
    <w:rsid w:val="0002475B"/>
    <w:rsid w:val="00024B01"/>
    <w:rsid w:val="00024F07"/>
    <w:rsid w:val="0002681C"/>
    <w:rsid w:val="00026864"/>
    <w:rsid w:val="00027856"/>
    <w:rsid w:val="00030E48"/>
    <w:rsid w:val="00031555"/>
    <w:rsid w:val="000319E5"/>
    <w:rsid w:val="00031DC8"/>
    <w:rsid w:val="000328D0"/>
    <w:rsid w:val="00034650"/>
    <w:rsid w:val="000374EA"/>
    <w:rsid w:val="000404E4"/>
    <w:rsid w:val="00041711"/>
    <w:rsid w:val="00041DB7"/>
    <w:rsid w:val="0004267B"/>
    <w:rsid w:val="00045093"/>
    <w:rsid w:val="00046F93"/>
    <w:rsid w:val="000510C5"/>
    <w:rsid w:val="00051D49"/>
    <w:rsid w:val="0005319D"/>
    <w:rsid w:val="000546A8"/>
    <w:rsid w:val="00054896"/>
    <w:rsid w:val="00055AC5"/>
    <w:rsid w:val="0005624D"/>
    <w:rsid w:val="000564D0"/>
    <w:rsid w:val="0005672E"/>
    <w:rsid w:val="0005696F"/>
    <w:rsid w:val="000604EE"/>
    <w:rsid w:val="00060AEF"/>
    <w:rsid w:val="00060BBC"/>
    <w:rsid w:val="00060D2B"/>
    <w:rsid w:val="00060ED0"/>
    <w:rsid w:val="00061499"/>
    <w:rsid w:val="00063435"/>
    <w:rsid w:val="0006373A"/>
    <w:rsid w:val="0006387A"/>
    <w:rsid w:val="00063E70"/>
    <w:rsid w:val="00065374"/>
    <w:rsid w:val="00065B08"/>
    <w:rsid w:val="00066668"/>
    <w:rsid w:val="0007035F"/>
    <w:rsid w:val="00071C3D"/>
    <w:rsid w:val="00071CCB"/>
    <w:rsid w:val="00072818"/>
    <w:rsid w:val="00080BC3"/>
    <w:rsid w:val="000816B2"/>
    <w:rsid w:val="000817C0"/>
    <w:rsid w:val="00081E15"/>
    <w:rsid w:val="00082E66"/>
    <w:rsid w:val="0008346B"/>
    <w:rsid w:val="00083E1E"/>
    <w:rsid w:val="0008626A"/>
    <w:rsid w:val="000862E5"/>
    <w:rsid w:val="000867F9"/>
    <w:rsid w:val="0008693D"/>
    <w:rsid w:val="0008737A"/>
    <w:rsid w:val="00087459"/>
    <w:rsid w:val="00087B83"/>
    <w:rsid w:val="00087E3F"/>
    <w:rsid w:val="000908B5"/>
    <w:rsid w:val="000914F3"/>
    <w:rsid w:val="000915DB"/>
    <w:rsid w:val="00091F9B"/>
    <w:rsid w:val="0009209C"/>
    <w:rsid w:val="00092680"/>
    <w:rsid w:val="00095858"/>
    <w:rsid w:val="0009752F"/>
    <w:rsid w:val="000A1967"/>
    <w:rsid w:val="000A21BE"/>
    <w:rsid w:val="000A62DA"/>
    <w:rsid w:val="000A6A3C"/>
    <w:rsid w:val="000A6C8D"/>
    <w:rsid w:val="000A6D12"/>
    <w:rsid w:val="000A7681"/>
    <w:rsid w:val="000B027B"/>
    <w:rsid w:val="000B05B5"/>
    <w:rsid w:val="000B0792"/>
    <w:rsid w:val="000B11FB"/>
    <w:rsid w:val="000B3C77"/>
    <w:rsid w:val="000B589E"/>
    <w:rsid w:val="000B6072"/>
    <w:rsid w:val="000B65CF"/>
    <w:rsid w:val="000B6B27"/>
    <w:rsid w:val="000C04FF"/>
    <w:rsid w:val="000C1A7F"/>
    <w:rsid w:val="000C2FC8"/>
    <w:rsid w:val="000C3577"/>
    <w:rsid w:val="000C3D75"/>
    <w:rsid w:val="000C43EC"/>
    <w:rsid w:val="000C4DA7"/>
    <w:rsid w:val="000C4F18"/>
    <w:rsid w:val="000C5AF1"/>
    <w:rsid w:val="000C5FDC"/>
    <w:rsid w:val="000D023B"/>
    <w:rsid w:val="000D11CA"/>
    <w:rsid w:val="000D1AB6"/>
    <w:rsid w:val="000D1E84"/>
    <w:rsid w:val="000D1FD1"/>
    <w:rsid w:val="000D2220"/>
    <w:rsid w:val="000D4DDF"/>
    <w:rsid w:val="000D6228"/>
    <w:rsid w:val="000D7FCA"/>
    <w:rsid w:val="000E02DD"/>
    <w:rsid w:val="000E1F57"/>
    <w:rsid w:val="000E2494"/>
    <w:rsid w:val="000E3206"/>
    <w:rsid w:val="000E353C"/>
    <w:rsid w:val="000E40A3"/>
    <w:rsid w:val="000E46E6"/>
    <w:rsid w:val="000E6A67"/>
    <w:rsid w:val="000E6D9F"/>
    <w:rsid w:val="000E6F27"/>
    <w:rsid w:val="000E7EFD"/>
    <w:rsid w:val="000F0418"/>
    <w:rsid w:val="000F070F"/>
    <w:rsid w:val="000F1121"/>
    <w:rsid w:val="000F20EA"/>
    <w:rsid w:val="000F2CF1"/>
    <w:rsid w:val="000F4F5A"/>
    <w:rsid w:val="000F5F47"/>
    <w:rsid w:val="00100905"/>
    <w:rsid w:val="00100CAC"/>
    <w:rsid w:val="00101F43"/>
    <w:rsid w:val="0010376E"/>
    <w:rsid w:val="00103986"/>
    <w:rsid w:val="00104014"/>
    <w:rsid w:val="00105A88"/>
    <w:rsid w:val="0010690D"/>
    <w:rsid w:val="0010739E"/>
    <w:rsid w:val="00107894"/>
    <w:rsid w:val="00107F6C"/>
    <w:rsid w:val="00110FEA"/>
    <w:rsid w:val="00111B06"/>
    <w:rsid w:val="0011342C"/>
    <w:rsid w:val="00120BD7"/>
    <w:rsid w:val="00123A6C"/>
    <w:rsid w:val="00124855"/>
    <w:rsid w:val="001252BE"/>
    <w:rsid w:val="00125D90"/>
    <w:rsid w:val="001306D3"/>
    <w:rsid w:val="001312B4"/>
    <w:rsid w:val="001320AD"/>
    <w:rsid w:val="001329A7"/>
    <w:rsid w:val="001349DC"/>
    <w:rsid w:val="00135685"/>
    <w:rsid w:val="00136B67"/>
    <w:rsid w:val="0014391E"/>
    <w:rsid w:val="00143958"/>
    <w:rsid w:val="0014490E"/>
    <w:rsid w:val="00145E7E"/>
    <w:rsid w:val="00145F26"/>
    <w:rsid w:val="001469E1"/>
    <w:rsid w:val="00147BF1"/>
    <w:rsid w:val="00147F6D"/>
    <w:rsid w:val="001511AE"/>
    <w:rsid w:val="00151C62"/>
    <w:rsid w:val="00154544"/>
    <w:rsid w:val="00155A4D"/>
    <w:rsid w:val="00155F5C"/>
    <w:rsid w:val="00160F34"/>
    <w:rsid w:val="0016112E"/>
    <w:rsid w:val="0016182A"/>
    <w:rsid w:val="001637FD"/>
    <w:rsid w:val="00163EA7"/>
    <w:rsid w:val="00165679"/>
    <w:rsid w:val="00165A79"/>
    <w:rsid w:val="00166F1B"/>
    <w:rsid w:val="001709FC"/>
    <w:rsid w:val="0017135D"/>
    <w:rsid w:val="0017255F"/>
    <w:rsid w:val="00173302"/>
    <w:rsid w:val="00174FC3"/>
    <w:rsid w:val="00175146"/>
    <w:rsid w:val="00175782"/>
    <w:rsid w:val="00176FF7"/>
    <w:rsid w:val="00181F17"/>
    <w:rsid w:val="001841E7"/>
    <w:rsid w:val="0018472E"/>
    <w:rsid w:val="00184ED3"/>
    <w:rsid w:val="00186670"/>
    <w:rsid w:val="00186DB0"/>
    <w:rsid w:val="00187C44"/>
    <w:rsid w:val="00190A56"/>
    <w:rsid w:val="0019160E"/>
    <w:rsid w:val="00191FFF"/>
    <w:rsid w:val="0019281A"/>
    <w:rsid w:val="00192E79"/>
    <w:rsid w:val="0019322B"/>
    <w:rsid w:val="00193B99"/>
    <w:rsid w:val="00193DF5"/>
    <w:rsid w:val="00194165"/>
    <w:rsid w:val="0019552A"/>
    <w:rsid w:val="001958AB"/>
    <w:rsid w:val="00195C31"/>
    <w:rsid w:val="00197897"/>
    <w:rsid w:val="00197D5F"/>
    <w:rsid w:val="001A04E5"/>
    <w:rsid w:val="001A3B17"/>
    <w:rsid w:val="001A4657"/>
    <w:rsid w:val="001A4D6D"/>
    <w:rsid w:val="001A4DCC"/>
    <w:rsid w:val="001A5D97"/>
    <w:rsid w:val="001A633D"/>
    <w:rsid w:val="001A6941"/>
    <w:rsid w:val="001A6D57"/>
    <w:rsid w:val="001B056D"/>
    <w:rsid w:val="001B26ED"/>
    <w:rsid w:val="001B2811"/>
    <w:rsid w:val="001B2C97"/>
    <w:rsid w:val="001B2F7A"/>
    <w:rsid w:val="001B3546"/>
    <w:rsid w:val="001B5CB6"/>
    <w:rsid w:val="001B7600"/>
    <w:rsid w:val="001B7FB2"/>
    <w:rsid w:val="001C1E86"/>
    <w:rsid w:val="001C27B4"/>
    <w:rsid w:val="001C3F83"/>
    <w:rsid w:val="001C41AD"/>
    <w:rsid w:val="001C53AB"/>
    <w:rsid w:val="001C6EDE"/>
    <w:rsid w:val="001C6F5E"/>
    <w:rsid w:val="001D1C24"/>
    <w:rsid w:val="001D1FDF"/>
    <w:rsid w:val="001D3ED7"/>
    <w:rsid w:val="001D4453"/>
    <w:rsid w:val="001D5EC4"/>
    <w:rsid w:val="001D6FBA"/>
    <w:rsid w:val="001D77D0"/>
    <w:rsid w:val="001D7997"/>
    <w:rsid w:val="001D7A5B"/>
    <w:rsid w:val="001E23D8"/>
    <w:rsid w:val="001E270B"/>
    <w:rsid w:val="001E27C8"/>
    <w:rsid w:val="001E3916"/>
    <w:rsid w:val="001E40DD"/>
    <w:rsid w:val="001E4386"/>
    <w:rsid w:val="001E43EC"/>
    <w:rsid w:val="001E5F6F"/>
    <w:rsid w:val="001E6BDC"/>
    <w:rsid w:val="001F1A0E"/>
    <w:rsid w:val="001F1AB7"/>
    <w:rsid w:val="001F4ADE"/>
    <w:rsid w:val="002001C5"/>
    <w:rsid w:val="00201319"/>
    <w:rsid w:val="00201AED"/>
    <w:rsid w:val="002038B2"/>
    <w:rsid w:val="00206C9C"/>
    <w:rsid w:val="002103EA"/>
    <w:rsid w:val="00210634"/>
    <w:rsid w:val="0021118F"/>
    <w:rsid w:val="00211881"/>
    <w:rsid w:val="002129F7"/>
    <w:rsid w:val="00212CAD"/>
    <w:rsid w:val="002137F2"/>
    <w:rsid w:val="00213B2F"/>
    <w:rsid w:val="00214417"/>
    <w:rsid w:val="00214725"/>
    <w:rsid w:val="00214CE7"/>
    <w:rsid w:val="00214EE1"/>
    <w:rsid w:val="002154FB"/>
    <w:rsid w:val="00215F0A"/>
    <w:rsid w:val="00216A74"/>
    <w:rsid w:val="002178E8"/>
    <w:rsid w:val="00217DAF"/>
    <w:rsid w:val="0022049D"/>
    <w:rsid w:val="00220C40"/>
    <w:rsid w:val="00221778"/>
    <w:rsid w:val="002219B3"/>
    <w:rsid w:val="00223343"/>
    <w:rsid w:val="0022439D"/>
    <w:rsid w:val="00224580"/>
    <w:rsid w:val="0022516F"/>
    <w:rsid w:val="00225AB5"/>
    <w:rsid w:val="00225E58"/>
    <w:rsid w:val="00225ED6"/>
    <w:rsid w:val="00230D3F"/>
    <w:rsid w:val="00230EA3"/>
    <w:rsid w:val="0023106D"/>
    <w:rsid w:val="00231450"/>
    <w:rsid w:val="00231649"/>
    <w:rsid w:val="0023187A"/>
    <w:rsid w:val="002320AE"/>
    <w:rsid w:val="0023292D"/>
    <w:rsid w:val="002333EF"/>
    <w:rsid w:val="00234DD8"/>
    <w:rsid w:val="00236369"/>
    <w:rsid w:val="00236731"/>
    <w:rsid w:val="002376DD"/>
    <w:rsid w:val="00240576"/>
    <w:rsid w:val="00241544"/>
    <w:rsid w:val="00241782"/>
    <w:rsid w:val="00242829"/>
    <w:rsid w:val="0024324D"/>
    <w:rsid w:val="00243951"/>
    <w:rsid w:val="002444A4"/>
    <w:rsid w:val="00244900"/>
    <w:rsid w:val="00244B65"/>
    <w:rsid w:val="00244B8F"/>
    <w:rsid w:val="00244F4E"/>
    <w:rsid w:val="00245119"/>
    <w:rsid w:val="002473BD"/>
    <w:rsid w:val="00250839"/>
    <w:rsid w:val="002512A1"/>
    <w:rsid w:val="00251D2F"/>
    <w:rsid w:val="00253623"/>
    <w:rsid w:val="0025409A"/>
    <w:rsid w:val="00254FBA"/>
    <w:rsid w:val="00255E4D"/>
    <w:rsid w:val="002560B8"/>
    <w:rsid w:val="00256C74"/>
    <w:rsid w:val="00256D8A"/>
    <w:rsid w:val="0026044D"/>
    <w:rsid w:val="002607A3"/>
    <w:rsid w:val="002611DD"/>
    <w:rsid w:val="00262C5A"/>
    <w:rsid w:val="00263A4A"/>
    <w:rsid w:val="0026506F"/>
    <w:rsid w:val="002706BB"/>
    <w:rsid w:val="002712C0"/>
    <w:rsid w:val="00272FBA"/>
    <w:rsid w:val="00274726"/>
    <w:rsid w:val="00275FD0"/>
    <w:rsid w:val="0027629E"/>
    <w:rsid w:val="00277019"/>
    <w:rsid w:val="002779AC"/>
    <w:rsid w:val="00277C42"/>
    <w:rsid w:val="00281F87"/>
    <w:rsid w:val="002823F3"/>
    <w:rsid w:val="00282D1B"/>
    <w:rsid w:val="00283264"/>
    <w:rsid w:val="00283AE6"/>
    <w:rsid w:val="002841FD"/>
    <w:rsid w:val="00290665"/>
    <w:rsid w:val="002909F4"/>
    <w:rsid w:val="00290DED"/>
    <w:rsid w:val="00291102"/>
    <w:rsid w:val="002917AC"/>
    <w:rsid w:val="00291C0F"/>
    <w:rsid w:val="00292168"/>
    <w:rsid w:val="00293C7D"/>
    <w:rsid w:val="002959CA"/>
    <w:rsid w:val="00296BCC"/>
    <w:rsid w:val="00297218"/>
    <w:rsid w:val="00297A2B"/>
    <w:rsid w:val="00297BC9"/>
    <w:rsid w:val="002A04BD"/>
    <w:rsid w:val="002A0A82"/>
    <w:rsid w:val="002A0E68"/>
    <w:rsid w:val="002A100C"/>
    <w:rsid w:val="002A2242"/>
    <w:rsid w:val="002A2510"/>
    <w:rsid w:val="002A25FE"/>
    <w:rsid w:val="002A34F8"/>
    <w:rsid w:val="002A3FAD"/>
    <w:rsid w:val="002A446D"/>
    <w:rsid w:val="002A61A6"/>
    <w:rsid w:val="002B0F7D"/>
    <w:rsid w:val="002B1C5B"/>
    <w:rsid w:val="002B20C6"/>
    <w:rsid w:val="002B26C3"/>
    <w:rsid w:val="002B43D4"/>
    <w:rsid w:val="002B47D7"/>
    <w:rsid w:val="002B55D3"/>
    <w:rsid w:val="002B566C"/>
    <w:rsid w:val="002B5AAB"/>
    <w:rsid w:val="002B62F2"/>
    <w:rsid w:val="002B68B2"/>
    <w:rsid w:val="002B6F4E"/>
    <w:rsid w:val="002B7253"/>
    <w:rsid w:val="002C0FA5"/>
    <w:rsid w:val="002C1569"/>
    <w:rsid w:val="002C1B50"/>
    <w:rsid w:val="002C232C"/>
    <w:rsid w:val="002C2FE1"/>
    <w:rsid w:val="002C3256"/>
    <w:rsid w:val="002C3667"/>
    <w:rsid w:val="002C3B24"/>
    <w:rsid w:val="002C41E9"/>
    <w:rsid w:val="002C5805"/>
    <w:rsid w:val="002C6008"/>
    <w:rsid w:val="002C6336"/>
    <w:rsid w:val="002C6E5B"/>
    <w:rsid w:val="002C6F0C"/>
    <w:rsid w:val="002D058E"/>
    <w:rsid w:val="002D1ABB"/>
    <w:rsid w:val="002D27C5"/>
    <w:rsid w:val="002D2F67"/>
    <w:rsid w:val="002D32D6"/>
    <w:rsid w:val="002D428B"/>
    <w:rsid w:val="002D71A4"/>
    <w:rsid w:val="002D7F63"/>
    <w:rsid w:val="002E080B"/>
    <w:rsid w:val="002E0DA8"/>
    <w:rsid w:val="002E0F41"/>
    <w:rsid w:val="002E24F6"/>
    <w:rsid w:val="002E280A"/>
    <w:rsid w:val="002E3104"/>
    <w:rsid w:val="002E3B7D"/>
    <w:rsid w:val="002E4006"/>
    <w:rsid w:val="002E6659"/>
    <w:rsid w:val="002F07D4"/>
    <w:rsid w:val="002F28D0"/>
    <w:rsid w:val="002F292A"/>
    <w:rsid w:val="002F3C3C"/>
    <w:rsid w:val="002F49CD"/>
    <w:rsid w:val="002F50B4"/>
    <w:rsid w:val="002F641E"/>
    <w:rsid w:val="002F6713"/>
    <w:rsid w:val="0030410A"/>
    <w:rsid w:val="00304971"/>
    <w:rsid w:val="00304FB1"/>
    <w:rsid w:val="0030545E"/>
    <w:rsid w:val="00306C37"/>
    <w:rsid w:val="0030793F"/>
    <w:rsid w:val="00307A52"/>
    <w:rsid w:val="00310991"/>
    <w:rsid w:val="00310EEB"/>
    <w:rsid w:val="003113BB"/>
    <w:rsid w:val="00311CAF"/>
    <w:rsid w:val="0031228C"/>
    <w:rsid w:val="00312A42"/>
    <w:rsid w:val="00314318"/>
    <w:rsid w:val="003167A9"/>
    <w:rsid w:val="003207D7"/>
    <w:rsid w:val="00320CEE"/>
    <w:rsid w:val="0032297B"/>
    <w:rsid w:val="00323119"/>
    <w:rsid w:val="003239FD"/>
    <w:rsid w:val="00323CD7"/>
    <w:rsid w:val="0033021A"/>
    <w:rsid w:val="00330ED0"/>
    <w:rsid w:val="00331E7E"/>
    <w:rsid w:val="00333BDA"/>
    <w:rsid w:val="00335275"/>
    <w:rsid w:val="00336540"/>
    <w:rsid w:val="0033681D"/>
    <w:rsid w:val="00340F8E"/>
    <w:rsid w:val="003427CF"/>
    <w:rsid w:val="00342BAD"/>
    <w:rsid w:val="00343453"/>
    <w:rsid w:val="0034423A"/>
    <w:rsid w:val="00344272"/>
    <w:rsid w:val="00347C82"/>
    <w:rsid w:val="00347D75"/>
    <w:rsid w:val="00350C27"/>
    <w:rsid w:val="00350C45"/>
    <w:rsid w:val="0035143F"/>
    <w:rsid w:val="00351DDD"/>
    <w:rsid w:val="00352053"/>
    <w:rsid w:val="003559FE"/>
    <w:rsid w:val="00357461"/>
    <w:rsid w:val="00360002"/>
    <w:rsid w:val="00363423"/>
    <w:rsid w:val="00363AA1"/>
    <w:rsid w:val="00363D2F"/>
    <w:rsid w:val="00364AC7"/>
    <w:rsid w:val="00364CFC"/>
    <w:rsid w:val="0036526F"/>
    <w:rsid w:val="00365439"/>
    <w:rsid w:val="00366D61"/>
    <w:rsid w:val="00370FDB"/>
    <w:rsid w:val="0037130E"/>
    <w:rsid w:val="00372D72"/>
    <w:rsid w:val="003748AB"/>
    <w:rsid w:val="003753B9"/>
    <w:rsid w:val="00377023"/>
    <w:rsid w:val="00380520"/>
    <w:rsid w:val="00381957"/>
    <w:rsid w:val="00383C0A"/>
    <w:rsid w:val="00384E87"/>
    <w:rsid w:val="00385246"/>
    <w:rsid w:val="00385269"/>
    <w:rsid w:val="0038562A"/>
    <w:rsid w:val="00387331"/>
    <w:rsid w:val="00391EC7"/>
    <w:rsid w:val="003920C7"/>
    <w:rsid w:val="003929A2"/>
    <w:rsid w:val="00392B1D"/>
    <w:rsid w:val="0039313D"/>
    <w:rsid w:val="003932D7"/>
    <w:rsid w:val="00394F3C"/>
    <w:rsid w:val="0039573C"/>
    <w:rsid w:val="00397DAF"/>
    <w:rsid w:val="003A1599"/>
    <w:rsid w:val="003A1800"/>
    <w:rsid w:val="003A2BC0"/>
    <w:rsid w:val="003A475C"/>
    <w:rsid w:val="003A556F"/>
    <w:rsid w:val="003A6F07"/>
    <w:rsid w:val="003A7606"/>
    <w:rsid w:val="003B0E13"/>
    <w:rsid w:val="003B1355"/>
    <w:rsid w:val="003B54BE"/>
    <w:rsid w:val="003B6E9D"/>
    <w:rsid w:val="003B798E"/>
    <w:rsid w:val="003B7A14"/>
    <w:rsid w:val="003C014B"/>
    <w:rsid w:val="003C061D"/>
    <w:rsid w:val="003C188E"/>
    <w:rsid w:val="003C2D05"/>
    <w:rsid w:val="003C41D6"/>
    <w:rsid w:val="003C6D22"/>
    <w:rsid w:val="003C7669"/>
    <w:rsid w:val="003D00CD"/>
    <w:rsid w:val="003D016E"/>
    <w:rsid w:val="003D0F8B"/>
    <w:rsid w:val="003D1878"/>
    <w:rsid w:val="003D2837"/>
    <w:rsid w:val="003D2B71"/>
    <w:rsid w:val="003D30CC"/>
    <w:rsid w:val="003D3E5D"/>
    <w:rsid w:val="003D48E3"/>
    <w:rsid w:val="003D5196"/>
    <w:rsid w:val="003E0070"/>
    <w:rsid w:val="003E0428"/>
    <w:rsid w:val="003E1152"/>
    <w:rsid w:val="003E157B"/>
    <w:rsid w:val="003E1892"/>
    <w:rsid w:val="003E1FB4"/>
    <w:rsid w:val="003E2027"/>
    <w:rsid w:val="003E5776"/>
    <w:rsid w:val="003E6B01"/>
    <w:rsid w:val="003E6E28"/>
    <w:rsid w:val="003E6FD9"/>
    <w:rsid w:val="003E70E6"/>
    <w:rsid w:val="003E7F4F"/>
    <w:rsid w:val="003F0AC7"/>
    <w:rsid w:val="003F1E07"/>
    <w:rsid w:val="003F2C46"/>
    <w:rsid w:val="003F2F65"/>
    <w:rsid w:val="003F5F65"/>
    <w:rsid w:val="003F6E03"/>
    <w:rsid w:val="0040107D"/>
    <w:rsid w:val="004014C4"/>
    <w:rsid w:val="004029C9"/>
    <w:rsid w:val="00402CBC"/>
    <w:rsid w:val="00404915"/>
    <w:rsid w:val="004052E8"/>
    <w:rsid w:val="004056B1"/>
    <w:rsid w:val="0040587F"/>
    <w:rsid w:val="00406570"/>
    <w:rsid w:val="00406630"/>
    <w:rsid w:val="00406C6E"/>
    <w:rsid w:val="00406E02"/>
    <w:rsid w:val="00406E78"/>
    <w:rsid w:val="00411310"/>
    <w:rsid w:val="004119A1"/>
    <w:rsid w:val="004128A7"/>
    <w:rsid w:val="00413C5C"/>
    <w:rsid w:val="00414C19"/>
    <w:rsid w:val="00415261"/>
    <w:rsid w:val="004152E3"/>
    <w:rsid w:val="00416CDE"/>
    <w:rsid w:val="00421059"/>
    <w:rsid w:val="004226F4"/>
    <w:rsid w:val="0042380A"/>
    <w:rsid w:val="00425B87"/>
    <w:rsid w:val="004274B3"/>
    <w:rsid w:val="00431249"/>
    <w:rsid w:val="00431C47"/>
    <w:rsid w:val="00432D2F"/>
    <w:rsid w:val="00435C0A"/>
    <w:rsid w:val="00440A8D"/>
    <w:rsid w:val="00441449"/>
    <w:rsid w:val="00441623"/>
    <w:rsid w:val="00443019"/>
    <w:rsid w:val="004439F7"/>
    <w:rsid w:val="004458E2"/>
    <w:rsid w:val="004464DC"/>
    <w:rsid w:val="004465CD"/>
    <w:rsid w:val="00446AEB"/>
    <w:rsid w:val="00446DFB"/>
    <w:rsid w:val="0044711D"/>
    <w:rsid w:val="004476A7"/>
    <w:rsid w:val="0045021F"/>
    <w:rsid w:val="0045042E"/>
    <w:rsid w:val="004515D8"/>
    <w:rsid w:val="00452B3E"/>
    <w:rsid w:val="00452B50"/>
    <w:rsid w:val="004533E5"/>
    <w:rsid w:val="00454088"/>
    <w:rsid w:val="00455AB4"/>
    <w:rsid w:val="00456728"/>
    <w:rsid w:val="00460F80"/>
    <w:rsid w:val="00461078"/>
    <w:rsid w:val="00461DA8"/>
    <w:rsid w:val="00461DF1"/>
    <w:rsid w:val="004622D0"/>
    <w:rsid w:val="00462B42"/>
    <w:rsid w:val="00462C74"/>
    <w:rsid w:val="00463310"/>
    <w:rsid w:val="00463AA8"/>
    <w:rsid w:val="00465875"/>
    <w:rsid w:val="00467475"/>
    <w:rsid w:val="0046747C"/>
    <w:rsid w:val="004677B1"/>
    <w:rsid w:val="00471FD8"/>
    <w:rsid w:val="00472A94"/>
    <w:rsid w:val="00472D82"/>
    <w:rsid w:val="0047363F"/>
    <w:rsid w:val="00473787"/>
    <w:rsid w:val="00475103"/>
    <w:rsid w:val="004816FF"/>
    <w:rsid w:val="004838F2"/>
    <w:rsid w:val="0048410C"/>
    <w:rsid w:val="0048534A"/>
    <w:rsid w:val="00485772"/>
    <w:rsid w:val="00485ACB"/>
    <w:rsid w:val="0048759A"/>
    <w:rsid w:val="00490E8B"/>
    <w:rsid w:val="00491246"/>
    <w:rsid w:val="00491ACB"/>
    <w:rsid w:val="00492147"/>
    <w:rsid w:val="00492CB4"/>
    <w:rsid w:val="0049300D"/>
    <w:rsid w:val="004944F5"/>
    <w:rsid w:val="004949F7"/>
    <w:rsid w:val="0049591C"/>
    <w:rsid w:val="00495E44"/>
    <w:rsid w:val="004A0A2A"/>
    <w:rsid w:val="004A1052"/>
    <w:rsid w:val="004A1519"/>
    <w:rsid w:val="004A2EC3"/>
    <w:rsid w:val="004A5E08"/>
    <w:rsid w:val="004A696E"/>
    <w:rsid w:val="004B08C1"/>
    <w:rsid w:val="004B200E"/>
    <w:rsid w:val="004B290A"/>
    <w:rsid w:val="004B3102"/>
    <w:rsid w:val="004B7C61"/>
    <w:rsid w:val="004B7C6E"/>
    <w:rsid w:val="004B7C96"/>
    <w:rsid w:val="004C009B"/>
    <w:rsid w:val="004C2CC1"/>
    <w:rsid w:val="004C2EC4"/>
    <w:rsid w:val="004C3133"/>
    <w:rsid w:val="004C4207"/>
    <w:rsid w:val="004C43FF"/>
    <w:rsid w:val="004C4504"/>
    <w:rsid w:val="004C7371"/>
    <w:rsid w:val="004D008F"/>
    <w:rsid w:val="004D00E9"/>
    <w:rsid w:val="004D180F"/>
    <w:rsid w:val="004D1EAF"/>
    <w:rsid w:val="004D3FA0"/>
    <w:rsid w:val="004D44FD"/>
    <w:rsid w:val="004D50EF"/>
    <w:rsid w:val="004E197F"/>
    <w:rsid w:val="004E1A47"/>
    <w:rsid w:val="004E279B"/>
    <w:rsid w:val="004E2C15"/>
    <w:rsid w:val="004E33D0"/>
    <w:rsid w:val="004E7082"/>
    <w:rsid w:val="004E77B0"/>
    <w:rsid w:val="004E7C1E"/>
    <w:rsid w:val="004F059F"/>
    <w:rsid w:val="004F1D55"/>
    <w:rsid w:val="004F2CF2"/>
    <w:rsid w:val="004F3C10"/>
    <w:rsid w:val="004F4186"/>
    <w:rsid w:val="004F4BB4"/>
    <w:rsid w:val="004F4C80"/>
    <w:rsid w:val="004F5040"/>
    <w:rsid w:val="004F5A85"/>
    <w:rsid w:val="005006EF"/>
    <w:rsid w:val="005038C1"/>
    <w:rsid w:val="005043EB"/>
    <w:rsid w:val="005067DF"/>
    <w:rsid w:val="00506E1A"/>
    <w:rsid w:val="0050774D"/>
    <w:rsid w:val="00511C8A"/>
    <w:rsid w:val="0051208D"/>
    <w:rsid w:val="00512519"/>
    <w:rsid w:val="00512DEC"/>
    <w:rsid w:val="00515116"/>
    <w:rsid w:val="0051582A"/>
    <w:rsid w:val="00515F50"/>
    <w:rsid w:val="00516484"/>
    <w:rsid w:val="00516DBA"/>
    <w:rsid w:val="00521662"/>
    <w:rsid w:val="005228B6"/>
    <w:rsid w:val="005257CF"/>
    <w:rsid w:val="00525C73"/>
    <w:rsid w:val="00526A13"/>
    <w:rsid w:val="00527FF0"/>
    <w:rsid w:val="00530701"/>
    <w:rsid w:val="0053139C"/>
    <w:rsid w:val="00531682"/>
    <w:rsid w:val="00531968"/>
    <w:rsid w:val="00532479"/>
    <w:rsid w:val="00535D69"/>
    <w:rsid w:val="005360C2"/>
    <w:rsid w:val="005363B4"/>
    <w:rsid w:val="00536D48"/>
    <w:rsid w:val="00537141"/>
    <w:rsid w:val="00540B10"/>
    <w:rsid w:val="00542626"/>
    <w:rsid w:val="005440F0"/>
    <w:rsid w:val="00544B77"/>
    <w:rsid w:val="00545D0B"/>
    <w:rsid w:val="005472CD"/>
    <w:rsid w:val="00547AF7"/>
    <w:rsid w:val="0055152B"/>
    <w:rsid w:val="00551642"/>
    <w:rsid w:val="00551FD4"/>
    <w:rsid w:val="00554065"/>
    <w:rsid w:val="00554CD1"/>
    <w:rsid w:val="00557BB1"/>
    <w:rsid w:val="00557D71"/>
    <w:rsid w:val="00557E89"/>
    <w:rsid w:val="00560AB5"/>
    <w:rsid w:val="00560C64"/>
    <w:rsid w:val="00561CBC"/>
    <w:rsid w:val="00561E7C"/>
    <w:rsid w:val="00562034"/>
    <w:rsid w:val="005627FE"/>
    <w:rsid w:val="00563068"/>
    <w:rsid w:val="005651BA"/>
    <w:rsid w:val="00565578"/>
    <w:rsid w:val="00566ADD"/>
    <w:rsid w:val="00566D9D"/>
    <w:rsid w:val="00567AF7"/>
    <w:rsid w:val="00567EB0"/>
    <w:rsid w:val="00570983"/>
    <w:rsid w:val="00570B62"/>
    <w:rsid w:val="005723E1"/>
    <w:rsid w:val="00573052"/>
    <w:rsid w:val="0057602A"/>
    <w:rsid w:val="00576AC5"/>
    <w:rsid w:val="005770ED"/>
    <w:rsid w:val="005844FC"/>
    <w:rsid w:val="00585377"/>
    <w:rsid w:val="00590FAF"/>
    <w:rsid w:val="005912AB"/>
    <w:rsid w:val="00594BDB"/>
    <w:rsid w:val="00595603"/>
    <w:rsid w:val="00595DC4"/>
    <w:rsid w:val="005969E4"/>
    <w:rsid w:val="005A0FCB"/>
    <w:rsid w:val="005A23BC"/>
    <w:rsid w:val="005A2992"/>
    <w:rsid w:val="005A2A7E"/>
    <w:rsid w:val="005A42EB"/>
    <w:rsid w:val="005A4667"/>
    <w:rsid w:val="005A496E"/>
    <w:rsid w:val="005A49D8"/>
    <w:rsid w:val="005A5253"/>
    <w:rsid w:val="005A5658"/>
    <w:rsid w:val="005A5E26"/>
    <w:rsid w:val="005A61C1"/>
    <w:rsid w:val="005A7598"/>
    <w:rsid w:val="005B0DC1"/>
    <w:rsid w:val="005B1636"/>
    <w:rsid w:val="005B192F"/>
    <w:rsid w:val="005B1BB2"/>
    <w:rsid w:val="005B1CC3"/>
    <w:rsid w:val="005B2889"/>
    <w:rsid w:val="005B3CAA"/>
    <w:rsid w:val="005B43E0"/>
    <w:rsid w:val="005B5C10"/>
    <w:rsid w:val="005B60B6"/>
    <w:rsid w:val="005B67F7"/>
    <w:rsid w:val="005B6996"/>
    <w:rsid w:val="005B6B64"/>
    <w:rsid w:val="005B6C20"/>
    <w:rsid w:val="005C14CA"/>
    <w:rsid w:val="005C162D"/>
    <w:rsid w:val="005C24CE"/>
    <w:rsid w:val="005C5993"/>
    <w:rsid w:val="005C5E5F"/>
    <w:rsid w:val="005C6F35"/>
    <w:rsid w:val="005C7E87"/>
    <w:rsid w:val="005D2B42"/>
    <w:rsid w:val="005D3934"/>
    <w:rsid w:val="005D3D77"/>
    <w:rsid w:val="005D3F42"/>
    <w:rsid w:val="005D4924"/>
    <w:rsid w:val="005D4F6E"/>
    <w:rsid w:val="005D6D15"/>
    <w:rsid w:val="005E0599"/>
    <w:rsid w:val="005E17D2"/>
    <w:rsid w:val="005E2280"/>
    <w:rsid w:val="005E3B6F"/>
    <w:rsid w:val="005E4042"/>
    <w:rsid w:val="005E4796"/>
    <w:rsid w:val="005E7D38"/>
    <w:rsid w:val="005F2F29"/>
    <w:rsid w:val="005F3461"/>
    <w:rsid w:val="005F34F1"/>
    <w:rsid w:val="005F3A51"/>
    <w:rsid w:val="005F6C5B"/>
    <w:rsid w:val="005F72AE"/>
    <w:rsid w:val="005F7D67"/>
    <w:rsid w:val="00600569"/>
    <w:rsid w:val="006033AF"/>
    <w:rsid w:val="00605A64"/>
    <w:rsid w:val="006060D6"/>
    <w:rsid w:val="00611418"/>
    <w:rsid w:val="00611B61"/>
    <w:rsid w:val="00611F8E"/>
    <w:rsid w:val="00612B0C"/>
    <w:rsid w:val="006135A6"/>
    <w:rsid w:val="00615A09"/>
    <w:rsid w:val="00615C90"/>
    <w:rsid w:val="006168EF"/>
    <w:rsid w:val="00617419"/>
    <w:rsid w:val="0062122A"/>
    <w:rsid w:val="00622BAA"/>
    <w:rsid w:val="00623050"/>
    <w:rsid w:val="00624372"/>
    <w:rsid w:val="00625EB9"/>
    <w:rsid w:val="00626933"/>
    <w:rsid w:val="00627163"/>
    <w:rsid w:val="00630A02"/>
    <w:rsid w:val="006310EC"/>
    <w:rsid w:val="006312B3"/>
    <w:rsid w:val="00632FD4"/>
    <w:rsid w:val="00633ADF"/>
    <w:rsid w:val="00635884"/>
    <w:rsid w:val="00641F06"/>
    <w:rsid w:val="006421C9"/>
    <w:rsid w:val="006424CD"/>
    <w:rsid w:val="00642944"/>
    <w:rsid w:val="00642BCD"/>
    <w:rsid w:val="00642DE0"/>
    <w:rsid w:val="00647083"/>
    <w:rsid w:val="00647C32"/>
    <w:rsid w:val="00647D95"/>
    <w:rsid w:val="00650409"/>
    <w:rsid w:val="006514C1"/>
    <w:rsid w:val="00651A10"/>
    <w:rsid w:val="00651AD1"/>
    <w:rsid w:val="00653620"/>
    <w:rsid w:val="0065424D"/>
    <w:rsid w:val="00655F58"/>
    <w:rsid w:val="0065763A"/>
    <w:rsid w:val="00657DE2"/>
    <w:rsid w:val="00657DED"/>
    <w:rsid w:val="00657E32"/>
    <w:rsid w:val="006611E7"/>
    <w:rsid w:val="00661C2A"/>
    <w:rsid w:val="00662213"/>
    <w:rsid w:val="00662BBF"/>
    <w:rsid w:val="00664F66"/>
    <w:rsid w:val="0066564E"/>
    <w:rsid w:val="00665ECA"/>
    <w:rsid w:val="006662C0"/>
    <w:rsid w:val="00670A4C"/>
    <w:rsid w:val="00670FE6"/>
    <w:rsid w:val="006712E0"/>
    <w:rsid w:val="0067372A"/>
    <w:rsid w:val="006742D4"/>
    <w:rsid w:val="0067439F"/>
    <w:rsid w:val="00676014"/>
    <w:rsid w:val="00677659"/>
    <w:rsid w:val="00677835"/>
    <w:rsid w:val="00677B8E"/>
    <w:rsid w:val="00681092"/>
    <w:rsid w:val="00681232"/>
    <w:rsid w:val="00681F39"/>
    <w:rsid w:val="006827EF"/>
    <w:rsid w:val="00682826"/>
    <w:rsid w:val="006836C2"/>
    <w:rsid w:val="00683E80"/>
    <w:rsid w:val="006848AE"/>
    <w:rsid w:val="006866A9"/>
    <w:rsid w:val="00687695"/>
    <w:rsid w:val="00690DDA"/>
    <w:rsid w:val="00691B97"/>
    <w:rsid w:val="00692293"/>
    <w:rsid w:val="006924BF"/>
    <w:rsid w:val="00692533"/>
    <w:rsid w:val="0069429C"/>
    <w:rsid w:val="00697438"/>
    <w:rsid w:val="006A018E"/>
    <w:rsid w:val="006A21F1"/>
    <w:rsid w:val="006A2E8D"/>
    <w:rsid w:val="006A3013"/>
    <w:rsid w:val="006A347C"/>
    <w:rsid w:val="006A3D53"/>
    <w:rsid w:val="006A3D76"/>
    <w:rsid w:val="006A3FA4"/>
    <w:rsid w:val="006A4EF4"/>
    <w:rsid w:val="006A5FFE"/>
    <w:rsid w:val="006A66C0"/>
    <w:rsid w:val="006A6FC2"/>
    <w:rsid w:val="006A7667"/>
    <w:rsid w:val="006A7819"/>
    <w:rsid w:val="006B04CF"/>
    <w:rsid w:val="006B191A"/>
    <w:rsid w:val="006B2BB5"/>
    <w:rsid w:val="006B2CA7"/>
    <w:rsid w:val="006B3545"/>
    <w:rsid w:val="006B3EC8"/>
    <w:rsid w:val="006B6465"/>
    <w:rsid w:val="006B6671"/>
    <w:rsid w:val="006B7FDE"/>
    <w:rsid w:val="006C0211"/>
    <w:rsid w:val="006C0FD4"/>
    <w:rsid w:val="006C1953"/>
    <w:rsid w:val="006C21E8"/>
    <w:rsid w:val="006C2212"/>
    <w:rsid w:val="006C2400"/>
    <w:rsid w:val="006C30CB"/>
    <w:rsid w:val="006C3460"/>
    <w:rsid w:val="006C39D2"/>
    <w:rsid w:val="006C3B72"/>
    <w:rsid w:val="006C45DB"/>
    <w:rsid w:val="006C50F6"/>
    <w:rsid w:val="006C5D2A"/>
    <w:rsid w:val="006C6926"/>
    <w:rsid w:val="006C7735"/>
    <w:rsid w:val="006C78AF"/>
    <w:rsid w:val="006C7E49"/>
    <w:rsid w:val="006D04D7"/>
    <w:rsid w:val="006D1AC4"/>
    <w:rsid w:val="006D29F0"/>
    <w:rsid w:val="006D46A2"/>
    <w:rsid w:val="006D499C"/>
    <w:rsid w:val="006D64A8"/>
    <w:rsid w:val="006D67DC"/>
    <w:rsid w:val="006D6935"/>
    <w:rsid w:val="006E1D73"/>
    <w:rsid w:val="006E27D6"/>
    <w:rsid w:val="006E2F89"/>
    <w:rsid w:val="006E338A"/>
    <w:rsid w:val="006E36A8"/>
    <w:rsid w:val="006E395D"/>
    <w:rsid w:val="006E3CBC"/>
    <w:rsid w:val="006E4091"/>
    <w:rsid w:val="006E6F46"/>
    <w:rsid w:val="006E6FA0"/>
    <w:rsid w:val="006E7255"/>
    <w:rsid w:val="006F1604"/>
    <w:rsid w:val="006F23A3"/>
    <w:rsid w:val="006F424F"/>
    <w:rsid w:val="006F7551"/>
    <w:rsid w:val="006F7AE8"/>
    <w:rsid w:val="006F7B63"/>
    <w:rsid w:val="007003B8"/>
    <w:rsid w:val="00701DD9"/>
    <w:rsid w:val="0070482D"/>
    <w:rsid w:val="00705B9E"/>
    <w:rsid w:val="00706DCC"/>
    <w:rsid w:val="00707A0C"/>
    <w:rsid w:val="00707ABA"/>
    <w:rsid w:val="00710A9A"/>
    <w:rsid w:val="00711127"/>
    <w:rsid w:val="00712058"/>
    <w:rsid w:val="00713246"/>
    <w:rsid w:val="00713BC7"/>
    <w:rsid w:val="00714804"/>
    <w:rsid w:val="00714B4D"/>
    <w:rsid w:val="0071642C"/>
    <w:rsid w:val="0072597E"/>
    <w:rsid w:val="00727641"/>
    <w:rsid w:val="0073098C"/>
    <w:rsid w:val="00732375"/>
    <w:rsid w:val="007329D1"/>
    <w:rsid w:val="00732E3B"/>
    <w:rsid w:val="00734A1A"/>
    <w:rsid w:val="00734C5E"/>
    <w:rsid w:val="00736F12"/>
    <w:rsid w:val="0074033E"/>
    <w:rsid w:val="0074049B"/>
    <w:rsid w:val="007426D2"/>
    <w:rsid w:val="00742811"/>
    <w:rsid w:val="00742C64"/>
    <w:rsid w:val="007446CA"/>
    <w:rsid w:val="00744FD6"/>
    <w:rsid w:val="00750794"/>
    <w:rsid w:val="00751609"/>
    <w:rsid w:val="00752B4F"/>
    <w:rsid w:val="007532EC"/>
    <w:rsid w:val="007533CF"/>
    <w:rsid w:val="007549A0"/>
    <w:rsid w:val="0075523D"/>
    <w:rsid w:val="0075535F"/>
    <w:rsid w:val="00756A30"/>
    <w:rsid w:val="00756BD4"/>
    <w:rsid w:val="00756C72"/>
    <w:rsid w:val="00757315"/>
    <w:rsid w:val="00757F3C"/>
    <w:rsid w:val="007608F7"/>
    <w:rsid w:val="00761744"/>
    <w:rsid w:val="007622C5"/>
    <w:rsid w:val="007633DD"/>
    <w:rsid w:val="007644DA"/>
    <w:rsid w:val="0076713F"/>
    <w:rsid w:val="00770FD9"/>
    <w:rsid w:val="007721E2"/>
    <w:rsid w:val="0077309A"/>
    <w:rsid w:val="00774BBF"/>
    <w:rsid w:val="007758A3"/>
    <w:rsid w:val="00775AD5"/>
    <w:rsid w:val="00775AF2"/>
    <w:rsid w:val="007771DD"/>
    <w:rsid w:val="00777688"/>
    <w:rsid w:val="0078042A"/>
    <w:rsid w:val="007808A4"/>
    <w:rsid w:val="00783955"/>
    <w:rsid w:val="00785623"/>
    <w:rsid w:val="0078733A"/>
    <w:rsid w:val="00790BF4"/>
    <w:rsid w:val="007919AD"/>
    <w:rsid w:val="00792919"/>
    <w:rsid w:val="00792E1E"/>
    <w:rsid w:val="00793E64"/>
    <w:rsid w:val="00793F8B"/>
    <w:rsid w:val="00793FCE"/>
    <w:rsid w:val="007961B0"/>
    <w:rsid w:val="00796972"/>
    <w:rsid w:val="00797368"/>
    <w:rsid w:val="007A03D2"/>
    <w:rsid w:val="007A0511"/>
    <w:rsid w:val="007A0519"/>
    <w:rsid w:val="007A0B3A"/>
    <w:rsid w:val="007A0E73"/>
    <w:rsid w:val="007A0F6C"/>
    <w:rsid w:val="007A0F97"/>
    <w:rsid w:val="007A1BFB"/>
    <w:rsid w:val="007A1F27"/>
    <w:rsid w:val="007A33AD"/>
    <w:rsid w:val="007A3717"/>
    <w:rsid w:val="007A4170"/>
    <w:rsid w:val="007A5D1E"/>
    <w:rsid w:val="007A5EFC"/>
    <w:rsid w:val="007A66B8"/>
    <w:rsid w:val="007A6797"/>
    <w:rsid w:val="007A70B8"/>
    <w:rsid w:val="007A75D3"/>
    <w:rsid w:val="007A7B54"/>
    <w:rsid w:val="007B0C7B"/>
    <w:rsid w:val="007B16BA"/>
    <w:rsid w:val="007B1BE8"/>
    <w:rsid w:val="007B41FE"/>
    <w:rsid w:val="007B4451"/>
    <w:rsid w:val="007B4BD9"/>
    <w:rsid w:val="007B592B"/>
    <w:rsid w:val="007B68B9"/>
    <w:rsid w:val="007B6F2C"/>
    <w:rsid w:val="007B79EA"/>
    <w:rsid w:val="007B7C3A"/>
    <w:rsid w:val="007C048B"/>
    <w:rsid w:val="007C3266"/>
    <w:rsid w:val="007C3A8D"/>
    <w:rsid w:val="007C583E"/>
    <w:rsid w:val="007C6473"/>
    <w:rsid w:val="007C70D3"/>
    <w:rsid w:val="007D0488"/>
    <w:rsid w:val="007D0ED6"/>
    <w:rsid w:val="007D3036"/>
    <w:rsid w:val="007D360D"/>
    <w:rsid w:val="007D5A6E"/>
    <w:rsid w:val="007D7568"/>
    <w:rsid w:val="007D7DBB"/>
    <w:rsid w:val="007E08E5"/>
    <w:rsid w:val="007E2206"/>
    <w:rsid w:val="007E3562"/>
    <w:rsid w:val="007E39D5"/>
    <w:rsid w:val="007E459C"/>
    <w:rsid w:val="007E4BFE"/>
    <w:rsid w:val="007E5071"/>
    <w:rsid w:val="007E5290"/>
    <w:rsid w:val="007E52D4"/>
    <w:rsid w:val="007E5BFC"/>
    <w:rsid w:val="007E5C87"/>
    <w:rsid w:val="007E6024"/>
    <w:rsid w:val="007E6085"/>
    <w:rsid w:val="007E78CC"/>
    <w:rsid w:val="007E7D74"/>
    <w:rsid w:val="00801AED"/>
    <w:rsid w:val="00802478"/>
    <w:rsid w:val="0080292E"/>
    <w:rsid w:val="0080331F"/>
    <w:rsid w:val="008033B6"/>
    <w:rsid w:val="00805FF8"/>
    <w:rsid w:val="0080605C"/>
    <w:rsid w:val="0080645E"/>
    <w:rsid w:val="00806603"/>
    <w:rsid w:val="00806927"/>
    <w:rsid w:val="0080753D"/>
    <w:rsid w:val="00810512"/>
    <w:rsid w:val="00812AE0"/>
    <w:rsid w:val="00815FCA"/>
    <w:rsid w:val="008163E1"/>
    <w:rsid w:val="00816D49"/>
    <w:rsid w:val="00817101"/>
    <w:rsid w:val="00822EF1"/>
    <w:rsid w:val="008235D0"/>
    <w:rsid w:val="00823802"/>
    <w:rsid w:val="00824B72"/>
    <w:rsid w:val="00824C93"/>
    <w:rsid w:val="00825758"/>
    <w:rsid w:val="008257C3"/>
    <w:rsid w:val="008259B7"/>
    <w:rsid w:val="00825A16"/>
    <w:rsid w:val="00826391"/>
    <w:rsid w:val="00830A56"/>
    <w:rsid w:val="00832AF3"/>
    <w:rsid w:val="00833F5C"/>
    <w:rsid w:val="00834272"/>
    <w:rsid w:val="0083496F"/>
    <w:rsid w:val="00834B6F"/>
    <w:rsid w:val="0083532E"/>
    <w:rsid w:val="00835D4C"/>
    <w:rsid w:val="0083699A"/>
    <w:rsid w:val="00837022"/>
    <w:rsid w:val="00837831"/>
    <w:rsid w:val="00837E11"/>
    <w:rsid w:val="00840ABF"/>
    <w:rsid w:val="00841A25"/>
    <w:rsid w:val="008429F8"/>
    <w:rsid w:val="0084512C"/>
    <w:rsid w:val="0084636E"/>
    <w:rsid w:val="00852393"/>
    <w:rsid w:val="00852B9F"/>
    <w:rsid w:val="008537AC"/>
    <w:rsid w:val="008551F2"/>
    <w:rsid w:val="0085592F"/>
    <w:rsid w:val="00856A24"/>
    <w:rsid w:val="00861216"/>
    <w:rsid w:val="0086131E"/>
    <w:rsid w:val="00861392"/>
    <w:rsid w:val="0086165B"/>
    <w:rsid w:val="00862796"/>
    <w:rsid w:val="00862F10"/>
    <w:rsid w:val="00863AF5"/>
    <w:rsid w:val="00865458"/>
    <w:rsid w:val="0086647E"/>
    <w:rsid w:val="008674D5"/>
    <w:rsid w:val="00870C34"/>
    <w:rsid w:val="00870FB6"/>
    <w:rsid w:val="00871F98"/>
    <w:rsid w:val="00872466"/>
    <w:rsid w:val="00873C51"/>
    <w:rsid w:val="0087418F"/>
    <w:rsid w:val="00875836"/>
    <w:rsid w:val="00875D92"/>
    <w:rsid w:val="0087747D"/>
    <w:rsid w:val="008777A0"/>
    <w:rsid w:val="00877D47"/>
    <w:rsid w:val="00880AD2"/>
    <w:rsid w:val="00881932"/>
    <w:rsid w:val="00884520"/>
    <w:rsid w:val="008854AD"/>
    <w:rsid w:val="00890315"/>
    <w:rsid w:val="00890659"/>
    <w:rsid w:val="00891A05"/>
    <w:rsid w:val="00891AB3"/>
    <w:rsid w:val="008926F4"/>
    <w:rsid w:val="008948E0"/>
    <w:rsid w:val="00895F02"/>
    <w:rsid w:val="008962D1"/>
    <w:rsid w:val="008964EA"/>
    <w:rsid w:val="008A1D6B"/>
    <w:rsid w:val="008A324E"/>
    <w:rsid w:val="008A4166"/>
    <w:rsid w:val="008A4717"/>
    <w:rsid w:val="008A6513"/>
    <w:rsid w:val="008A765C"/>
    <w:rsid w:val="008B34D4"/>
    <w:rsid w:val="008B5247"/>
    <w:rsid w:val="008C0C60"/>
    <w:rsid w:val="008C19FD"/>
    <w:rsid w:val="008C2262"/>
    <w:rsid w:val="008C23FE"/>
    <w:rsid w:val="008C3DFE"/>
    <w:rsid w:val="008C3F8B"/>
    <w:rsid w:val="008C4023"/>
    <w:rsid w:val="008C619F"/>
    <w:rsid w:val="008C77EE"/>
    <w:rsid w:val="008D00FB"/>
    <w:rsid w:val="008D0320"/>
    <w:rsid w:val="008D0AC0"/>
    <w:rsid w:val="008D0BE3"/>
    <w:rsid w:val="008D11DC"/>
    <w:rsid w:val="008D16C5"/>
    <w:rsid w:val="008D172F"/>
    <w:rsid w:val="008D1918"/>
    <w:rsid w:val="008D239B"/>
    <w:rsid w:val="008D24FD"/>
    <w:rsid w:val="008D2B9E"/>
    <w:rsid w:val="008D4DDF"/>
    <w:rsid w:val="008D5166"/>
    <w:rsid w:val="008D70C2"/>
    <w:rsid w:val="008E0C7A"/>
    <w:rsid w:val="008E2606"/>
    <w:rsid w:val="008E2AA0"/>
    <w:rsid w:val="008E3806"/>
    <w:rsid w:val="008E4037"/>
    <w:rsid w:val="008E417A"/>
    <w:rsid w:val="008E5086"/>
    <w:rsid w:val="008E7F6A"/>
    <w:rsid w:val="008F059F"/>
    <w:rsid w:val="008F0981"/>
    <w:rsid w:val="008F17A2"/>
    <w:rsid w:val="008F2657"/>
    <w:rsid w:val="008F2FA3"/>
    <w:rsid w:val="008F32EE"/>
    <w:rsid w:val="008F42D2"/>
    <w:rsid w:val="008F550D"/>
    <w:rsid w:val="008F6195"/>
    <w:rsid w:val="008F65FE"/>
    <w:rsid w:val="008F69C0"/>
    <w:rsid w:val="008F69E0"/>
    <w:rsid w:val="008F7B23"/>
    <w:rsid w:val="008F7BCB"/>
    <w:rsid w:val="00900054"/>
    <w:rsid w:val="00903748"/>
    <w:rsid w:val="00903840"/>
    <w:rsid w:val="009049B7"/>
    <w:rsid w:val="00905D22"/>
    <w:rsid w:val="009068B8"/>
    <w:rsid w:val="0090700F"/>
    <w:rsid w:val="009113D9"/>
    <w:rsid w:val="00911AD3"/>
    <w:rsid w:val="009130CD"/>
    <w:rsid w:val="009130DB"/>
    <w:rsid w:val="00913C89"/>
    <w:rsid w:val="00915917"/>
    <w:rsid w:val="009160BC"/>
    <w:rsid w:val="00916216"/>
    <w:rsid w:val="00916527"/>
    <w:rsid w:val="00916FB8"/>
    <w:rsid w:val="009200A7"/>
    <w:rsid w:val="0092010A"/>
    <w:rsid w:val="00922C57"/>
    <w:rsid w:val="00924775"/>
    <w:rsid w:val="009250AA"/>
    <w:rsid w:val="0092557B"/>
    <w:rsid w:val="00930AF2"/>
    <w:rsid w:val="009319F3"/>
    <w:rsid w:val="009339D8"/>
    <w:rsid w:val="009352BD"/>
    <w:rsid w:val="0093560F"/>
    <w:rsid w:val="009361AB"/>
    <w:rsid w:val="009361BE"/>
    <w:rsid w:val="0093645E"/>
    <w:rsid w:val="009378C4"/>
    <w:rsid w:val="00937CD6"/>
    <w:rsid w:val="00940F60"/>
    <w:rsid w:val="009425F9"/>
    <w:rsid w:val="0094532D"/>
    <w:rsid w:val="009463B6"/>
    <w:rsid w:val="009465B9"/>
    <w:rsid w:val="0094681D"/>
    <w:rsid w:val="00946BD3"/>
    <w:rsid w:val="00946F8D"/>
    <w:rsid w:val="009478CE"/>
    <w:rsid w:val="00950A23"/>
    <w:rsid w:val="009517A8"/>
    <w:rsid w:val="0095345B"/>
    <w:rsid w:val="009534BA"/>
    <w:rsid w:val="00955674"/>
    <w:rsid w:val="00955B73"/>
    <w:rsid w:val="00957326"/>
    <w:rsid w:val="00960376"/>
    <w:rsid w:val="00960AD8"/>
    <w:rsid w:val="00961009"/>
    <w:rsid w:val="0096229B"/>
    <w:rsid w:val="009627A6"/>
    <w:rsid w:val="00964A00"/>
    <w:rsid w:val="0096590D"/>
    <w:rsid w:val="009660ED"/>
    <w:rsid w:val="0096762D"/>
    <w:rsid w:val="00970060"/>
    <w:rsid w:val="0097099B"/>
    <w:rsid w:val="00971B9F"/>
    <w:rsid w:val="00971CD7"/>
    <w:rsid w:val="00972764"/>
    <w:rsid w:val="00972BE5"/>
    <w:rsid w:val="00975798"/>
    <w:rsid w:val="009761DC"/>
    <w:rsid w:val="00976475"/>
    <w:rsid w:val="00976F5C"/>
    <w:rsid w:val="00977311"/>
    <w:rsid w:val="00977908"/>
    <w:rsid w:val="00980018"/>
    <w:rsid w:val="0098056B"/>
    <w:rsid w:val="00980CCA"/>
    <w:rsid w:val="009811CA"/>
    <w:rsid w:val="00981504"/>
    <w:rsid w:val="00981CAA"/>
    <w:rsid w:val="00982460"/>
    <w:rsid w:val="009849F8"/>
    <w:rsid w:val="009861CC"/>
    <w:rsid w:val="0098762F"/>
    <w:rsid w:val="009876AE"/>
    <w:rsid w:val="00987A5F"/>
    <w:rsid w:val="00993546"/>
    <w:rsid w:val="00995621"/>
    <w:rsid w:val="00996992"/>
    <w:rsid w:val="00997511"/>
    <w:rsid w:val="009A05DC"/>
    <w:rsid w:val="009A1CE9"/>
    <w:rsid w:val="009A1EC4"/>
    <w:rsid w:val="009A2D3F"/>
    <w:rsid w:val="009A3688"/>
    <w:rsid w:val="009A3E28"/>
    <w:rsid w:val="009A60C5"/>
    <w:rsid w:val="009A6845"/>
    <w:rsid w:val="009A6BAA"/>
    <w:rsid w:val="009A70FB"/>
    <w:rsid w:val="009A78D5"/>
    <w:rsid w:val="009A7F52"/>
    <w:rsid w:val="009B0DA0"/>
    <w:rsid w:val="009B1E29"/>
    <w:rsid w:val="009B2266"/>
    <w:rsid w:val="009B3851"/>
    <w:rsid w:val="009B455A"/>
    <w:rsid w:val="009B49CE"/>
    <w:rsid w:val="009B5D1A"/>
    <w:rsid w:val="009B655E"/>
    <w:rsid w:val="009C17E1"/>
    <w:rsid w:val="009C2FBD"/>
    <w:rsid w:val="009C40BD"/>
    <w:rsid w:val="009C48EC"/>
    <w:rsid w:val="009C543E"/>
    <w:rsid w:val="009C62E8"/>
    <w:rsid w:val="009C6B8B"/>
    <w:rsid w:val="009C6BAD"/>
    <w:rsid w:val="009C6C95"/>
    <w:rsid w:val="009C79C7"/>
    <w:rsid w:val="009D2E8B"/>
    <w:rsid w:val="009D39E0"/>
    <w:rsid w:val="009D40EA"/>
    <w:rsid w:val="009D487D"/>
    <w:rsid w:val="009D48CF"/>
    <w:rsid w:val="009D5613"/>
    <w:rsid w:val="009D5731"/>
    <w:rsid w:val="009D622A"/>
    <w:rsid w:val="009E06FC"/>
    <w:rsid w:val="009E1ABC"/>
    <w:rsid w:val="009E26EF"/>
    <w:rsid w:val="009E4151"/>
    <w:rsid w:val="009E588B"/>
    <w:rsid w:val="009F08C8"/>
    <w:rsid w:val="009F27F4"/>
    <w:rsid w:val="009F2CAF"/>
    <w:rsid w:val="009F2F87"/>
    <w:rsid w:val="009F603B"/>
    <w:rsid w:val="009F647D"/>
    <w:rsid w:val="009F64F0"/>
    <w:rsid w:val="009F76BC"/>
    <w:rsid w:val="00A02080"/>
    <w:rsid w:val="00A02FC1"/>
    <w:rsid w:val="00A03196"/>
    <w:rsid w:val="00A055F9"/>
    <w:rsid w:val="00A07DDD"/>
    <w:rsid w:val="00A133DA"/>
    <w:rsid w:val="00A146CB"/>
    <w:rsid w:val="00A160E0"/>
    <w:rsid w:val="00A172DD"/>
    <w:rsid w:val="00A2027A"/>
    <w:rsid w:val="00A22925"/>
    <w:rsid w:val="00A22A33"/>
    <w:rsid w:val="00A23E5C"/>
    <w:rsid w:val="00A24537"/>
    <w:rsid w:val="00A250F5"/>
    <w:rsid w:val="00A2593A"/>
    <w:rsid w:val="00A27ABC"/>
    <w:rsid w:val="00A303F0"/>
    <w:rsid w:val="00A30B85"/>
    <w:rsid w:val="00A30D96"/>
    <w:rsid w:val="00A317B4"/>
    <w:rsid w:val="00A32972"/>
    <w:rsid w:val="00A32ADE"/>
    <w:rsid w:val="00A3605C"/>
    <w:rsid w:val="00A36FE9"/>
    <w:rsid w:val="00A41000"/>
    <w:rsid w:val="00A417D8"/>
    <w:rsid w:val="00A417DB"/>
    <w:rsid w:val="00A419C9"/>
    <w:rsid w:val="00A42489"/>
    <w:rsid w:val="00A42CC3"/>
    <w:rsid w:val="00A4344B"/>
    <w:rsid w:val="00A43B16"/>
    <w:rsid w:val="00A44CB5"/>
    <w:rsid w:val="00A50CB3"/>
    <w:rsid w:val="00A50D04"/>
    <w:rsid w:val="00A51666"/>
    <w:rsid w:val="00A529E0"/>
    <w:rsid w:val="00A52BB4"/>
    <w:rsid w:val="00A53875"/>
    <w:rsid w:val="00A54E93"/>
    <w:rsid w:val="00A56F5F"/>
    <w:rsid w:val="00A60679"/>
    <w:rsid w:val="00A62D6A"/>
    <w:rsid w:val="00A63727"/>
    <w:rsid w:val="00A63A41"/>
    <w:rsid w:val="00A65AEC"/>
    <w:rsid w:val="00A701F5"/>
    <w:rsid w:val="00A71C16"/>
    <w:rsid w:val="00A721DE"/>
    <w:rsid w:val="00A72455"/>
    <w:rsid w:val="00A7357E"/>
    <w:rsid w:val="00A73B39"/>
    <w:rsid w:val="00A7444D"/>
    <w:rsid w:val="00A7541E"/>
    <w:rsid w:val="00A756E9"/>
    <w:rsid w:val="00A80078"/>
    <w:rsid w:val="00A8053D"/>
    <w:rsid w:val="00A8223A"/>
    <w:rsid w:val="00A8237D"/>
    <w:rsid w:val="00A835AD"/>
    <w:rsid w:val="00A8536A"/>
    <w:rsid w:val="00A87B31"/>
    <w:rsid w:val="00A9049D"/>
    <w:rsid w:val="00A91903"/>
    <w:rsid w:val="00A92371"/>
    <w:rsid w:val="00A92CB5"/>
    <w:rsid w:val="00A931D5"/>
    <w:rsid w:val="00A936E0"/>
    <w:rsid w:val="00A93ABE"/>
    <w:rsid w:val="00A93ADA"/>
    <w:rsid w:val="00A94029"/>
    <w:rsid w:val="00A9425C"/>
    <w:rsid w:val="00A945F5"/>
    <w:rsid w:val="00A94CC0"/>
    <w:rsid w:val="00A95A66"/>
    <w:rsid w:val="00A97876"/>
    <w:rsid w:val="00A97AEC"/>
    <w:rsid w:val="00A97D99"/>
    <w:rsid w:val="00AA020D"/>
    <w:rsid w:val="00AA0AE1"/>
    <w:rsid w:val="00AA12D1"/>
    <w:rsid w:val="00AA13A4"/>
    <w:rsid w:val="00AA1906"/>
    <w:rsid w:val="00AA24B7"/>
    <w:rsid w:val="00AA2EF2"/>
    <w:rsid w:val="00AA3B34"/>
    <w:rsid w:val="00AA448C"/>
    <w:rsid w:val="00AA4DD2"/>
    <w:rsid w:val="00AA65CF"/>
    <w:rsid w:val="00AB27FB"/>
    <w:rsid w:val="00AB5B0D"/>
    <w:rsid w:val="00AB5CFA"/>
    <w:rsid w:val="00AB654C"/>
    <w:rsid w:val="00AC02DD"/>
    <w:rsid w:val="00AC39AB"/>
    <w:rsid w:val="00AC3F15"/>
    <w:rsid w:val="00AC5CB1"/>
    <w:rsid w:val="00AC6841"/>
    <w:rsid w:val="00AC6F29"/>
    <w:rsid w:val="00AC6FC5"/>
    <w:rsid w:val="00AC7177"/>
    <w:rsid w:val="00AD008C"/>
    <w:rsid w:val="00AD0213"/>
    <w:rsid w:val="00AD10C9"/>
    <w:rsid w:val="00AD3033"/>
    <w:rsid w:val="00AD33DF"/>
    <w:rsid w:val="00AD39D8"/>
    <w:rsid w:val="00AD3DEF"/>
    <w:rsid w:val="00AD5A60"/>
    <w:rsid w:val="00AD7346"/>
    <w:rsid w:val="00AE17BF"/>
    <w:rsid w:val="00AE3381"/>
    <w:rsid w:val="00AE61C8"/>
    <w:rsid w:val="00AE6FC6"/>
    <w:rsid w:val="00AF0113"/>
    <w:rsid w:val="00AF0115"/>
    <w:rsid w:val="00AF08B1"/>
    <w:rsid w:val="00AF0F9E"/>
    <w:rsid w:val="00AF30E2"/>
    <w:rsid w:val="00AF337B"/>
    <w:rsid w:val="00AF3414"/>
    <w:rsid w:val="00AF3BCD"/>
    <w:rsid w:val="00AF40CD"/>
    <w:rsid w:val="00AF57E2"/>
    <w:rsid w:val="00AF5D7E"/>
    <w:rsid w:val="00AF75F8"/>
    <w:rsid w:val="00AF77B4"/>
    <w:rsid w:val="00B00847"/>
    <w:rsid w:val="00B02E32"/>
    <w:rsid w:val="00B03EEB"/>
    <w:rsid w:val="00B05B2C"/>
    <w:rsid w:val="00B06543"/>
    <w:rsid w:val="00B10929"/>
    <w:rsid w:val="00B12A53"/>
    <w:rsid w:val="00B15C13"/>
    <w:rsid w:val="00B163CC"/>
    <w:rsid w:val="00B16A4E"/>
    <w:rsid w:val="00B16E1F"/>
    <w:rsid w:val="00B1784D"/>
    <w:rsid w:val="00B17E9A"/>
    <w:rsid w:val="00B20BAC"/>
    <w:rsid w:val="00B2191A"/>
    <w:rsid w:val="00B229A3"/>
    <w:rsid w:val="00B22DB3"/>
    <w:rsid w:val="00B238A7"/>
    <w:rsid w:val="00B24985"/>
    <w:rsid w:val="00B24F6C"/>
    <w:rsid w:val="00B270CD"/>
    <w:rsid w:val="00B30423"/>
    <w:rsid w:val="00B30C42"/>
    <w:rsid w:val="00B343EF"/>
    <w:rsid w:val="00B372A2"/>
    <w:rsid w:val="00B403AA"/>
    <w:rsid w:val="00B44209"/>
    <w:rsid w:val="00B4496C"/>
    <w:rsid w:val="00B456B8"/>
    <w:rsid w:val="00B45A2E"/>
    <w:rsid w:val="00B46577"/>
    <w:rsid w:val="00B46895"/>
    <w:rsid w:val="00B477C5"/>
    <w:rsid w:val="00B52E9C"/>
    <w:rsid w:val="00B535A1"/>
    <w:rsid w:val="00B5377A"/>
    <w:rsid w:val="00B53ED9"/>
    <w:rsid w:val="00B547C5"/>
    <w:rsid w:val="00B54F3A"/>
    <w:rsid w:val="00B56089"/>
    <w:rsid w:val="00B60D72"/>
    <w:rsid w:val="00B61404"/>
    <w:rsid w:val="00B61E57"/>
    <w:rsid w:val="00B6221D"/>
    <w:rsid w:val="00B642F8"/>
    <w:rsid w:val="00B6534D"/>
    <w:rsid w:val="00B66244"/>
    <w:rsid w:val="00B66545"/>
    <w:rsid w:val="00B67306"/>
    <w:rsid w:val="00B67A90"/>
    <w:rsid w:val="00B70515"/>
    <w:rsid w:val="00B70771"/>
    <w:rsid w:val="00B71BFE"/>
    <w:rsid w:val="00B71FF7"/>
    <w:rsid w:val="00B7230E"/>
    <w:rsid w:val="00B725EB"/>
    <w:rsid w:val="00B73E94"/>
    <w:rsid w:val="00B75A9E"/>
    <w:rsid w:val="00B76486"/>
    <w:rsid w:val="00B7666A"/>
    <w:rsid w:val="00B77310"/>
    <w:rsid w:val="00B80DDB"/>
    <w:rsid w:val="00B815AB"/>
    <w:rsid w:val="00B82980"/>
    <w:rsid w:val="00B8392D"/>
    <w:rsid w:val="00B83EAD"/>
    <w:rsid w:val="00B84EB8"/>
    <w:rsid w:val="00B87929"/>
    <w:rsid w:val="00B9002C"/>
    <w:rsid w:val="00B90B6A"/>
    <w:rsid w:val="00B93966"/>
    <w:rsid w:val="00B93F47"/>
    <w:rsid w:val="00B95202"/>
    <w:rsid w:val="00B95BCF"/>
    <w:rsid w:val="00B95FDA"/>
    <w:rsid w:val="00B96442"/>
    <w:rsid w:val="00B96DDD"/>
    <w:rsid w:val="00BA1287"/>
    <w:rsid w:val="00BA4234"/>
    <w:rsid w:val="00BA7308"/>
    <w:rsid w:val="00BA73CF"/>
    <w:rsid w:val="00BA7554"/>
    <w:rsid w:val="00BB01BC"/>
    <w:rsid w:val="00BB05E8"/>
    <w:rsid w:val="00BB069B"/>
    <w:rsid w:val="00BB1983"/>
    <w:rsid w:val="00BB3606"/>
    <w:rsid w:val="00BB3F25"/>
    <w:rsid w:val="00BB711A"/>
    <w:rsid w:val="00BB7951"/>
    <w:rsid w:val="00BB79C5"/>
    <w:rsid w:val="00BB7A9C"/>
    <w:rsid w:val="00BC19D8"/>
    <w:rsid w:val="00BC2AA3"/>
    <w:rsid w:val="00BC2F6B"/>
    <w:rsid w:val="00BC3E7C"/>
    <w:rsid w:val="00BC40DD"/>
    <w:rsid w:val="00BC5C69"/>
    <w:rsid w:val="00BC7310"/>
    <w:rsid w:val="00BC7CBE"/>
    <w:rsid w:val="00BD12EB"/>
    <w:rsid w:val="00BD1577"/>
    <w:rsid w:val="00BD1DBF"/>
    <w:rsid w:val="00BD1E32"/>
    <w:rsid w:val="00BD1EA3"/>
    <w:rsid w:val="00BD2E18"/>
    <w:rsid w:val="00BD4044"/>
    <w:rsid w:val="00BD42D6"/>
    <w:rsid w:val="00BD528C"/>
    <w:rsid w:val="00BD6D97"/>
    <w:rsid w:val="00BD7926"/>
    <w:rsid w:val="00BD7AE8"/>
    <w:rsid w:val="00BD7CEA"/>
    <w:rsid w:val="00BE0A47"/>
    <w:rsid w:val="00BE2305"/>
    <w:rsid w:val="00BE34ED"/>
    <w:rsid w:val="00BE35F4"/>
    <w:rsid w:val="00BE400B"/>
    <w:rsid w:val="00BE4680"/>
    <w:rsid w:val="00BE4AB1"/>
    <w:rsid w:val="00BE4F4D"/>
    <w:rsid w:val="00BE5859"/>
    <w:rsid w:val="00BE7E1E"/>
    <w:rsid w:val="00BF02F1"/>
    <w:rsid w:val="00BF097F"/>
    <w:rsid w:val="00BF1581"/>
    <w:rsid w:val="00BF6ECA"/>
    <w:rsid w:val="00BF7366"/>
    <w:rsid w:val="00C03743"/>
    <w:rsid w:val="00C04F08"/>
    <w:rsid w:val="00C058A3"/>
    <w:rsid w:val="00C0598E"/>
    <w:rsid w:val="00C07D38"/>
    <w:rsid w:val="00C1093E"/>
    <w:rsid w:val="00C122FC"/>
    <w:rsid w:val="00C12A31"/>
    <w:rsid w:val="00C13A18"/>
    <w:rsid w:val="00C13F96"/>
    <w:rsid w:val="00C1560B"/>
    <w:rsid w:val="00C15E03"/>
    <w:rsid w:val="00C16A73"/>
    <w:rsid w:val="00C16DF4"/>
    <w:rsid w:val="00C16EC2"/>
    <w:rsid w:val="00C17469"/>
    <w:rsid w:val="00C174AB"/>
    <w:rsid w:val="00C17638"/>
    <w:rsid w:val="00C1768D"/>
    <w:rsid w:val="00C17A65"/>
    <w:rsid w:val="00C22271"/>
    <w:rsid w:val="00C226A4"/>
    <w:rsid w:val="00C23C57"/>
    <w:rsid w:val="00C24FC1"/>
    <w:rsid w:val="00C25183"/>
    <w:rsid w:val="00C27329"/>
    <w:rsid w:val="00C30C75"/>
    <w:rsid w:val="00C3176A"/>
    <w:rsid w:val="00C319C6"/>
    <w:rsid w:val="00C348B0"/>
    <w:rsid w:val="00C3507C"/>
    <w:rsid w:val="00C35140"/>
    <w:rsid w:val="00C3655A"/>
    <w:rsid w:val="00C36712"/>
    <w:rsid w:val="00C40B3F"/>
    <w:rsid w:val="00C420C6"/>
    <w:rsid w:val="00C42518"/>
    <w:rsid w:val="00C443A7"/>
    <w:rsid w:val="00C45B45"/>
    <w:rsid w:val="00C50235"/>
    <w:rsid w:val="00C5137E"/>
    <w:rsid w:val="00C52727"/>
    <w:rsid w:val="00C5291D"/>
    <w:rsid w:val="00C530C2"/>
    <w:rsid w:val="00C532A7"/>
    <w:rsid w:val="00C55153"/>
    <w:rsid w:val="00C57382"/>
    <w:rsid w:val="00C60017"/>
    <w:rsid w:val="00C62AFA"/>
    <w:rsid w:val="00C73333"/>
    <w:rsid w:val="00C73BAA"/>
    <w:rsid w:val="00C74B68"/>
    <w:rsid w:val="00C75491"/>
    <w:rsid w:val="00C763E3"/>
    <w:rsid w:val="00C77915"/>
    <w:rsid w:val="00C77BA2"/>
    <w:rsid w:val="00C80446"/>
    <w:rsid w:val="00C8304E"/>
    <w:rsid w:val="00C830C8"/>
    <w:rsid w:val="00C835E6"/>
    <w:rsid w:val="00C83EC5"/>
    <w:rsid w:val="00C85091"/>
    <w:rsid w:val="00C85401"/>
    <w:rsid w:val="00C85B1C"/>
    <w:rsid w:val="00C86454"/>
    <w:rsid w:val="00C9060E"/>
    <w:rsid w:val="00C90E41"/>
    <w:rsid w:val="00C91103"/>
    <w:rsid w:val="00C9418B"/>
    <w:rsid w:val="00C94652"/>
    <w:rsid w:val="00C95ADD"/>
    <w:rsid w:val="00C96018"/>
    <w:rsid w:val="00CA020F"/>
    <w:rsid w:val="00CA3372"/>
    <w:rsid w:val="00CA5F29"/>
    <w:rsid w:val="00CA643A"/>
    <w:rsid w:val="00CA65EB"/>
    <w:rsid w:val="00CA6A5F"/>
    <w:rsid w:val="00CB106B"/>
    <w:rsid w:val="00CB1767"/>
    <w:rsid w:val="00CB33E2"/>
    <w:rsid w:val="00CB4952"/>
    <w:rsid w:val="00CB5D9E"/>
    <w:rsid w:val="00CB5FF0"/>
    <w:rsid w:val="00CC0477"/>
    <w:rsid w:val="00CC04E5"/>
    <w:rsid w:val="00CC330A"/>
    <w:rsid w:val="00CC3BB9"/>
    <w:rsid w:val="00CC4122"/>
    <w:rsid w:val="00CC42D3"/>
    <w:rsid w:val="00CC4C3C"/>
    <w:rsid w:val="00CC5391"/>
    <w:rsid w:val="00CC57AF"/>
    <w:rsid w:val="00CC61D4"/>
    <w:rsid w:val="00CC6F53"/>
    <w:rsid w:val="00CC737D"/>
    <w:rsid w:val="00CD1DF7"/>
    <w:rsid w:val="00CD268A"/>
    <w:rsid w:val="00CD2775"/>
    <w:rsid w:val="00CD2926"/>
    <w:rsid w:val="00CD4193"/>
    <w:rsid w:val="00CD5E02"/>
    <w:rsid w:val="00CD612E"/>
    <w:rsid w:val="00CD6327"/>
    <w:rsid w:val="00CE07F7"/>
    <w:rsid w:val="00CE10A9"/>
    <w:rsid w:val="00CE182A"/>
    <w:rsid w:val="00CE205A"/>
    <w:rsid w:val="00CE2B94"/>
    <w:rsid w:val="00CE322A"/>
    <w:rsid w:val="00CE3522"/>
    <w:rsid w:val="00CF1400"/>
    <w:rsid w:val="00CF15E7"/>
    <w:rsid w:val="00CF24FA"/>
    <w:rsid w:val="00CF281A"/>
    <w:rsid w:val="00CF3465"/>
    <w:rsid w:val="00CF509F"/>
    <w:rsid w:val="00CF65E5"/>
    <w:rsid w:val="00CF6BB4"/>
    <w:rsid w:val="00CF76E8"/>
    <w:rsid w:val="00D00EF9"/>
    <w:rsid w:val="00D014D8"/>
    <w:rsid w:val="00D033A8"/>
    <w:rsid w:val="00D04758"/>
    <w:rsid w:val="00D10846"/>
    <w:rsid w:val="00D1159A"/>
    <w:rsid w:val="00D1409B"/>
    <w:rsid w:val="00D15844"/>
    <w:rsid w:val="00D165BB"/>
    <w:rsid w:val="00D167A6"/>
    <w:rsid w:val="00D17BD7"/>
    <w:rsid w:val="00D20241"/>
    <w:rsid w:val="00D2077C"/>
    <w:rsid w:val="00D20B58"/>
    <w:rsid w:val="00D21F42"/>
    <w:rsid w:val="00D25885"/>
    <w:rsid w:val="00D31A44"/>
    <w:rsid w:val="00D32328"/>
    <w:rsid w:val="00D3343A"/>
    <w:rsid w:val="00D347CC"/>
    <w:rsid w:val="00D352CF"/>
    <w:rsid w:val="00D36627"/>
    <w:rsid w:val="00D36F43"/>
    <w:rsid w:val="00D41482"/>
    <w:rsid w:val="00D415DD"/>
    <w:rsid w:val="00D417C0"/>
    <w:rsid w:val="00D428F6"/>
    <w:rsid w:val="00D4324C"/>
    <w:rsid w:val="00D45A77"/>
    <w:rsid w:val="00D46E5B"/>
    <w:rsid w:val="00D47A78"/>
    <w:rsid w:val="00D50726"/>
    <w:rsid w:val="00D50874"/>
    <w:rsid w:val="00D50B08"/>
    <w:rsid w:val="00D50FC9"/>
    <w:rsid w:val="00D51249"/>
    <w:rsid w:val="00D51526"/>
    <w:rsid w:val="00D517A0"/>
    <w:rsid w:val="00D53C94"/>
    <w:rsid w:val="00D540B5"/>
    <w:rsid w:val="00D56328"/>
    <w:rsid w:val="00D56572"/>
    <w:rsid w:val="00D569C8"/>
    <w:rsid w:val="00D56DE5"/>
    <w:rsid w:val="00D57074"/>
    <w:rsid w:val="00D57809"/>
    <w:rsid w:val="00D6135D"/>
    <w:rsid w:val="00D635EB"/>
    <w:rsid w:val="00D64CB7"/>
    <w:rsid w:val="00D650F2"/>
    <w:rsid w:val="00D657D8"/>
    <w:rsid w:val="00D657DC"/>
    <w:rsid w:val="00D66240"/>
    <w:rsid w:val="00D66B79"/>
    <w:rsid w:val="00D70280"/>
    <w:rsid w:val="00D72514"/>
    <w:rsid w:val="00D7264B"/>
    <w:rsid w:val="00D7433A"/>
    <w:rsid w:val="00D7477E"/>
    <w:rsid w:val="00D74C4E"/>
    <w:rsid w:val="00D75F4A"/>
    <w:rsid w:val="00D80581"/>
    <w:rsid w:val="00D8067A"/>
    <w:rsid w:val="00D80DE7"/>
    <w:rsid w:val="00D80EB2"/>
    <w:rsid w:val="00D831BD"/>
    <w:rsid w:val="00D847AE"/>
    <w:rsid w:val="00D84FB4"/>
    <w:rsid w:val="00D872FB"/>
    <w:rsid w:val="00D87FC6"/>
    <w:rsid w:val="00D920E1"/>
    <w:rsid w:val="00D967E4"/>
    <w:rsid w:val="00DA11E9"/>
    <w:rsid w:val="00DA30A3"/>
    <w:rsid w:val="00DA36AD"/>
    <w:rsid w:val="00DA526E"/>
    <w:rsid w:val="00DA6211"/>
    <w:rsid w:val="00DA6247"/>
    <w:rsid w:val="00DB1446"/>
    <w:rsid w:val="00DB24F3"/>
    <w:rsid w:val="00DB26E1"/>
    <w:rsid w:val="00DB3AAF"/>
    <w:rsid w:val="00DB5CD0"/>
    <w:rsid w:val="00DB6FE0"/>
    <w:rsid w:val="00DB7256"/>
    <w:rsid w:val="00DB7E60"/>
    <w:rsid w:val="00DC069B"/>
    <w:rsid w:val="00DC1934"/>
    <w:rsid w:val="00DC2C1C"/>
    <w:rsid w:val="00DC2F1F"/>
    <w:rsid w:val="00DC3EFA"/>
    <w:rsid w:val="00DC3F0B"/>
    <w:rsid w:val="00DC56BF"/>
    <w:rsid w:val="00DD0C54"/>
    <w:rsid w:val="00DD1081"/>
    <w:rsid w:val="00DD1B19"/>
    <w:rsid w:val="00DD24BA"/>
    <w:rsid w:val="00DD3A14"/>
    <w:rsid w:val="00DD4513"/>
    <w:rsid w:val="00DD532B"/>
    <w:rsid w:val="00DD6944"/>
    <w:rsid w:val="00DE0357"/>
    <w:rsid w:val="00DE1A40"/>
    <w:rsid w:val="00DE30E8"/>
    <w:rsid w:val="00DE41DB"/>
    <w:rsid w:val="00DE4D96"/>
    <w:rsid w:val="00DE4DC0"/>
    <w:rsid w:val="00DE53E4"/>
    <w:rsid w:val="00DE5471"/>
    <w:rsid w:val="00DE65D1"/>
    <w:rsid w:val="00DE72AC"/>
    <w:rsid w:val="00DF064B"/>
    <w:rsid w:val="00DF29B2"/>
    <w:rsid w:val="00DF2B8C"/>
    <w:rsid w:val="00DF31A3"/>
    <w:rsid w:val="00DF47D4"/>
    <w:rsid w:val="00E003C7"/>
    <w:rsid w:val="00E00A1C"/>
    <w:rsid w:val="00E0150F"/>
    <w:rsid w:val="00E01C12"/>
    <w:rsid w:val="00E0337E"/>
    <w:rsid w:val="00E03C2E"/>
    <w:rsid w:val="00E0450F"/>
    <w:rsid w:val="00E04DCD"/>
    <w:rsid w:val="00E050AA"/>
    <w:rsid w:val="00E05866"/>
    <w:rsid w:val="00E07088"/>
    <w:rsid w:val="00E075BE"/>
    <w:rsid w:val="00E07C44"/>
    <w:rsid w:val="00E1196C"/>
    <w:rsid w:val="00E12C79"/>
    <w:rsid w:val="00E133C5"/>
    <w:rsid w:val="00E1640A"/>
    <w:rsid w:val="00E16EAF"/>
    <w:rsid w:val="00E21EA7"/>
    <w:rsid w:val="00E2283A"/>
    <w:rsid w:val="00E22E7C"/>
    <w:rsid w:val="00E23622"/>
    <w:rsid w:val="00E242A0"/>
    <w:rsid w:val="00E2445F"/>
    <w:rsid w:val="00E2560D"/>
    <w:rsid w:val="00E268EF"/>
    <w:rsid w:val="00E27877"/>
    <w:rsid w:val="00E27F32"/>
    <w:rsid w:val="00E30C7F"/>
    <w:rsid w:val="00E31739"/>
    <w:rsid w:val="00E3229D"/>
    <w:rsid w:val="00E34BEC"/>
    <w:rsid w:val="00E35E35"/>
    <w:rsid w:val="00E37265"/>
    <w:rsid w:val="00E376B7"/>
    <w:rsid w:val="00E41508"/>
    <w:rsid w:val="00E42E90"/>
    <w:rsid w:val="00E432EE"/>
    <w:rsid w:val="00E4334E"/>
    <w:rsid w:val="00E46CD4"/>
    <w:rsid w:val="00E54993"/>
    <w:rsid w:val="00E55F7E"/>
    <w:rsid w:val="00E6093F"/>
    <w:rsid w:val="00E60C90"/>
    <w:rsid w:val="00E61EFD"/>
    <w:rsid w:val="00E63E05"/>
    <w:rsid w:val="00E64BB9"/>
    <w:rsid w:val="00E65C22"/>
    <w:rsid w:val="00E65D42"/>
    <w:rsid w:val="00E66927"/>
    <w:rsid w:val="00E66FE7"/>
    <w:rsid w:val="00E70772"/>
    <w:rsid w:val="00E70EAA"/>
    <w:rsid w:val="00E71318"/>
    <w:rsid w:val="00E72C5C"/>
    <w:rsid w:val="00E73F1D"/>
    <w:rsid w:val="00E748C0"/>
    <w:rsid w:val="00E74F6C"/>
    <w:rsid w:val="00E74FBC"/>
    <w:rsid w:val="00E7534A"/>
    <w:rsid w:val="00E7581C"/>
    <w:rsid w:val="00E75864"/>
    <w:rsid w:val="00E75C5B"/>
    <w:rsid w:val="00E75DE8"/>
    <w:rsid w:val="00E7665D"/>
    <w:rsid w:val="00E76AA0"/>
    <w:rsid w:val="00E76AF0"/>
    <w:rsid w:val="00E80076"/>
    <w:rsid w:val="00E822E4"/>
    <w:rsid w:val="00E83724"/>
    <w:rsid w:val="00E83864"/>
    <w:rsid w:val="00E8454D"/>
    <w:rsid w:val="00E84856"/>
    <w:rsid w:val="00E851D0"/>
    <w:rsid w:val="00E8588F"/>
    <w:rsid w:val="00E864B6"/>
    <w:rsid w:val="00E86610"/>
    <w:rsid w:val="00E87689"/>
    <w:rsid w:val="00E87857"/>
    <w:rsid w:val="00E94363"/>
    <w:rsid w:val="00E960A5"/>
    <w:rsid w:val="00E967EA"/>
    <w:rsid w:val="00E96A15"/>
    <w:rsid w:val="00E970C0"/>
    <w:rsid w:val="00E973C3"/>
    <w:rsid w:val="00E9763E"/>
    <w:rsid w:val="00E97664"/>
    <w:rsid w:val="00E976E2"/>
    <w:rsid w:val="00E97BA3"/>
    <w:rsid w:val="00EA06EB"/>
    <w:rsid w:val="00EA14B4"/>
    <w:rsid w:val="00EA1D95"/>
    <w:rsid w:val="00EA2C50"/>
    <w:rsid w:val="00EA301F"/>
    <w:rsid w:val="00EA46D6"/>
    <w:rsid w:val="00EA567B"/>
    <w:rsid w:val="00EB0F9C"/>
    <w:rsid w:val="00EB0FCA"/>
    <w:rsid w:val="00EB23A7"/>
    <w:rsid w:val="00EB30E0"/>
    <w:rsid w:val="00EB4E7E"/>
    <w:rsid w:val="00EC2F6F"/>
    <w:rsid w:val="00EC3350"/>
    <w:rsid w:val="00EC3E84"/>
    <w:rsid w:val="00EC4BDA"/>
    <w:rsid w:val="00EC72B6"/>
    <w:rsid w:val="00EC7A69"/>
    <w:rsid w:val="00EC7F09"/>
    <w:rsid w:val="00EC7F54"/>
    <w:rsid w:val="00ED0AAA"/>
    <w:rsid w:val="00ED17A4"/>
    <w:rsid w:val="00ED2039"/>
    <w:rsid w:val="00ED31E8"/>
    <w:rsid w:val="00ED40C1"/>
    <w:rsid w:val="00EE0FA5"/>
    <w:rsid w:val="00EE105D"/>
    <w:rsid w:val="00EE18FF"/>
    <w:rsid w:val="00EE29D4"/>
    <w:rsid w:val="00EE342A"/>
    <w:rsid w:val="00EE35C0"/>
    <w:rsid w:val="00EE532E"/>
    <w:rsid w:val="00EE59C3"/>
    <w:rsid w:val="00EE6134"/>
    <w:rsid w:val="00EF08A2"/>
    <w:rsid w:val="00EF1B8D"/>
    <w:rsid w:val="00EF2CA1"/>
    <w:rsid w:val="00EF4269"/>
    <w:rsid w:val="00EF427B"/>
    <w:rsid w:val="00EF45D2"/>
    <w:rsid w:val="00EF45F8"/>
    <w:rsid w:val="00EF511F"/>
    <w:rsid w:val="00EF589E"/>
    <w:rsid w:val="00EF5DB7"/>
    <w:rsid w:val="00EF6694"/>
    <w:rsid w:val="00EF785B"/>
    <w:rsid w:val="00F00E86"/>
    <w:rsid w:val="00F01959"/>
    <w:rsid w:val="00F01A10"/>
    <w:rsid w:val="00F0245C"/>
    <w:rsid w:val="00F02760"/>
    <w:rsid w:val="00F03761"/>
    <w:rsid w:val="00F040E5"/>
    <w:rsid w:val="00F0458D"/>
    <w:rsid w:val="00F04B43"/>
    <w:rsid w:val="00F05FD5"/>
    <w:rsid w:val="00F06391"/>
    <w:rsid w:val="00F11011"/>
    <w:rsid w:val="00F110FE"/>
    <w:rsid w:val="00F11B1E"/>
    <w:rsid w:val="00F133A6"/>
    <w:rsid w:val="00F14737"/>
    <w:rsid w:val="00F14DBB"/>
    <w:rsid w:val="00F154CC"/>
    <w:rsid w:val="00F156EC"/>
    <w:rsid w:val="00F16AFA"/>
    <w:rsid w:val="00F17077"/>
    <w:rsid w:val="00F17F94"/>
    <w:rsid w:val="00F2098D"/>
    <w:rsid w:val="00F2197C"/>
    <w:rsid w:val="00F21B67"/>
    <w:rsid w:val="00F236C7"/>
    <w:rsid w:val="00F25D4E"/>
    <w:rsid w:val="00F26F65"/>
    <w:rsid w:val="00F274DC"/>
    <w:rsid w:val="00F276B0"/>
    <w:rsid w:val="00F27F13"/>
    <w:rsid w:val="00F31E69"/>
    <w:rsid w:val="00F32684"/>
    <w:rsid w:val="00F338B1"/>
    <w:rsid w:val="00F3406F"/>
    <w:rsid w:val="00F345C0"/>
    <w:rsid w:val="00F3475A"/>
    <w:rsid w:val="00F353FC"/>
    <w:rsid w:val="00F357AC"/>
    <w:rsid w:val="00F3643A"/>
    <w:rsid w:val="00F36B75"/>
    <w:rsid w:val="00F37A25"/>
    <w:rsid w:val="00F41945"/>
    <w:rsid w:val="00F41AF8"/>
    <w:rsid w:val="00F4276C"/>
    <w:rsid w:val="00F4344D"/>
    <w:rsid w:val="00F44D7B"/>
    <w:rsid w:val="00F4520D"/>
    <w:rsid w:val="00F460B4"/>
    <w:rsid w:val="00F46560"/>
    <w:rsid w:val="00F478EB"/>
    <w:rsid w:val="00F47A8C"/>
    <w:rsid w:val="00F50245"/>
    <w:rsid w:val="00F51420"/>
    <w:rsid w:val="00F5175A"/>
    <w:rsid w:val="00F51AD8"/>
    <w:rsid w:val="00F53506"/>
    <w:rsid w:val="00F555A9"/>
    <w:rsid w:val="00F55AC7"/>
    <w:rsid w:val="00F563B5"/>
    <w:rsid w:val="00F56830"/>
    <w:rsid w:val="00F56CEE"/>
    <w:rsid w:val="00F57220"/>
    <w:rsid w:val="00F62040"/>
    <w:rsid w:val="00F6263F"/>
    <w:rsid w:val="00F62BBF"/>
    <w:rsid w:val="00F6473D"/>
    <w:rsid w:val="00F648EF"/>
    <w:rsid w:val="00F64D68"/>
    <w:rsid w:val="00F652E2"/>
    <w:rsid w:val="00F67874"/>
    <w:rsid w:val="00F67B4B"/>
    <w:rsid w:val="00F72625"/>
    <w:rsid w:val="00F735D0"/>
    <w:rsid w:val="00F746E4"/>
    <w:rsid w:val="00F75CEF"/>
    <w:rsid w:val="00F7672C"/>
    <w:rsid w:val="00F769C2"/>
    <w:rsid w:val="00F80463"/>
    <w:rsid w:val="00F80630"/>
    <w:rsid w:val="00F8201B"/>
    <w:rsid w:val="00F82155"/>
    <w:rsid w:val="00F86607"/>
    <w:rsid w:val="00F87FF8"/>
    <w:rsid w:val="00F9195B"/>
    <w:rsid w:val="00F926EE"/>
    <w:rsid w:val="00F92EA4"/>
    <w:rsid w:val="00F93E59"/>
    <w:rsid w:val="00F943C4"/>
    <w:rsid w:val="00F9446E"/>
    <w:rsid w:val="00F94F54"/>
    <w:rsid w:val="00FA0EEF"/>
    <w:rsid w:val="00FA3CFC"/>
    <w:rsid w:val="00FA43BD"/>
    <w:rsid w:val="00FA474F"/>
    <w:rsid w:val="00FA648D"/>
    <w:rsid w:val="00FA661C"/>
    <w:rsid w:val="00FA70FF"/>
    <w:rsid w:val="00FB0893"/>
    <w:rsid w:val="00FB2F17"/>
    <w:rsid w:val="00FB63DB"/>
    <w:rsid w:val="00FB63FE"/>
    <w:rsid w:val="00FB73F8"/>
    <w:rsid w:val="00FC0558"/>
    <w:rsid w:val="00FC1EA1"/>
    <w:rsid w:val="00FC2F85"/>
    <w:rsid w:val="00FC39F9"/>
    <w:rsid w:val="00FC49EA"/>
    <w:rsid w:val="00FC5CCC"/>
    <w:rsid w:val="00FC624C"/>
    <w:rsid w:val="00FC631A"/>
    <w:rsid w:val="00FC7E45"/>
    <w:rsid w:val="00FD02B4"/>
    <w:rsid w:val="00FD10EB"/>
    <w:rsid w:val="00FD29B4"/>
    <w:rsid w:val="00FD2E00"/>
    <w:rsid w:val="00FD3429"/>
    <w:rsid w:val="00FD4583"/>
    <w:rsid w:val="00FD4928"/>
    <w:rsid w:val="00FD5695"/>
    <w:rsid w:val="00FD702D"/>
    <w:rsid w:val="00FE01A2"/>
    <w:rsid w:val="00FE1155"/>
    <w:rsid w:val="00FE27D6"/>
    <w:rsid w:val="00FE3BC0"/>
    <w:rsid w:val="00FE5105"/>
    <w:rsid w:val="00FE59B9"/>
    <w:rsid w:val="00FE7FD6"/>
    <w:rsid w:val="00FF0963"/>
    <w:rsid w:val="00FF0AF3"/>
    <w:rsid w:val="00FF2A1C"/>
    <w:rsid w:val="00FF32FF"/>
    <w:rsid w:val="00FF43ED"/>
    <w:rsid w:val="00FF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5D0A3"/>
  <w15:docId w15:val="{894B94F9-1FE6-4F52-BE6B-261599B6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49B"/>
    <w:rPr>
      <w:sz w:val="24"/>
      <w:szCs w:val="24"/>
    </w:rPr>
  </w:style>
  <w:style w:type="paragraph" w:styleId="1">
    <w:name w:val="heading 1"/>
    <w:basedOn w:val="a"/>
    <w:next w:val="a"/>
    <w:link w:val="10"/>
    <w:qFormat/>
    <w:rsid w:val="009A1CE9"/>
    <w:pPr>
      <w:keepNext/>
      <w:ind w:firstLine="567"/>
      <w:jc w:val="both"/>
      <w:outlineLvl w:val="0"/>
    </w:pPr>
    <w:rPr>
      <w:rFonts w:ascii="Arial" w:hAnsi="Arial"/>
      <w:b/>
      <w:bCs/>
    </w:rPr>
  </w:style>
  <w:style w:type="paragraph" w:styleId="2">
    <w:name w:val="heading 2"/>
    <w:basedOn w:val="a"/>
    <w:next w:val="a"/>
    <w:link w:val="20"/>
    <w:unhideWhenUsed/>
    <w:qFormat/>
    <w:rsid w:val="005257CF"/>
    <w:pPr>
      <w:keepNext/>
      <w:suppressAutoHyphens/>
      <w:spacing w:before="240" w:after="60" w:line="276" w:lineRule="auto"/>
      <w:outlineLvl w:val="1"/>
    </w:pPr>
    <w:rPr>
      <w:rFonts w:ascii="Cambria" w:hAnsi="Cambria"/>
      <w:b/>
      <w:bCs/>
      <w:i/>
      <w:iCs/>
      <w:sz w:val="28"/>
      <w:szCs w:val="28"/>
      <w:lang w:val="x-none" w:eastAsia="ar-SA"/>
    </w:rPr>
  </w:style>
  <w:style w:type="paragraph" w:styleId="3">
    <w:name w:val="heading 3"/>
    <w:basedOn w:val="a"/>
    <w:next w:val="a"/>
    <w:link w:val="30"/>
    <w:unhideWhenUsed/>
    <w:qFormat/>
    <w:rsid w:val="005257CF"/>
    <w:pPr>
      <w:keepNext/>
      <w:suppressAutoHyphens/>
      <w:spacing w:before="240" w:after="60" w:line="276" w:lineRule="auto"/>
      <w:outlineLvl w:val="2"/>
    </w:pPr>
    <w:rPr>
      <w:rFonts w:ascii="Arial" w:eastAsia="Calibri" w:hAnsi="Arial" w:cs="Arial"/>
      <w:b/>
      <w:bCs/>
      <w:sz w:val="26"/>
      <w:szCs w:val="26"/>
      <w:lang w:eastAsia="ar-SA"/>
    </w:rPr>
  </w:style>
  <w:style w:type="paragraph" w:styleId="4">
    <w:name w:val="heading 4"/>
    <w:basedOn w:val="a"/>
    <w:next w:val="a"/>
    <w:link w:val="40"/>
    <w:qFormat/>
    <w:rsid w:val="004052E8"/>
    <w:pPr>
      <w:keepNext/>
      <w:numPr>
        <w:ilvl w:val="3"/>
        <w:numId w:val="1"/>
      </w:numPr>
      <w:tabs>
        <w:tab w:val="left" w:pos="0"/>
      </w:tabs>
      <w:suppressAutoHyphens/>
      <w:jc w:val="center"/>
      <w:outlineLvl w:val="3"/>
    </w:pPr>
    <w:rPr>
      <w:rFonts w:ascii="Arial" w:hAnsi="Arial" w:cs="Arial"/>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B592B"/>
    <w:pPr>
      <w:widowControl w:val="0"/>
      <w:autoSpaceDE w:val="0"/>
      <w:autoSpaceDN w:val="0"/>
      <w:adjustRightInd w:val="0"/>
      <w:ind w:firstLine="720"/>
    </w:pPr>
    <w:rPr>
      <w:rFonts w:ascii="Arial" w:hAnsi="Arial" w:cs="Arial"/>
    </w:rPr>
  </w:style>
  <w:style w:type="paragraph" w:customStyle="1" w:styleId="ConsPlusTitle">
    <w:name w:val="ConsPlusTitle"/>
    <w:rsid w:val="007B592B"/>
    <w:pPr>
      <w:widowControl w:val="0"/>
      <w:autoSpaceDE w:val="0"/>
      <w:autoSpaceDN w:val="0"/>
      <w:adjustRightInd w:val="0"/>
    </w:pPr>
    <w:rPr>
      <w:rFonts w:ascii="Arial" w:hAnsi="Arial" w:cs="Arial"/>
      <w:b/>
      <w:bCs/>
    </w:rPr>
  </w:style>
  <w:style w:type="character" w:styleId="a3">
    <w:name w:val="Hyperlink"/>
    <w:uiPriority w:val="99"/>
    <w:rsid w:val="00595DC4"/>
    <w:rPr>
      <w:color w:val="0000FF"/>
      <w:u w:val="single"/>
    </w:rPr>
  </w:style>
  <w:style w:type="paragraph" w:customStyle="1" w:styleId="ConsPlusNonformat">
    <w:name w:val="ConsPlusNonformat"/>
    <w:rsid w:val="00CC4C3C"/>
    <w:pPr>
      <w:widowControl w:val="0"/>
      <w:autoSpaceDE w:val="0"/>
      <w:autoSpaceDN w:val="0"/>
      <w:adjustRightInd w:val="0"/>
    </w:pPr>
    <w:rPr>
      <w:rFonts w:ascii="Courier New" w:hAnsi="Courier New" w:cs="Courier New"/>
    </w:rPr>
  </w:style>
  <w:style w:type="paragraph" w:customStyle="1" w:styleId="ConsPlusCell">
    <w:name w:val="ConsPlusCell"/>
    <w:rsid w:val="009B49CE"/>
    <w:pPr>
      <w:widowControl w:val="0"/>
      <w:autoSpaceDE w:val="0"/>
      <w:autoSpaceDN w:val="0"/>
      <w:adjustRightInd w:val="0"/>
    </w:pPr>
    <w:rPr>
      <w:rFonts w:ascii="Arial" w:hAnsi="Arial" w:cs="Arial"/>
    </w:rPr>
  </w:style>
  <w:style w:type="paragraph" w:styleId="a4">
    <w:name w:val="footnote text"/>
    <w:basedOn w:val="a"/>
    <w:link w:val="a5"/>
    <w:uiPriority w:val="99"/>
    <w:unhideWhenUsed/>
    <w:rsid w:val="00B44209"/>
    <w:rPr>
      <w:rFonts w:ascii="Calibri" w:eastAsia="Calibri" w:hAnsi="Calibri"/>
      <w:sz w:val="20"/>
      <w:szCs w:val="20"/>
      <w:lang w:eastAsia="en-US"/>
    </w:rPr>
  </w:style>
  <w:style w:type="character" w:customStyle="1" w:styleId="a5">
    <w:name w:val="Текст сноски Знак"/>
    <w:link w:val="a4"/>
    <w:uiPriority w:val="99"/>
    <w:rsid w:val="00B44209"/>
    <w:rPr>
      <w:rFonts w:ascii="Calibri" w:eastAsia="Calibri" w:hAnsi="Calibri"/>
      <w:lang w:eastAsia="en-US"/>
    </w:rPr>
  </w:style>
  <w:style w:type="character" w:styleId="a6">
    <w:name w:val="footnote reference"/>
    <w:uiPriority w:val="99"/>
    <w:unhideWhenUsed/>
    <w:rsid w:val="00B44209"/>
    <w:rPr>
      <w:vertAlign w:val="superscript"/>
    </w:rPr>
  </w:style>
  <w:style w:type="paragraph" w:customStyle="1" w:styleId="Default">
    <w:name w:val="Default"/>
    <w:rsid w:val="00031555"/>
    <w:pPr>
      <w:autoSpaceDE w:val="0"/>
      <w:autoSpaceDN w:val="0"/>
      <w:adjustRightInd w:val="0"/>
    </w:pPr>
    <w:rPr>
      <w:color w:val="000000"/>
      <w:sz w:val="24"/>
      <w:szCs w:val="24"/>
    </w:rPr>
  </w:style>
  <w:style w:type="paragraph" w:styleId="a7">
    <w:name w:val="header"/>
    <w:basedOn w:val="a"/>
    <w:link w:val="a8"/>
    <w:uiPriority w:val="99"/>
    <w:rsid w:val="00CA3372"/>
    <w:pPr>
      <w:tabs>
        <w:tab w:val="center" w:pos="4677"/>
        <w:tab w:val="right" w:pos="9355"/>
      </w:tabs>
    </w:pPr>
  </w:style>
  <w:style w:type="character" w:customStyle="1" w:styleId="a8">
    <w:name w:val="Верхний колонтитул Знак"/>
    <w:link w:val="a7"/>
    <w:uiPriority w:val="99"/>
    <w:rsid w:val="00CA3372"/>
    <w:rPr>
      <w:sz w:val="24"/>
      <w:szCs w:val="24"/>
    </w:rPr>
  </w:style>
  <w:style w:type="paragraph" w:styleId="a9">
    <w:name w:val="footer"/>
    <w:basedOn w:val="a"/>
    <w:link w:val="aa"/>
    <w:uiPriority w:val="99"/>
    <w:rsid w:val="00CA3372"/>
    <w:pPr>
      <w:tabs>
        <w:tab w:val="center" w:pos="4677"/>
        <w:tab w:val="right" w:pos="9355"/>
      </w:tabs>
    </w:pPr>
  </w:style>
  <w:style w:type="character" w:customStyle="1" w:styleId="aa">
    <w:name w:val="Нижний колонтитул Знак"/>
    <w:link w:val="a9"/>
    <w:uiPriority w:val="99"/>
    <w:rsid w:val="00CA3372"/>
    <w:rPr>
      <w:sz w:val="24"/>
      <w:szCs w:val="24"/>
    </w:rPr>
  </w:style>
  <w:style w:type="paragraph" w:customStyle="1" w:styleId="8">
    <w:name w:val="8 пт (нум. список)"/>
    <w:basedOn w:val="a"/>
    <w:semiHidden/>
    <w:rsid w:val="0098056B"/>
    <w:pPr>
      <w:numPr>
        <w:ilvl w:val="2"/>
        <w:numId w:val="2"/>
      </w:numPr>
      <w:tabs>
        <w:tab w:val="clear" w:pos="1588"/>
        <w:tab w:val="num" w:pos="2160"/>
      </w:tabs>
      <w:spacing w:before="40" w:after="40"/>
      <w:ind w:left="2160" w:hanging="180"/>
      <w:jc w:val="both"/>
    </w:pPr>
    <w:rPr>
      <w:sz w:val="16"/>
      <w:lang w:val="en-US"/>
    </w:rPr>
  </w:style>
  <w:style w:type="paragraph" w:customStyle="1" w:styleId="9">
    <w:name w:val="9 пт (нум. список)"/>
    <w:basedOn w:val="a"/>
    <w:semiHidden/>
    <w:rsid w:val="0098056B"/>
    <w:pPr>
      <w:numPr>
        <w:ilvl w:val="1"/>
        <w:numId w:val="2"/>
      </w:numPr>
      <w:tabs>
        <w:tab w:val="clear" w:pos="907"/>
        <w:tab w:val="num" w:pos="1440"/>
      </w:tabs>
      <w:spacing w:before="144" w:after="144"/>
      <w:ind w:left="1440" w:hanging="360"/>
      <w:jc w:val="both"/>
    </w:pPr>
  </w:style>
  <w:style w:type="paragraph" w:customStyle="1" w:styleId="NumberList">
    <w:name w:val="Number List"/>
    <w:basedOn w:val="a"/>
    <w:rsid w:val="0098056B"/>
    <w:pPr>
      <w:numPr>
        <w:numId w:val="2"/>
      </w:numPr>
      <w:spacing w:before="120"/>
      <w:jc w:val="both"/>
    </w:pPr>
  </w:style>
  <w:style w:type="paragraph" w:styleId="ab">
    <w:name w:val="endnote text"/>
    <w:basedOn w:val="a"/>
    <w:link w:val="ac"/>
    <w:rsid w:val="00ED2039"/>
    <w:pPr>
      <w:autoSpaceDE w:val="0"/>
      <w:autoSpaceDN w:val="0"/>
    </w:pPr>
    <w:rPr>
      <w:sz w:val="20"/>
      <w:szCs w:val="20"/>
    </w:rPr>
  </w:style>
  <w:style w:type="character" w:customStyle="1" w:styleId="ac">
    <w:name w:val="Текст концевой сноски Знак"/>
    <w:link w:val="ab"/>
    <w:rsid w:val="00ED2039"/>
    <w:rPr>
      <w:rFonts w:eastAsia="Times New Roman"/>
    </w:rPr>
  </w:style>
  <w:style w:type="character" w:styleId="ad">
    <w:name w:val="endnote reference"/>
    <w:rsid w:val="00ED2039"/>
    <w:rPr>
      <w:vertAlign w:val="superscript"/>
    </w:rPr>
  </w:style>
  <w:style w:type="character" w:customStyle="1" w:styleId="ConsPlusNormal0">
    <w:name w:val="ConsPlusNormal Знак"/>
    <w:link w:val="ConsPlusNormal"/>
    <w:locked/>
    <w:rsid w:val="00AA0AE1"/>
    <w:rPr>
      <w:rFonts w:ascii="Arial" w:hAnsi="Arial" w:cs="Arial"/>
      <w:lang w:val="ru-RU" w:eastAsia="ru-RU" w:bidi="ar-SA"/>
    </w:rPr>
  </w:style>
  <w:style w:type="character" w:customStyle="1" w:styleId="40">
    <w:name w:val="Заголовок 4 Знак"/>
    <w:basedOn w:val="a0"/>
    <w:link w:val="4"/>
    <w:rsid w:val="004052E8"/>
    <w:rPr>
      <w:rFonts w:ascii="Arial" w:hAnsi="Arial" w:cs="Arial"/>
      <w:bCs/>
      <w:sz w:val="28"/>
      <w:szCs w:val="28"/>
      <w:lang w:eastAsia="ar-SA"/>
    </w:rPr>
  </w:style>
  <w:style w:type="paragraph" w:customStyle="1" w:styleId="consplusnormal1">
    <w:name w:val="consplusnormal"/>
    <w:basedOn w:val="a"/>
    <w:rsid w:val="00C319C6"/>
    <w:pPr>
      <w:spacing w:before="100" w:beforeAutospacing="1" w:after="100" w:afterAutospacing="1"/>
    </w:pPr>
  </w:style>
  <w:style w:type="paragraph" w:styleId="ae">
    <w:name w:val="Title"/>
    <w:basedOn w:val="a"/>
    <w:link w:val="af"/>
    <w:qFormat/>
    <w:rsid w:val="00C319C6"/>
    <w:pPr>
      <w:jc w:val="center"/>
    </w:pPr>
    <w:rPr>
      <w:b/>
      <w:szCs w:val="20"/>
    </w:rPr>
  </w:style>
  <w:style w:type="character" w:customStyle="1" w:styleId="af">
    <w:name w:val="Заголовок Знак"/>
    <w:basedOn w:val="a0"/>
    <w:link w:val="ae"/>
    <w:rsid w:val="00C319C6"/>
    <w:rPr>
      <w:b/>
      <w:sz w:val="24"/>
    </w:rPr>
  </w:style>
  <w:style w:type="paragraph" w:styleId="af0">
    <w:name w:val="Balloon Text"/>
    <w:basedOn w:val="a"/>
    <w:link w:val="af1"/>
    <w:rsid w:val="00C319C6"/>
    <w:rPr>
      <w:rFonts w:ascii="Tahoma" w:hAnsi="Tahoma" w:cs="Tahoma"/>
      <w:sz w:val="16"/>
      <w:szCs w:val="16"/>
    </w:rPr>
  </w:style>
  <w:style w:type="character" w:customStyle="1" w:styleId="af1">
    <w:name w:val="Текст выноски Знак"/>
    <w:basedOn w:val="a0"/>
    <w:link w:val="af0"/>
    <w:rsid w:val="00C319C6"/>
    <w:rPr>
      <w:rFonts w:ascii="Tahoma" w:hAnsi="Tahoma" w:cs="Tahoma"/>
      <w:sz w:val="16"/>
      <w:szCs w:val="16"/>
    </w:rPr>
  </w:style>
  <w:style w:type="paragraph" w:styleId="af2">
    <w:name w:val="List Paragraph"/>
    <w:aliases w:val="ТЗ список,Абзац списка нумерованный"/>
    <w:basedOn w:val="a"/>
    <w:link w:val="af3"/>
    <w:uiPriority w:val="34"/>
    <w:qFormat/>
    <w:rsid w:val="00A7357E"/>
    <w:pPr>
      <w:ind w:left="720"/>
      <w:contextualSpacing/>
    </w:pPr>
  </w:style>
  <w:style w:type="paragraph" w:styleId="af4">
    <w:name w:val="Body Text"/>
    <w:basedOn w:val="a"/>
    <w:link w:val="af5"/>
    <w:rsid w:val="00225AB5"/>
    <w:pPr>
      <w:suppressAutoHyphens/>
      <w:spacing w:after="120" w:line="276" w:lineRule="auto"/>
    </w:pPr>
    <w:rPr>
      <w:rFonts w:ascii="Calibri" w:eastAsia="Calibri" w:hAnsi="Calibri" w:cs="Calibri"/>
      <w:sz w:val="22"/>
      <w:szCs w:val="22"/>
      <w:lang w:eastAsia="ar-SA"/>
    </w:rPr>
  </w:style>
  <w:style w:type="character" w:customStyle="1" w:styleId="af5">
    <w:name w:val="Основной текст Знак"/>
    <w:basedOn w:val="a0"/>
    <w:link w:val="af4"/>
    <w:rsid w:val="00225AB5"/>
    <w:rPr>
      <w:rFonts w:ascii="Calibri" w:eastAsia="Calibri" w:hAnsi="Calibri" w:cs="Calibri"/>
      <w:sz w:val="22"/>
      <w:szCs w:val="22"/>
      <w:lang w:eastAsia="ar-SA"/>
    </w:rPr>
  </w:style>
  <w:style w:type="paragraph" w:customStyle="1" w:styleId="11">
    <w:name w:val="Без интервала1"/>
    <w:uiPriority w:val="99"/>
    <w:qFormat/>
    <w:rsid w:val="00225AB5"/>
    <w:rPr>
      <w:rFonts w:ascii="Calibri" w:hAnsi="Calibri" w:cs="Calibri"/>
      <w:sz w:val="22"/>
      <w:szCs w:val="22"/>
      <w:lang w:eastAsia="en-US"/>
    </w:rPr>
  </w:style>
  <w:style w:type="character" w:customStyle="1" w:styleId="20">
    <w:name w:val="Заголовок 2 Знак"/>
    <w:basedOn w:val="a0"/>
    <w:link w:val="2"/>
    <w:rsid w:val="005257CF"/>
    <w:rPr>
      <w:rFonts w:ascii="Cambria" w:hAnsi="Cambria"/>
      <w:b/>
      <w:bCs/>
      <w:i/>
      <w:iCs/>
      <w:sz w:val="28"/>
      <w:szCs w:val="28"/>
      <w:lang w:val="x-none" w:eastAsia="ar-SA"/>
    </w:rPr>
  </w:style>
  <w:style w:type="character" w:customStyle="1" w:styleId="30">
    <w:name w:val="Заголовок 3 Знак"/>
    <w:basedOn w:val="a0"/>
    <w:link w:val="3"/>
    <w:rsid w:val="005257CF"/>
    <w:rPr>
      <w:rFonts w:ascii="Arial" w:eastAsia="Calibri" w:hAnsi="Arial" w:cs="Arial"/>
      <w:b/>
      <w:bCs/>
      <w:sz w:val="26"/>
      <w:szCs w:val="26"/>
      <w:lang w:eastAsia="ar-SA"/>
    </w:rPr>
  </w:style>
  <w:style w:type="character" w:styleId="af6">
    <w:name w:val="FollowedHyperlink"/>
    <w:basedOn w:val="a0"/>
    <w:uiPriority w:val="99"/>
    <w:unhideWhenUsed/>
    <w:rsid w:val="005257CF"/>
    <w:rPr>
      <w:color w:val="800080" w:themeColor="followedHyperlink"/>
      <w:u w:val="single"/>
    </w:rPr>
  </w:style>
  <w:style w:type="paragraph" w:styleId="af7">
    <w:name w:val="List"/>
    <w:basedOn w:val="af4"/>
    <w:unhideWhenUsed/>
    <w:rsid w:val="005257CF"/>
    <w:rPr>
      <w:rFonts w:cs="Mangal"/>
    </w:rPr>
  </w:style>
  <w:style w:type="paragraph" w:styleId="af8">
    <w:name w:val="Body Text Indent"/>
    <w:basedOn w:val="a"/>
    <w:link w:val="af9"/>
    <w:unhideWhenUsed/>
    <w:rsid w:val="005257CF"/>
    <w:pPr>
      <w:spacing w:after="120"/>
      <w:ind w:left="283"/>
    </w:pPr>
  </w:style>
  <w:style w:type="character" w:customStyle="1" w:styleId="af9">
    <w:name w:val="Основной текст с отступом Знак"/>
    <w:basedOn w:val="a0"/>
    <w:link w:val="af8"/>
    <w:rsid w:val="005257CF"/>
    <w:rPr>
      <w:sz w:val="24"/>
      <w:szCs w:val="24"/>
    </w:rPr>
  </w:style>
  <w:style w:type="paragraph" w:styleId="31">
    <w:name w:val="Body Text Indent 3"/>
    <w:basedOn w:val="a"/>
    <w:link w:val="32"/>
    <w:unhideWhenUsed/>
    <w:rsid w:val="005257CF"/>
    <w:pPr>
      <w:suppressAutoHyphens/>
      <w:spacing w:after="120" w:line="276" w:lineRule="auto"/>
      <w:ind w:left="283"/>
    </w:pPr>
    <w:rPr>
      <w:rFonts w:ascii="Calibri" w:eastAsia="Calibri" w:hAnsi="Calibri"/>
      <w:sz w:val="16"/>
      <w:szCs w:val="16"/>
      <w:lang w:val="x-none" w:eastAsia="ar-SA"/>
    </w:rPr>
  </w:style>
  <w:style w:type="character" w:customStyle="1" w:styleId="32">
    <w:name w:val="Основной текст с отступом 3 Знак"/>
    <w:basedOn w:val="a0"/>
    <w:link w:val="31"/>
    <w:rsid w:val="005257CF"/>
    <w:rPr>
      <w:rFonts w:ascii="Calibri" w:eastAsia="Calibri" w:hAnsi="Calibri"/>
      <w:sz w:val="16"/>
      <w:szCs w:val="16"/>
      <w:lang w:val="x-none" w:eastAsia="ar-SA"/>
    </w:rPr>
  </w:style>
  <w:style w:type="paragraph" w:styleId="afa">
    <w:name w:val="No Spacing"/>
    <w:qFormat/>
    <w:rsid w:val="005257CF"/>
    <w:pPr>
      <w:spacing w:line="276" w:lineRule="auto"/>
      <w:ind w:firstLine="567"/>
      <w:jc w:val="both"/>
    </w:pPr>
    <w:rPr>
      <w:sz w:val="28"/>
      <w:szCs w:val="22"/>
      <w:lang w:eastAsia="en-US"/>
    </w:rPr>
  </w:style>
  <w:style w:type="paragraph" w:customStyle="1" w:styleId="12">
    <w:name w:val="Заголовок1"/>
    <w:basedOn w:val="a"/>
    <w:next w:val="af4"/>
    <w:rsid w:val="005257CF"/>
    <w:pPr>
      <w:keepNext/>
      <w:suppressAutoHyphens/>
      <w:spacing w:before="240" w:after="120" w:line="276" w:lineRule="auto"/>
    </w:pPr>
    <w:rPr>
      <w:rFonts w:ascii="Arial" w:eastAsia="Lucida Sans Unicode" w:hAnsi="Arial" w:cs="Mangal"/>
      <w:sz w:val="28"/>
      <w:szCs w:val="28"/>
      <w:lang w:eastAsia="ar-SA"/>
    </w:rPr>
  </w:style>
  <w:style w:type="paragraph" w:customStyle="1" w:styleId="13">
    <w:name w:val="Название1"/>
    <w:basedOn w:val="a"/>
    <w:rsid w:val="005257CF"/>
    <w:pPr>
      <w:suppressLineNumbers/>
      <w:suppressAutoHyphens/>
      <w:spacing w:before="120" w:after="120" w:line="276" w:lineRule="auto"/>
    </w:pPr>
    <w:rPr>
      <w:rFonts w:ascii="Calibri" w:eastAsia="Calibri" w:hAnsi="Calibri" w:cs="Mangal"/>
      <w:i/>
      <w:iCs/>
      <w:lang w:eastAsia="ar-SA"/>
    </w:rPr>
  </w:style>
  <w:style w:type="paragraph" w:customStyle="1" w:styleId="14">
    <w:name w:val="Указатель1"/>
    <w:basedOn w:val="a"/>
    <w:rsid w:val="005257CF"/>
    <w:pPr>
      <w:suppressLineNumbers/>
      <w:suppressAutoHyphens/>
      <w:spacing w:after="200" w:line="276" w:lineRule="auto"/>
    </w:pPr>
    <w:rPr>
      <w:rFonts w:ascii="Calibri" w:eastAsia="Calibri" w:hAnsi="Calibri" w:cs="Mangal"/>
      <w:sz w:val="22"/>
      <w:szCs w:val="22"/>
      <w:lang w:eastAsia="ar-SA"/>
    </w:rPr>
  </w:style>
  <w:style w:type="paragraph" w:customStyle="1" w:styleId="afb">
    <w:name w:val="Содержимое таблицы"/>
    <w:basedOn w:val="a"/>
    <w:rsid w:val="005257CF"/>
    <w:pPr>
      <w:suppressLineNumbers/>
      <w:suppressAutoHyphens/>
      <w:spacing w:after="200" w:line="276" w:lineRule="auto"/>
    </w:pPr>
    <w:rPr>
      <w:rFonts w:ascii="Calibri" w:eastAsia="Calibri" w:hAnsi="Calibri" w:cs="Calibri"/>
      <w:sz w:val="22"/>
      <w:szCs w:val="22"/>
      <w:lang w:eastAsia="ar-SA"/>
    </w:rPr>
  </w:style>
  <w:style w:type="paragraph" w:customStyle="1" w:styleId="afc">
    <w:name w:val="Заголовок таблицы"/>
    <w:basedOn w:val="afb"/>
    <w:rsid w:val="005257CF"/>
    <w:pPr>
      <w:jc w:val="center"/>
    </w:pPr>
    <w:rPr>
      <w:b/>
      <w:bCs/>
    </w:rPr>
  </w:style>
  <w:style w:type="paragraph" w:customStyle="1" w:styleId="ConsPlusDocList">
    <w:name w:val="ConsPlusDocList"/>
    <w:basedOn w:val="a"/>
    <w:rsid w:val="005257CF"/>
    <w:pPr>
      <w:suppressAutoHyphens/>
      <w:autoSpaceDE w:val="0"/>
      <w:spacing w:line="200" w:lineRule="atLeast"/>
    </w:pPr>
    <w:rPr>
      <w:rFonts w:ascii="Courier New" w:eastAsia="Courier New" w:hAnsi="Courier New" w:cs="Courier New"/>
      <w:sz w:val="20"/>
      <w:szCs w:val="20"/>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57CF"/>
    <w:pPr>
      <w:spacing w:before="100" w:beforeAutospacing="1" w:after="100" w:afterAutospacing="1"/>
    </w:pPr>
    <w:rPr>
      <w:rFonts w:ascii="Tahoma" w:hAnsi="Tahoma"/>
      <w:sz w:val="20"/>
      <w:szCs w:val="20"/>
      <w:lang w:val="en-US" w:eastAsia="en-US"/>
    </w:rPr>
  </w:style>
  <w:style w:type="paragraph" w:customStyle="1" w:styleId="punct">
    <w:name w:val="punct"/>
    <w:basedOn w:val="a"/>
    <w:rsid w:val="005257CF"/>
    <w:pPr>
      <w:autoSpaceDE w:val="0"/>
      <w:autoSpaceDN w:val="0"/>
      <w:adjustRightInd w:val="0"/>
      <w:spacing w:line="360" w:lineRule="auto"/>
      <w:jc w:val="both"/>
    </w:pPr>
    <w:rPr>
      <w:sz w:val="26"/>
      <w:szCs w:val="26"/>
    </w:rPr>
  </w:style>
  <w:style w:type="paragraph" w:customStyle="1" w:styleId="21">
    <w:name w:val="Основной текст 21"/>
    <w:basedOn w:val="a"/>
    <w:rsid w:val="005257CF"/>
    <w:pPr>
      <w:suppressAutoHyphens/>
      <w:jc w:val="both"/>
    </w:pPr>
    <w:rPr>
      <w:b/>
      <w:szCs w:val="20"/>
      <w:lang w:eastAsia="ar-SA"/>
    </w:rPr>
  </w:style>
  <w:style w:type="paragraph" w:customStyle="1" w:styleId="TimesNewRoman12">
    <w:name w:val="Стиль (латиница) Times New Roman 12 пт По ширине Первая строка: ..."/>
    <w:basedOn w:val="a"/>
    <w:rsid w:val="005257CF"/>
    <w:pPr>
      <w:suppressAutoHyphens/>
      <w:spacing w:after="200"/>
      <w:ind w:firstLine="540"/>
      <w:jc w:val="both"/>
    </w:pPr>
    <w:rPr>
      <w:szCs w:val="20"/>
      <w:lang w:eastAsia="ar-SA"/>
    </w:rPr>
  </w:style>
  <w:style w:type="paragraph" w:customStyle="1" w:styleId="22">
    <w:name w:val="Без интервала2"/>
    <w:uiPriority w:val="99"/>
    <w:qFormat/>
    <w:rsid w:val="005257CF"/>
    <w:rPr>
      <w:rFonts w:ascii="Calibri" w:hAnsi="Calibri" w:cs="Calibri"/>
      <w:sz w:val="22"/>
      <w:szCs w:val="22"/>
      <w:lang w:eastAsia="en-US"/>
    </w:rPr>
  </w:style>
  <w:style w:type="character" w:customStyle="1" w:styleId="WW8Num1z0">
    <w:name w:val="WW8Num1z0"/>
    <w:rsid w:val="005257CF"/>
    <w:rPr>
      <w:rFonts w:ascii="Times New Roman" w:hAnsi="Times New Roman" w:cs="Times New Roman" w:hint="default"/>
    </w:rPr>
  </w:style>
  <w:style w:type="character" w:customStyle="1" w:styleId="WW8Num3z0">
    <w:name w:val="WW8Num3z0"/>
    <w:rsid w:val="005257CF"/>
    <w:rPr>
      <w:rFonts w:ascii="Times New Roman" w:hAnsi="Times New Roman" w:cs="Times New Roman" w:hint="default"/>
    </w:rPr>
  </w:style>
  <w:style w:type="character" w:customStyle="1" w:styleId="WW8Num4z0">
    <w:name w:val="WW8Num4z0"/>
    <w:rsid w:val="005257CF"/>
    <w:rPr>
      <w:rFonts w:ascii="Times New Roman" w:hAnsi="Times New Roman" w:cs="Times New Roman" w:hint="default"/>
    </w:rPr>
  </w:style>
  <w:style w:type="character" w:customStyle="1" w:styleId="WW8Num5z0">
    <w:name w:val="WW8Num5z0"/>
    <w:rsid w:val="005257CF"/>
    <w:rPr>
      <w:rFonts w:ascii="Times New Roman" w:hAnsi="Times New Roman" w:cs="Times New Roman" w:hint="default"/>
    </w:rPr>
  </w:style>
  <w:style w:type="character" w:customStyle="1" w:styleId="WW8Num6z0">
    <w:name w:val="WW8Num6z0"/>
    <w:rsid w:val="005257CF"/>
    <w:rPr>
      <w:rFonts w:ascii="Times New Roman" w:hAnsi="Times New Roman" w:cs="Times New Roman" w:hint="default"/>
    </w:rPr>
  </w:style>
  <w:style w:type="character" w:customStyle="1" w:styleId="WW8Num7z0">
    <w:name w:val="WW8Num7z0"/>
    <w:rsid w:val="005257CF"/>
    <w:rPr>
      <w:sz w:val="22"/>
    </w:rPr>
  </w:style>
  <w:style w:type="character" w:customStyle="1" w:styleId="WW8Num8z0">
    <w:name w:val="WW8Num8z0"/>
    <w:rsid w:val="005257CF"/>
    <w:rPr>
      <w:rFonts w:ascii="Times New Roman" w:hAnsi="Times New Roman" w:cs="Times New Roman" w:hint="default"/>
    </w:rPr>
  </w:style>
  <w:style w:type="character" w:customStyle="1" w:styleId="WW8Num9z0">
    <w:name w:val="WW8Num9z0"/>
    <w:rsid w:val="005257CF"/>
    <w:rPr>
      <w:rFonts w:ascii="Times New Roman" w:hAnsi="Times New Roman" w:cs="Times New Roman" w:hint="default"/>
    </w:rPr>
  </w:style>
  <w:style w:type="character" w:customStyle="1" w:styleId="WW8Num10z0">
    <w:name w:val="WW8Num10z0"/>
    <w:rsid w:val="005257CF"/>
    <w:rPr>
      <w:rFonts w:ascii="Times New Roman" w:hAnsi="Times New Roman" w:cs="Times New Roman" w:hint="default"/>
    </w:rPr>
  </w:style>
  <w:style w:type="character" w:customStyle="1" w:styleId="WW8Num11z0">
    <w:name w:val="WW8Num11z0"/>
    <w:rsid w:val="005257CF"/>
    <w:rPr>
      <w:rFonts w:ascii="Times New Roman" w:hAnsi="Times New Roman" w:cs="Times New Roman" w:hint="default"/>
    </w:rPr>
  </w:style>
  <w:style w:type="character" w:customStyle="1" w:styleId="WW8Num12z0">
    <w:name w:val="WW8Num12z0"/>
    <w:rsid w:val="005257CF"/>
    <w:rPr>
      <w:rFonts w:ascii="Times New Roman" w:hAnsi="Times New Roman" w:cs="Times New Roman" w:hint="default"/>
    </w:rPr>
  </w:style>
  <w:style w:type="character" w:customStyle="1" w:styleId="WW8Num13z0">
    <w:name w:val="WW8Num13z0"/>
    <w:rsid w:val="005257CF"/>
    <w:rPr>
      <w:rFonts w:ascii="Times New Roman" w:hAnsi="Times New Roman" w:cs="Times New Roman" w:hint="default"/>
    </w:rPr>
  </w:style>
  <w:style w:type="character" w:customStyle="1" w:styleId="WW8Num14z0">
    <w:name w:val="WW8Num14z0"/>
    <w:rsid w:val="005257CF"/>
    <w:rPr>
      <w:rFonts w:ascii="Times New Roman" w:hAnsi="Times New Roman" w:cs="Times New Roman" w:hint="default"/>
    </w:rPr>
  </w:style>
  <w:style w:type="character" w:customStyle="1" w:styleId="WW8Num15z0">
    <w:name w:val="WW8Num15z0"/>
    <w:rsid w:val="005257CF"/>
    <w:rPr>
      <w:rFonts w:ascii="Times New Roman" w:hAnsi="Times New Roman" w:cs="Times New Roman" w:hint="default"/>
    </w:rPr>
  </w:style>
  <w:style w:type="character" w:customStyle="1" w:styleId="WW8Num16z0">
    <w:name w:val="WW8Num16z0"/>
    <w:rsid w:val="005257CF"/>
    <w:rPr>
      <w:rFonts w:ascii="Times New Roman" w:hAnsi="Times New Roman" w:cs="Times New Roman" w:hint="default"/>
    </w:rPr>
  </w:style>
  <w:style w:type="character" w:customStyle="1" w:styleId="WW8Num17z0">
    <w:name w:val="WW8Num17z0"/>
    <w:rsid w:val="005257CF"/>
    <w:rPr>
      <w:rFonts w:ascii="Times New Roman" w:hAnsi="Times New Roman" w:cs="Times New Roman" w:hint="default"/>
    </w:rPr>
  </w:style>
  <w:style w:type="character" w:customStyle="1" w:styleId="WW8Num18z0">
    <w:name w:val="WW8Num18z0"/>
    <w:rsid w:val="005257CF"/>
    <w:rPr>
      <w:rFonts w:ascii="Times New Roman" w:hAnsi="Times New Roman" w:cs="Times New Roman" w:hint="default"/>
    </w:rPr>
  </w:style>
  <w:style w:type="character" w:customStyle="1" w:styleId="Absatz-Standardschriftart">
    <w:name w:val="Absatz-Standardschriftart"/>
    <w:rsid w:val="005257CF"/>
  </w:style>
  <w:style w:type="character" w:customStyle="1" w:styleId="WW-Absatz-Standardschriftart">
    <w:name w:val="WW-Absatz-Standardschriftart"/>
    <w:rsid w:val="005257CF"/>
  </w:style>
  <w:style w:type="character" w:customStyle="1" w:styleId="WW-Absatz-Standardschriftart1">
    <w:name w:val="WW-Absatz-Standardschriftart1"/>
    <w:rsid w:val="005257CF"/>
  </w:style>
  <w:style w:type="character" w:customStyle="1" w:styleId="WW-Absatz-Standardschriftart11">
    <w:name w:val="WW-Absatz-Standardschriftart11"/>
    <w:rsid w:val="005257CF"/>
  </w:style>
  <w:style w:type="character" w:customStyle="1" w:styleId="WW-Absatz-Standardschriftart111">
    <w:name w:val="WW-Absatz-Standardschriftart111"/>
    <w:rsid w:val="005257CF"/>
  </w:style>
  <w:style w:type="character" w:customStyle="1" w:styleId="WW-Absatz-Standardschriftart1111">
    <w:name w:val="WW-Absatz-Standardschriftart1111"/>
    <w:rsid w:val="005257CF"/>
  </w:style>
  <w:style w:type="character" w:customStyle="1" w:styleId="WW-Absatz-Standardschriftart11111">
    <w:name w:val="WW-Absatz-Standardschriftart11111"/>
    <w:rsid w:val="005257CF"/>
  </w:style>
  <w:style w:type="character" w:customStyle="1" w:styleId="WW-Absatz-Standardschriftart111111">
    <w:name w:val="WW-Absatz-Standardschriftart111111"/>
    <w:rsid w:val="005257CF"/>
  </w:style>
  <w:style w:type="character" w:customStyle="1" w:styleId="WW-Absatz-Standardschriftart1111111">
    <w:name w:val="WW-Absatz-Standardschriftart1111111"/>
    <w:rsid w:val="005257CF"/>
  </w:style>
  <w:style w:type="character" w:customStyle="1" w:styleId="WW-Absatz-Standardschriftart11111111">
    <w:name w:val="WW-Absatz-Standardschriftart11111111"/>
    <w:rsid w:val="005257CF"/>
  </w:style>
  <w:style w:type="character" w:customStyle="1" w:styleId="WW-Absatz-Standardschriftart111111111">
    <w:name w:val="WW-Absatz-Standardschriftart111111111"/>
    <w:rsid w:val="005257CF"/>
  </w:style>
  <w:style w:type="character" w:customStyle="1" w:styleId="WW-Absatz-Standardschriftart1111111111">
    <w:name w:val="WW-Absatz-Standardschriftart1111111111"/>
    <w:rsid w:val="005257CF"/>
  </w:style>
  <w:style w:type="character" w:customStyle="1" w:styleId="WW-Absatz-Standardschriftart11111111111">
    <w:name w:val="WW-Absatz-Standardschriftart11111111111"/>
    <w:rsid w:val="005257CF"/>
  </w:style>
  <w:style w:type="character" w:customStyle="1" w:styleId="WW-Absatz-Standardschriftart111111111111">
    <w:name w:val="WW-Absatz-Standardschriftart111111111111"/>
    <w:rsid w:val="005257CF"/>
  </w:style>
  <w:style w:type="character" w:customStyle="1" w:styleId="WW-Absatz-Standardschriftart1111111111111">
    <w:name w:val="WW-Absatz-Standardschriftart1111111111111"/>
    <w:rsid w:val="005257CF"/>
  </w:style>
  <w:style w:type="character" w:customStyle="1" w:styleId="WW-Absatz-Standardschriftart11111111111111">
    <w:name w:val="WW-Absatz-Standardschriftart11111111111111"/>
    <w:rsid w:val="005257CF"/>
  </w:style>
  <w:style w:type="character" w:customStyle="1" w:styleId="WW8Num19z0">
    <w:name w:val="WW8Num19z0"/>
    <w:rsid w:val="005257CF"/>
    <w:rPr>
      <w:sz w:val="22"/>
    </w:rPr>
  </w:style>
  <w:style w:type="character" w:customStyle="1" w:styleId="WW-Absatz-Standardschriftart111111111111111">
    <w:name w:val="WW-Absatz-Standardschriftart111111111111111"/>
    <w:rsid w:val="005257CF"/>
  </w:style>
  <w:style w:type="character" w:customStyle="1" w:styleId="WW8Num11z1">
    <w:name w:val="WW8Num11z1"/>
    <w:rsid w:val="005257CF"/>
    <w:rPr>
      <w:rFonts w:ascii="Courier New" w:hAnsi="Courier New" w:cs="Courier New" w:hint="default"/>
    </w:rPr>
  </w:style>
  <w:style w:type="character" w:customStyle="1" w:styleId="WW8Num11z2">
    <w:name w:val="WW8Num11z2"/>
    <w:rsid w:val="005257CF"/>
    <w:rPr>
      <w:rFonts w:ascii="Wingdings" w:hAnsi="Wingdings" w:hint="default"/>
    </w:rPr>
  </w:style>
  <w:style w:type="character" w:customStyle="1" w:styleId="WW8Num11z3">
    <w:name w:val="WW8Num11z3"/>
    <w:rsid w:val="005257CF"/>
    <w:rPr>
      <w:rFonts w:ascii="Symbol" w:hAnsi="Symbol" w:hint="default"/>
    </w:rPr>
  </w:style>
  <w:style w:type="character" w:customStyle="1" w:styleId="WW8Num20z0">
    <w:name w:val="WW8Num20z0"/>
    <w:rsid w:val="005257CF"/>
    <w:rPr>
      <w:rFonts w:ascii="Times New Roman" w:hAnsi="Times New Roman" w:cs="Times New Roman" w:hint="default"/>
    </w:rPr>
  </w:style>
  <w:style w:type="character" w:customStyle="1" w:styleId="WW8Num21z0">
    <w:name w:val="WW8Num21z0"/>
    <w:rsid w:val="005257CF"/>
    <w:rPr>
      <w:rFonts w:ascii="Times New Roman" w:hAnsi="Times New Roman" w:cs="Times New Roman" w:hint="default"/>
    </w:rPr>
  </w:style>
  <w:style w:type="character" w:customStyle="1" w:styleId="WW8Num22z0">
    <w:name w:val="WW8Num22z0"/>
    <w:rsid w:val="005257CF"/>
    <w:rPr>
      <w:rFonts w:ascii="Times New Roman" w:hAnsi="Times New Roman" w:cs="Times New Roman" w:hint="default"/>
    </w:rPr>
  </w:style>
  <w:style w:type="character" w:customStyle="1" w:styleId="WW8Num23z0">
    <w:name w:val="WW8Num23z0"/>
    <w:rsid w:val="005257CF"/>
    <w:rPr>
      <w:rFonts w:ascii="Times New Roman" w:hAnsi="Times New Roman" w:cs="Times New Roman" w:hint="default"/>
    </w:rPr>
  </w:style>
  <w:style w:type="character" w:customStyle="1" w:styleId="WW8Num24z0">
    <w:name w:val="WW8Num24z0"/>
    <w:rsid w:val="005257CF"/>
    <w:rPr>
      <w:rFonts w:ascii="Times New Roman" w:hAnsi="Times New Roman" w:cs="Times New Roman" w:hint="default"/>
    </w:rPr>
  </w:style>
  <w:style w:type="character" w:customStyle="1" w:styleId="WW8Num25z0">
    <w:name w:val="WW8Num25z0"/>
    <w:rsid w:val="005257CF"/>
    <w:rPr>
      <w:rFonts w:ascii="Times New Roman" w:hAnsi="Times New Roman" w:cs="Times New Roman" w:hint="default"/>
    </w:rPr>
  </w:style>
  <w:style w:type="character" w:customStyle="1" w:styleId="WW8NumSt6z0">
    <w:name w:val="WW8NumSt6z0"/>
    <w:rsid w:val="005257CF"/>
    <w:rPr>
      <w:rFonts w:ascii="Times New Roman" w:hAnsi="Times New Roman" w:cs="Times New Roman" w:hint="default"/>
    </w:rPr>
  </w:style>
  <w:style w:type="character" w:customStyle="1" w:styleId="WW8NumSt10z0">
    <w:name w:val="WW8NumSt10z0"/>
    <w:rsid w:val="005257CF"/>
    <w:rPr>
      <w:rFonts w:ascii="Times New Roman" w:hAnsi="Times New Roman" w:cs="Times New Roman" w:hint="default"/>
    </w:rPr>
  </w:style>
  <w:style w:type="character" w:customStyle="1" w:styleId="WW8NumSt12z0">
    <w:name w:val="WW8NumSt12z0"/>
    <w:rsid w:val="005257CF"/>
    <w:rPr>
      <w:rFonts w:ascii="Times New Roman" w:hAnsi="Times New Roman" w:cs="Times New Roman" w:hint="default"/>
    </w:rPr>
  </w:style>
  <w:style w:type="character" w:customStyle="1" w:styleId="15">
    <w:name w:val="Основной шрифт абзаца1"/>
    <w:rsid w:val="005257CF"/>
  </w:style>
  <w:style w:type="character" w:customStyle="1" w:styleId="afd">
    <w:name w:val="Символ нумерации"/>
    <w:rsid w:val="005257CF"/>
  </w:style>
  <w:style w:type="character" w:customStyle="1" w:styleId="23">
    <w:name w:val="Основной шрифт абзаца2"/>
    <w:rsid w:val="005257CF"/>
  </w:style>
  <w:style w:type="character" w:customStyle="1" w:styleId="afe">
    <w:name w:val="Маркеры списка"/>
    <w:rsid w:val="005257CF"/>
    <w:rPr>
      <w:rFonts w:ascii="OpenSymbol" w:eastAsia="OpenSymbol" w:hAnsi="OpenSymbol" w:cs="OpenSymbol" w:hint="default"/>
    </w:rPr>
  </w:style>
  <w:style w:type="table" w:styleId="aff">
    <w:name w:val="Table Grid"/>
    <w:basedOn w:val="a1"/>
    <w:rsid w:val="0052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A1CE9"/>
    <w:rPr>
      <w:rFonts w:ascii="Arial" w:hAnsi="Arial"/>
      <w:b/>
      <w:bCs/>
      <w:sz w:val="24"/>
      <w:szCs w:val="24"/>
    </w:rPr>
  </w:style>
  <w:style w:type="character" w:styleId="aff0">
    <w:name w:val="page number"/>
    <w:basedOn w:val="a0"/>
    <w:rsid w:val="009A1CE9"/>
  </w:style>
  <w:style w:type="numbering" w:customStyle="1" w:styleId="16">
    <w:name w:val="Нет списка1"/>
    <w:next w:val="a2"/>
    <w:semiHidden/>
    <w:rsid w:val="009A1CE9"/>
  </w:style>
  <w:style w:type="paragraph" w:customStyle="1" w:styleId="ConsNormal">
    <w:name w:val="ConsNormal"/>
    <w:rsid w:val="009A1CE9"/>
    <w:pPr>
      <w:widowControl w:val="0"/>
      <w:autoSpaceDE w:val="0"/>
      <w:autoSpaceDN w:val="0"/>
      <w:adjustRightInd w:val="0"/>
      <w:ind w:firstLine="720"/>
    </w:pPr>
    <w:rPr>
      <w:rFonts w:ascii="Arial" w:hAnsi="Arial" w:cs="Arial"/>
      <w:sz w:val="24"/>
      <w:szCs w:val="24"/>
    </w:rPr>
  </w:style>
  <w:style w:type="paragraph" w:styleId="24">
    <w:name w:val="Body Text 2"/>
    <w:basedOn w:val="a"/>
    <w:link w:val="25"/>
    <w:rsid w:val="009A1CE9"/>
    <w:pPr>
      <w:spacing w:after="120" w:line="480" w:lineRule="auto"/>
      <w:ind w:firstLine="567"/>
    </w:pPr>
    <w:rPr>
      <w:rFonts w:ascii="Arial" w:hAnsi="Arial"/>
      <w:lang w:val="x-none" w:eastAsia="x-none"/>
    </w:rPr>
  </w:style>
  <w:style w:type="character" w:customStyle="1" w:styleId="25">
    <w:name w:val="Основной текст 2 Знак"/>
    <w:basedOn w:val="a0"/>
    <w:link w:val="24"/>
    <w:rsid w:val="009A1CE9"/>
    <w:rPr>
      <w:rFonts w:ascii="Arial" w:hAnsi="Arial"/>
      <w:sz w:val="24"/>
      <w:szCs w:val="24"/>
      <w:lang w:val="x-none" w:eastAsia="x-none"/>
    </w:rPr>
  </w:style>
  <w:style w:type="paragraph" w:styleId="33">
    <w:name w:val="Body Text 3"/>
    <w:basedOn w:val="a"/>
    <w:link w:val="34"/>
    <w:rsid w:val="009A1CE9"/>
    <w:pPr>
      <w:spacing w:after="120"/>
      <w:ind w:firstLine="567"/>
    </w:pPr>
    <w:rPr>
      <w:rFonts w:ascii="Arial" w:hAnsi="Arial"/>
      <w:sz w:val="16"/>
      <w:szCs w:val="16"/>
      <w:lang w:val="x-none" w:eastAsia="x-none"/>
    </w:rPr>
  </w:style>
  <w:style w:type="character" w:customStyle="1" w:styleId="34">
    <w:name w:val="Основной текст 3 Знак"/>
    <w:basedOn w:val="a0"/>
    <w:link w:val="33"/>
    <w:rsid w:val="009A1CE9"/>
    <w:rPr>
      <w:rFonts w:ascii="Arial" w:hAnsi="Arial"/>
      <w:sz w:val="16"/>
      <w:szCs w:val="16"/>
      <w:lang w:val="x-none" w:eastAsia="x-none"/>
    </w:rPr>
  </w:style>
  <w:style w:type="paragraph" w:customStyle="1" w:styleId="aff1">
    <w:name w:val="Знак"/>
    <w:basedOn w:val="a"/>
    <w:rsid w:val="009A1CE9"/>
    <w:pPr>
      <w:widowControl w:val="0"/>
      <w:adjustRightInd w:val="0"/>
      <w:spacing w:after="160" w:line="240" w:lineRule="exact"/>
      <w:ind w:firstLine="567"/>
      <w:jc w:val="right"/>
    </w:pPr>
    <w:rPr>
      <w:rFonts w:ascii="Arial" w:hAnsi="Arial"/>
      <w:sz w:val="20"/>
      <w:szCs w:val="20"/>
      <w:lang w:val="en-GB" w:eastAsia="en-US"/>
    </w:rPr>
  </w:style>
  <w:style w:type="character" w:styleId="aff2">
    <w:name w:val="Strong"/>
    <w:uiPriority w:val="22"/>
    <w:qFormat/>
    <w:rsid w:val="009A1CE9"/>
    <w:rPr>
      <w:b/>
      <w:bCs/>
    </w:rPr>
  </w:style>
  <w:style w:type="paragraph" w:styleId="26">
    <w:name w:val="Body Text Indent 2"/>
    <w:basedOn w:val="a"/>
    <w:link w:val="27"/>
    <w:rsid w:val="009A1CE9"/>
    <w:pPr>
      <w:spacing w:after="120" w:line="480" w:lineRule="auto"/>
      <w:ind w:left="283" w:firstLine="567"/>
    </w:pPr>
    <w:rPr>
      <w:rFonts w:ascii="Arial" w:hAnsi="Arial"/>
      <w:lang w:val="x-none" w:eastAsia="x-none"/>
    </w:rPr>
  </w:style>
  <w:style w:type="character" w:customStyle="1" w:styleId="27">
    <w:name w:val="Основной текст с отступом 2 Знак"/>
    <w:basedOn w:val="a0"/>
    <w:link w:val="26"/>
    <w:rsid w:val="009A1CE9"/>
    <w:rPr>
      <w:rFonts w:ascii="Arial" w:hAnsi="Arial"/>
      <w:sz w:val="24"/>
      <w:szCs w:val="24"/>
      <w:lang w:val="x-none" w:eastAsia="x-none"/>
    </w:rPr>
  </w:style>
  <w:style w:type="character" w:styleId="aff3">
    <w:name w:val="Emphasis"/>
    <w:qFormat/>
    <w:rsid w:val="009A1CE9"/>
    <w:rPr>
      <w:i/>
      <w:iCs/>
    </w:rPr>
  </w:style>
  <w:style w:type="paragraph" w:styleId="aff4">
    <w:name w:val="Document Map"/>
    <w:basedOn w:val="a"/>
    <w:link w:val="aff5"/>
    <w:rsid w:val="009A1CE9"/>
    <w:pPr>
      <w:shd w:val="clear" w:color="auto" w:fill="000080"/>
      <w:ind w:firstLine="567"/>
    </w:pPr>
    <w:rPr>
      <w:rFonts w:ascii="Tahoma" w:hAnsi="Tahoma"/>
      <w:sz w:val="20"/>
      <w:szCs w:val="20"/>
      <w:lang w:val="x-none" w:eastAsia="x-none"/>
    </w:rPr>
  </w:style>
  <w:style w:type="character" w:customStyle="1" w:styleId="aff5">
    <w:name w:val="Схема документа Знак"/>
    <w:basedOn w:val="a0"/>
    <w:link w:val="aff4"/>
    <w:rsid w:val="009A1CE9"/>
    <w:rPr>
      <w:rFonts w:ascii="Tahoma" w:hAnsi="Tahoma"/>
      <w:shd w:val="clear" w:color="auto" w:fill="000080"/>
      <w:lang w:val="x-none" w:eastAsia="x-none"/>
    </w:rPr>
  </w:style>
  <w:style w:type="paragraph" w:styleId="aff6">
    <w:name w:val="Normal (Web)"/>
    <w:aliases w:val="Обычный (Web)"/>
    <w:basedOn w:val="a"/>
    <w:rsid w:val="009A1CE9"/>
    <w:pPr>
      <w:spacing w:before="100" w:beforeAutospacing="1" w:after="100" w:afterAutospacing="1"/>
      <w:ind w:firstLine="567"/>
    </w:pPr>
    <w:rPr>
      <w:rFonts w:ascii="Arial" w:hAnsi="Arial"/>
    </w:rPr>
  </w:style>
  <w:style w:type="paragraph" w:customStyle="1" w:styleId="Style5">
    <w:name w:val="Style5"/>
    <w:basedOn w:val="a"/>
    <w:rsid w:val="009A1CE9"/>
    <w:pPr>
      <w:widowControl w:val="0"/>
      <w:autoSpaceDE w:val="0"/>
      <w:autoSpaceDN w:val="0"/>
      <w:adjustRightInd w:val="0"/>
      <w:spacing w:line="322" w:lineRule="exact"/>
      <w:ind w:firstLine="365"/>
      <w:jc w:val="both"/>
    </w:pPr>
    <w:rPr>
      <w:rFonts w:ascii="Arial" w:hAnsi="Arial"/>
    </w:rPr>
  </w:style>
  <w:style w:type="character" w:customStyle="1" w:styleId="FontStyle12">
    <w:name w:val="Font Style12"/>
    <w:rsid w:val="009A1CE9"/>
    <w:rPr>
      <w:rFonts w:ascii="Times New Roman" w:hAnsi="Times New Roman" w:cs="Times New Roman"/>
      <w:b/>
      <w:bCs/>
      <w:color w:val="000000"/>
      <w:sz w:val="26"/>
      <w:szCs w:val="26"/>
    </w:rPr>
  </w:style>
  <w:style w:type="paragraph" w:customStyle="1" w:styleId="28">
    <w:name w:val="Абзац списка2"/>
    <w:basedOn w:val="a"/>
    <w:uiPriority w:val="99"/>
    <w:rsid w:val="009A1CE9"/>
    <w:pPr>
      <w:widowControl w:val="0"/>
      <w:autoSpaceDE w:val="0"/>
      <w:autoSpaceDN w:val="0"/>
      <w:adjustRightInd w:val="0"/>
      <w:ind w:left="720" w:firstLine="567"/>
    </w:pPr>
    <w:rPr>
      <w:rFonts w:ascii="Arial" w:eastAsia="Calibri" w:hAnsi="Arial"/>
      <w:sz w:val="20"/>
      <w:szCs w:val="20"/>
    </w:rPr>
  </w:style>
  <w:style w:type="paragraph" w:customStyle="1" w:styleId="17">
    <w:name w:val="Абзац списка1"/>
    <w:basedOn w:val="a"/>
    <w:uiPriority w:val="99"/>
    <w:rsid w:val="009A1CE9"/>
    <w:pPr>
      <w:widowControl w:val="0"/>
      <w:autoSpaceDE w:val="0"/>
      <w:autoSpaceDN w:val="0"/>
      <w:adjustRightInd w:val="0"/>
      <w:ind w:left="720" w:firstLine="567"/>
    </w:pPr>
    <w:rPr>
      <w:rFonts w:ascii="Arial" w:eastAsia="Calibri" w:hAnsi="Arial"/>
      <w:sz w:val="20"/>
      <w:szCs w:val="20"/>
    </w:rPr>
  </w:style>
  <w:style w:type="paragraph" w:styleId="aff7">
    <w:name w:val="Plain Text"/>
    <w:basedOn w:val="a"/>
    <w:link w:val="18"/>
    <w:uiPriority w:val="99"/>
    <w:unhideWhenUsed/>
    <w:rsid w:val="009A1CE9"/>
    <w:pPr>
      <w:ind w:firstLine="567"/>
    </w:pPr>
    <w:rPr>
      <w:rFonts w:ascii="Arial" w:hAnsi="Arial"/>
      <w:sz w:val="20"/>
      <w:szCs w:val="20"/>
    </w:rPr>
  </w:style>
  <w:style w:type="character" w:customStyle="1" w:styleId="aff8">
    <w:name w:val="Текст Знак"/>
    <w:basedOn w:val="a0"/>
    <w:rsid w:val="009A1CE9"/>
    <w:rPr>
      <w:rFonts w:ascii="Consolas" w:hAnsi="Consolas"/>
      <w:sz w:val="21"/>
      <w:szCs w:val="21"/>
    </w:rPr>
  </w:style>
  <w:style w:type="character" w:customStyle="1" w:styleId="18">
    <w:name w:val="Текст Знак1"/>
    <w:link w:val="aff7"/>
    <w:uiPriority w:val="99"/>
    <w:locked/>
    <w:rsid w:val="009A1CE9"/>
    <w:rPr>
      <w:rFonts w:ascii="Arial" w:hAnsi="Arial"/>
    </w:rPr>
  </w:style>
  <w:style w:type="paragraph" w:customStyle="1" w:styleId="19">
    <w:name w:val="нум список 1"/>
    <w:basedOn w:val="a"/>
    <w:rsid w:val="009A1CE9"/>
    <w:pPr>
      <w:tabs>
        <w:tab w:val="left" w:pos="360"/>
      </w:tabs>
      <w:spacing w:before="120" w:after="120"/>
      <w:ind w:firstLine="567"/>
      <w:jc w:val="both"/>
    </w:pPr>
    <w:rPr>
      <w:rFonts w:ascii="Arial" w:hAnsi="Arial"/>
      <w:szCs w:val="20"/>
      <w:lang w:eastAsia="ar-SA"/>
    </w:rPr>
  </w:style>
  <w:style w:type="table" w:customStyle="1" w:styleId="TableNormal">
    <w:name w:val="Table Normal"/>
    <w:uiPriority w:val="2"/>
    <w:semiHidden/>
    <w:unhideWhenUsed/>
    <w:qFormat/>
    <w:rsid w:val="00642DE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2DE0"/>
    <w:pPr>
      <w:widowControl w:val="0"/>
      <w:autoSpaceDE w:val="0"/>
      <w:autoSpaceDN w:val="0"/>
    </w:pPr>
    <w:rPr>
      <w:sz w:val="22"/>
      <w:szCs w:val="22"/>
      <w:lang w:bidi="ru-RU"/>
    </w:rPr>
  </w:style>
  <w:style w:type="character" w:customStyle="1" w:styleId="fontstyle01">
    <w:name w:val="fontstyle01"/>
    <w:basedOn w:val="a0"/>
    <w:rsid w:val="00CB33E2"/>
    <w:rPr>
      <w:rFonts w:ascii="Times New Roman" w:hAnsi="Times New Roman" w:cs="Times New Roman" w:hint="default"/>
      <w:b/>
      <w:bCs/>
      <w:i w:val="0"/>
      <w:iCs w:val="0"/>
      <w:color w:val="000000"/>
      <w:sz w:val="28"/>
      <w:szCs w:val="28"/>
    </w:rPr>
  </w:style>
  <w:style w:type="paragraph" w:customStyle="1" w:styleId="35">
    <w:name w:val="Без интервала3"/>
    <w:uiPriority w:val="99"/>
    <w:qFormat/>
    <w:rsid w:val="00383C0A"/>
    <w:rPr>
      <w:rFonts w:ascii="Calibri" w:hAnsi="Calibri" w:cs="Calibri"/>
      <w:sz w:val="22"/>
      <w:szCs w:val="22"/>
      <w:lang w:eastAsia="en-US"/>
    </w:rPr>
  </w:style>
  <w:style w:type="character" w:customStyle="1" w:styleId="af3">
    <w:name w:val="Абзац списка Знак"/>
    <w:aliases w:val="ТЗ список Знак,Абзац списка нумерованный Знак"/>
    <w:link w:val="af2"/>
    <w:uiPriority w:val="34"/>
    <w:qFormat/>
    <w:locked/>
    <w:rsid w:val="002C3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8959">
      <w:bodyDiv w:val="1"/>
      <w:marLeft w:val="0"/>
      <w:marRight w:val="0"/>
      <w:marTop w:val="0"/>
      <w:marBottom w:val="0"/>
      <w:divBdr>
        <w:top w:val="none" w:sz="0" w:space="0" w:color="auto"/>
        <w:left w:val="none" w:sz="0" w:space="0" w:color="auto"/>
        <w:bottom w:val="none" w:sz="0" w:space="0" w:color="auto"/>
        <w:right w:val="none" w:sz="0" w:space="0" w:color="auto"/>
      </w:divBdr>
    </w:div>
    <w:div w:id="208953968">
      <w:bodyDiv w:val="1"/>
      <w:marLeft w:val="0"/>
      <w:marRight w:val="0"/>
      <w:marTop w:val="0"/>
      <w:marBottom w:val="0"/>
      <w:divBdr>
        <w:top w:val="none" w:sz="0" w:space="0" w:color="auto"/>
        <w:left w:val="none" w:sz="0" w:space="0" w:color="auto"/>
        <w:bottom w:val="none" w:sz="0" w:space="0" w:color="auto"/>
        <w:right w:val="none" w:sz="0" w:space="0" w:color="auto"/>
      </w:divBdr>
    </w:div>
    <w:div w:id="712656040">
      <w:bodyDiv w:val="1"/>
      <w:marLeft w:val="0"/>
      <w:marRight w:val="0"/>
      <w:marTop w:val="0"/>
      <w:marBottom w:val="0"/>
      <w:divBdr>
        <w:top w:val="none" w:sz="0" w:space="0" w:color="auto"/>
        <w:left w:val="none" w:sz="0" w:space="0" w:color="auto"/>
        <w:bottom w:val="none" w:sz="0" w:space="0" w:color="auto"/>
        <w:right w:val="none" w:sz="0" w:space="0" w:color="auto"/>
      </w:divBdr>
    </w:div>
    <w:div w:id="9608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4EE5ACA9E74743D45890AEC988E78A0079D88C44FCF5E1DB77BDFC2ED553D2F180857FE94C906ATFT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4EE5ACA9E74743D45890AEC988E78A0079D88C44FCF5E1DB77BDFC2ED553D2F180857FE94C9264TFT7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4EE5ACA9E74743D45890AEC988E78A0079D88C44FCF5E1DB77BDFC2ED553D2F180857FE94C9264TFT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34EE5ACA9E74743D45890AEC988E78A0079D88C44FCF5E1DB77BDFC2ED553D2F180857FE94C9362TF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2DE9-9723-4D3C-9F28-89F9F930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56559</CharactersWithSpaces>
  <SharedDoc>false</SharedDoc>
  <HLinks>
    <vt:vector size="60" baseType="variant">
      <vt:variant>
        <vt:i4>5701634</vt:i4>
      </vt:variant>
      <vt:variant>
        <vt:i4>27</vt:i4>
      </vt:variant>
      <vt:variant>
        <vt:i4>0</vt:i4>
      </vt:variant>
      <vt:variant>
        <vt:i4>5</vt:i4>
      </vt:variant>
      <vt:variant>
        <vt:lpwstr/>
      </vt:variant>
      <vt:variant>
        <vt:lpwstr>Par69</vt:lpwstr>
      </vt:variant>
      <vt:variant>
        <vt:i4>6488170</vt:i4>
      </vt:variant>
      <vt:variant>
        <vt:i4>24</vt:i4>
      </vt:variant>
      <vt:variant>
        <vt:i4>0</vt:i4>
      </vt:variant>
      <vt:variant>
        <vt:i4>5</vt:i4>
      </vt:variant>
      <vt:variant>
        <vt:lpwstr>consultantplus://offline/ref=40783794F6E88459D7A052CB2C9726A7CCEA84A083F8B06E3D7E7282FF77AE69D79E996A8EA0m9x3M</vt:lpwstr>
      </vt:variant>
      <vt:variant>
        <vt:lpwstr/>
      </vt:variant>
      <vt:variant>
        <vt:i4>1310723</vt:i4>
      </vt:variant>
      <vt:variant>
        <vt:i4>21</vt:i4>
      </vt:variant>
      <vt:variant>
        <vt:i4>0</vt:i4>
      </vt:variant>
      <vt:variant>
        <vt:i4>5</vt:i4>
      </vt:variant>
      <vt:variant>
        <vt:lpwstr>consultantplus://offline/ref=A95A852EA2021BA20D9ACEE63E7B965A626DD206A7EA1FC91BDD0CC53B186DD6B27E0558C6OFG5G</vt:lpwstr>
      </vt:variant>
      <vt:variant>
        <vt:lpwstr/>
      </vt:variant>
      <vt:variant>
        <vt:i4>6029399</vt:i4>
      </vt:variant>
      <vt:variant>
        <vt:i4>18</vt:i4>
      </vt:variant>
      <vt:variant>
        <vt:i4>0</vt:i4>
      </vt:variant>
      <vt:variant>
        <vt:i4>5</vt:i4>
      </vt:variant>
      <vt:variant>
        <vt:lpwstr>consultantplus://offline/ref=9DE07FF8FD4472864D661069970DAE461D1C8400610280929B5BA8901CB8SBJ</vt:lpwstr>
      </vt:variant>
      <vt:variant>
        <vt:lpwstr/>
      </vt:variant>
      <vt:variant>
        <vt:i4>1572869</vt:i4>
      </vt:variant>
      <vt:variant>
        <vt:i4>15</vt:i4>
      </vt:variant>
      <vt:variant>
        <vt:i4>0</vt:i4>
      </vt:variant>
      <vt:variant>
        <vt:i4>5</vt:i4>
      </vt:variant>
      <vt:variant>
        <vt:lpwstr>consultantplus://offline/ref=67242D62E10994E23D04A0DE675B819B4CB4FC464234E8233599EA4E2BTAR8J</vt:lpwstr>
      </vt:variant>
      <vt:variant>
        <vt:lpwstr/>
      </vt:variant>
      <vt:variant>
        <vt:i4>7143474</vt:i4>
      </vt:variant>
      <vt:variant>
        <vt:i4>12</vt:i4>
      </vt:variant>
      <vt:variant>
        <vt:i4>0</vt:i4>
      </vt:variant>
      <vt:variant>
        <vt:i4>5</vt:i4>
      </vt:variant>
      <vt:variant>
        <vt:lpwstr>consultantplus://offline/ref=50BEBB6DB62455D95920A8891DB76085571BDD9196359236717ED87E37350ED079C9A39E1DD6E0AA0EQ9J</vt:lpwstr>
      </vt:variant>
      <vt:variant>
        <vt:lpwstr/>
      </vt:variant>
      <vt:variant>
        <vt:i4>4259928</vt:i4>
      </vt:variant>
      <vt:variant>
        <vt:i4>9</vt:i4>
      </vt:variant>
      <vt:variant>
        <vt:i4>0</vt:i4>
      </vt:variant>
      <vt:variant>
        <vt:i4>5</vt:i4>
      </vt:variant>
      <vt:variant>
        <vt:lpwstr>consultantplus://offline/ref=8D8431DE389B0B8EA6CDD7B0F964B3798F4A6B90B7851FF61B3CCC5751C2C94121C7BACE0EQ9Q5J</vt:lpwstr>
      </vt:variant>
      <vt:variant>
        <vt:lpwstr/>
      </vt:variant>
      <vt:variant>
        <vt:i4>4259928</vt:i4>
      </vt:variant>
      <vt:variant>
        <vt:i4>6</vt:i4>
      </vt:variant>
      <vt:variant>
        <vt:i4>0</vt:i4>
      </vt:variant>
      <vt:variant>
        <vt:i4>5</vt:i4>
      </vt:variant>
      <vt:variant>
        <vt:lpwstr>consultantplus://offline/ref=8D8431DE389B0B8EA6CDD7B0F964B3798F4A6B90B7851FF61B3CCC5751C2C94121C7BACE0EQ9Q5J</vt:lpwstr>
      </vt:variant>
      <vt:variant>
        <vt:lpwstr/>
      </vt:variant>
      <vt:variant>
        <vt:i4>7995441</vt:i4>
      </vt:variant>
      <vt:variant>
        <vt:i4>3</vt:i4>
      </vt:variant>
      <vt:variant>
        <vt:i4>0</vt:i4>
      </vt:variant>
      <vt:variant>
        <vt:i4>5</vt:i4>
      </vt:variant>
      <vt:variant>
        <vt:lpwstr>http://51.gosuslugi.ru/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dc:creator>
  <cp:lastModifiedBy>User</cp:lastModifiedBy>
  <cp:revision>10</cp:revision>
  <cp:lastPrinted>2025-02-21T05:55:00Z</cp:lastPrinted>
  <dcterms:created xsi:type="dcterms:W3CDTF">2025-02-20T11:13:00Z</dcterms:created>
  <dcterms:modified xsi:type="dcterms:W3CDTF">2025-02-27T11:11:00Z</dcterms:modified>
</cp:coreProperties>
</file>