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24" w:rsidRDefault="00EF0024" w:rsidP="00D70EBD">
      <w:pPr>
        <w:spacing w:after="0" w:line="240" w:lineRule="auto"/>
        <w:jc w:val="center"/>
        <w:rPr>
          <w:rFonts w:ascii="Times New Roman" w:eastAsia="Arial Unicode MS" w:hAnsi="Times New Roman" w:cs="Times New Roman"/>
          <w:b/>
          <w:color w:val="000000"/>
          <w:sz w:val="24"/>
          <w:szCs w:val="24"/>
          <w:lang w:eastAsia="ru-RU"/>
        </w:rPr>
      </w:pPr>
      <w:bookmarkStart w:id="0" w:name="bookmark0"/>
      <w:r>
        <w:rPr>
          <w:rFonts w:ascii="Times New Roman" w:eastAsia="Arial Unicode MS" w:hAnsi="Times New Roman" w:cs="Times New Roman"/>
          <w:b/>
          <w:noProof/>
          <w:color w:val="000000"/>
          <w:sz w:val="24"/>
          <w:szCs w:val="24"/>
          <w:lang w:eastAsia="ru-RU"/>
        </w:rPr>
        <w:drawing>
          <wp:inline distT="0" distB="0" distL="0" distR="0" wp14:anchorId="29BEAE7B">
            <wp:extent cx="381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pic:spPr>
                </pic:pic>
              </a:graphicData>
            </a:graphic>
          </wp:inline>
        </w:drawing>
      </w:r>
    </w:p>
    <w:p w:rsidR="00D70EBD" w:rsidRPr="00D70EBD" w:rsidRDefault="00D70EBD" w:rsidP="00D70EBD">
      <w:pPr>
        <w:spacing w:after="0" w:line="240" w:lineRule="auto"/>
        <w:jc w:val="center"/>
        <w:rPr>
          <w:rFonts w:ascii="Times New Roman" w:eastAsia="Arial Unicode MS" w:hAnsi="Times New Roman" w:cs="Times New Roman"/>
          <w:b/>
          <w:color w:val="000000"/>
          <w:sz w:val="24"/>
          <w:szCs w:val="24"/>
          <w:lang w:eastAsia="ru-RU"/>
        </w:rPr>
      </w:pPr>
      <w:r w:rsidRPr="00D70EBD">
        <w:rPr>
          <w:rFonts w:ascii="Times New Roman" w:eastAsia="Arial Unicode MS" w:hAnsi="Times New Roman" w:cs="Times New Roman"/>
          <w:b/>
          <w:color w:val="000000"/>
          <w:sz w:val="24"/>
          <w:szCs w:val="24"/>
          <w:lang w:eastAsia="ru-RU"/>
        </w:rPr>
        <w:t>ПОСТАНОВЛЕНИЕ</w:t>
      </w:r>
      <w:bookmarkEnd w:id="0"/>
    </w:p>
    <w:p w:rsidR="00D70EBD" w:rsidRPr="00D70EBD" w:rsidRDefault="00D70EBD" w:rsidP="00D70EBD">
      <w:pPr>
        <w:spacing w:after="0" w:line="240" w:lineRule="auto"/>
        <w:jc w:val="center"/>
        <w:rPr>
          <w:rFonts w:ascii="Times New Roman" w:eastAsia="Arial Unicode MS" w:hAnsi="Times New Roman" w:cs="Times New Roman"/>
          <w:b/>
          <w:color w:val="000000"/>
          <w:sz w:val="24"/>
          <w:szCs w:val="24"/>
          <w:lang w:eastAsia="ru-RU"/>
        </w:rPr>
      </w:pPr>
      <w:bookmarkStart w:id="1" w:name="bookmark1"/>
      <w:r w:rsidRPr="00D70EBD">
        <w:rPr>
          <w:rFonts w:ascii="Times New Roman" w:eastAsia="Arial Unicode MS" w:hAnsi="Times New Roman" w:cs="Times New Roman"/>
          <w:b/>
          <w:color w:val="000000"/>
          <w:sz w:val="24"/>
          <w:szCs w:val="24"/>
          <w:lang w:eastAsia="ru-RU"/>
        </w:rPr>
        <w:t>АДМИНИСТРАЦИИ ГОРОДСКОГО ПОСЕЛЕНИЯ ЗЕЛЕНОБОРСКИЙ КАНДАЛАКШСКОГО РАЙОНА</w:t>
      </w:r>
      <w:bookmarkEnd w:id="1"/>
    </w:p>
    <w:p w:rsidR="00D70EBD" w:rsidRPr="00D70EBD" w:rsidRDefault="00D70EBD" w:rsidP="00D70EBD">
      <w:pPr>
        <w:spacing w:after="0" w:line="240" w:lineRule="auto"/>
        <w:rPr>
          <w:rFonts w:ascii="Times New Roman" w:eastAsia="Arial Unicode MS" w:hAnsi="Times New Roman" w:cs="Times New Roman"/>
          <w:b/>
          <w:color w:val="000000"/>
          <w:sz w:val="24"/>
          <w:szCs w:val="24"/>
          <w:lang w:eastAsia="ru-RU"/>
        </w:rPr>
      </w:pPr>
    </w:p>
    <w:p w:rsidR="00D70EBD" w:rsidRDefault="00832A1B" w:rsidP="00D70EBD">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от</w:t>
      </w:r>
      <w:r w:rsidR="000E2C6B">
        <w:rPr>
          <w:rFonts w:ascii="Times New Roman" w:eastAsia="Arial Unicode MS" w:hAnsi="Times New Roman" w:cs="Times New Roman"/>
          <w:color w:val="000000"/>
          <w:sz w:val="24"/>
          <w:szCs w:val="24"/>
          <w:lang w:eastAsia="ru-RU"/>
        </w:rPr>
        <w:t xml:space="preserve"> </w:t>
      </w:r>
      <w:r w:rsidR="005C53EC">
        <w:rPr>
          <w:rFonts w:ascii="Times New Roman" w:eastAsia="Arial Unicode MS" w:hAnsi="Times New Roman" w:cs="Times New Roman"/>
          <w:color w:val="000000"/>
          <w:sz w:val="24"/>
          <w:szCs w:val="24"/>
          <w:u w:val="single"/>
          <w:lang w:eastAsia="ru-RU"/>
        </w:rPr>
        <w:t xml:space="preserve">11.11.2024 </w:t>
      </w:r>
      <w:r w:rsidR="002260CE" w:rsidRPr="000E2C6B">
        <w:rPr>
          <w:rFonts w:ascii="Times New Roman" w:eastAsia="Arial Unicode MS" w:hAnsi="Times New Roman" w:cs="Times New Roman"/>
          <w:color w:val="000000"/>
          <w:sz w:val="24"/>
          <w:szCs w:val="24"/>
          <w:u w:val="single"/>
          <w:lang w:eastAsia="ru-RU"/>
        </w:rPr>
        <w:t>г</w:t>
      </w:r>
      <w:r w:rsidR="002260CE">
        <w:rPr>
          <w:rFonts w:ascii="Times New Roman" w:eastAsia="Arial Unicode MS" w:hAnsi="Times New Roman" w:cs="Times New Roman"/>
          <w:color w:val="000000"/>
          <w:sz w:val="24"/>
          <w:szCs w:val="24"/>
          <w:lang w:eastAsia="ru-RU"/>
        </w:rPr>
        <w:t>.</w:t>
      </w:r>
      <w:r w:rsidR="00A850D0">
        <w:rPr>
          <w:rFonts w:ascii="Times New Roman" w:eastAsia="Arial Unicode MS" w:hAnsi="Times New Roman" w:cs="Times New Roman"/>
          <w:color w:val="000000"/>
          <w:sz w:val="24"/>
          <w:szCs w:val="24"/>
          <w:lang w:eastAsia="ru-RU"/>
        </w:rPr>
        <w:t xml:space="preserve"> </w:t>
      </w:r>
      <w:r w:rsidR="00F966E1">
        <w:rPr>
          <w:rFonts w:ascii="Times New Roman" w:eastAsia="Arial Unicode MS" w:hAnsi="Times New Roman" w:cs="Times New Roman"/>
          <w:color w:val="000000"/>
          <w:sz w:val="24"/>
          <w:szCs w:val="24"/>
          <w:lang w:eastAsia="ru-RU"/>
        </w:rPr>
        <w:t xml:space="preserve">      </w:t>
      </w:r>
      <w:r w:rsidR="002D4874">
        <w:rPr>
          <w:rFonts w:ascii="Times New Roman" w:eastAsia="Arial Unicode MS" w:hAnsi="Times New Roman" w:cs="Times New Roman"/>
          <w:color w:val="000000"/>
          <w:sz w:val="24"/>
          <w:szCs w:val="24"/>
          <w:lang w:eastAsia="ru-RU"/>
        </w:rPr>
        <w:t xml:space="preserve">                                     </w:t>
      </w:r>
      <w:r w:rsidR="001377A1">
        <w:rPr>
          <w:rFonts w:ascii="Times New Roman" w:eastAsia="Arial Unicode MS" w:hAnsi="Times New Roman" w:cs="Times New Roman"/>
          <w:color w:val="000000"/>
          <w:sz w:val="24"/>
          <w:szCs w:val="24"/>
          <w:lang w:eastAsia="ru-RU"/>
        </w:rPr>
        <w:t xml:space="preserve">          </w:t>
      </w:r>
      <w:r w:rsidR="00F966E1">
        <w:rPr>
          <w:rFonts w:ascii="Times New Roman" w:eastAsia="Arial Unicode MS" w:hAnsi="Times New Roman" w:cs="Times New Roman"/>
          <w:color w:val="000000"/>
          <w:sz w:val="24"/>
          <w:szCs w:val="24"/>
          <w:lang w:eastAsia="ru-RU"/>
        </w:rPr>
        <w:t xml:space="preserve">  </w:t>
      </w:r>
      <w:r w:rsidR="009D30D7">
        <w:rPr>
          <w:rFonts w:ascii="Times New Roman" w:eastAsia="Arial Unicode MS" w:hAnsi="Times New Roman" w:cs="Times New Roman"/>
          <w:color w:val="000000"/>
          <w:sz w:val="24"/>
          <w:szCs w:val="24"/>
          <w:lang w:eastAsia="ru-RU"/>
        </w:rPr>
        <w:t xml:space="preserve">      </w:t>
      </w:r>
      <w:r w:rsidR="002D4874">
        <w:rPr>
          <w:rFonts w:ascii="Times New Roman" w:eastAsia="Arial Unicode MS" w:hAnsi="Times New Roman" w:cs="Times New Roman"/>
          <w:color w:val="000000"/>
          <w:sz w:val="24"/>
          <w:szCs w:val="24"/>
          <w:lang w:eastAsia="ru-RU"/>
        </w:rPr>
        <w:t xml:space="preserve">     </w:t>
      </w:r>
      <w:r w:rsidR="00256B33">
        <w:rPr>
          <w:rFonts w:ascii="Times New Roman" w:eastAsia="Arial Unicode MS" w:hAnsi="Times New Roman" w:cs="Times New Roman"/>
          <w:color w:val="000000"/>
          <w:sz w:val="24"/>
          <w:szCs w:val="24"/>
          <w:lang w:eastAsia="ru-RU"/>
        </w:rPr>
        <w:t xml:space="preserve">                      </w:t>
      </w:r>
      <w:r w:rsidR="002D4874">
        <w:rPr>
          <w:rFonts w:ascii="Times New Roman" w:eastAsia="Arial Unicode MS" w:hAnsi="Times New Roman" w:cs="Times New Roman"/>
          <w:color w:val="000000"/>
          <w:sz w:val="24"/>
          <w:szCs w:val="24"/>
          <w:lang w:eastAsia="ru-RU"/>
        </w:rPr>
        <w:t xml:space="preserve">    </w:t>
      </w:r>
      <w:r w:rsidR="003371B9">
        <w:rPr>
          <w:rFonts w:ascii="Times New Roman" w:eastAsia="Arial Unicode MS" w:hAnsi="Times New Roman" w:cs="Times New Roman"/>
          <w:color w:val="000000"/>
          <w:sz w:val="24"/>
          <w:szCs w:val="24"/>
          <w:lang w:eastAsia="ru-RU"/>
        </w:rPr>
        <w:t xml:space="preserve">           </w:t>
      </w:r>
      <w:r w:rsidR="00A850D0">
        <w:rPr>
          <w:rFonts w:ascii="Times New Roman" w:eastAsia="Arial Unicode MS" w:hAnsi="Times New Roman" w:cs="Times New Roman"/>
          <w:color w:val="000000"/>
          <w:sz w:val="24"/>
          <w:szCs w:val="24"/>
          <w:lang w:eastAsia="ru-RU"/>
        </w:rPr>
        <w:t xml:space="preserve">№ </w:t>
      </w:r>
      <w:r w:rsidR="000E2C6B" w:rsidRPr="000E2C6B">
        <w:rPr>
          <w:rFonts w:ascii="Times New Roman" w:eastAsia="Arial Unicode MS" w:hAnsi="Times New Roman" w:cs="Times New Roman"/>
          <w:color w:val="000000"/>
          <w:sz w:val="24"/>
          <w:szCs w:val="24"/>
          <w:u w:val="single"/>
          <w:lang w:eastAsia="ru-RU"/>
        </w:rPr>
        <w:t>3</w:t>
      </w:r>
      <w:r w:rsidR="005C53EC">
        <w:rPr>
          <w:rFonts w:ascii="Times New Roman" w:eastAsia="Arial Unicode MS" w:hAnsi="Times New Roman" w:cs="Times New Roman"/>
          <w:color w:val="000000"/>
          <w:sz w:val="24"/>
          <w:szCs w:val="24"/>
          <w:u w:val="single"/>
          <w:lang w:eastAsia="ru-RU"/>
        </w:rPr>
        <w:t>83</w:t>
      </w:r>
    </w:p>
    <w:p w:rsidR="00D70EBD" w:rsidRDefault="00D70EBD" w:rsidP="00D70EBD">
      <w:pPr>
        <w:spacing w:after="0" w:line="240" w:lineRule="auto"/>
        <w:rPr>
          <w:rFonts w:ascii="Times New Roman" w:eastAsia="Arial Unicode MS" w:hAnsi="Times New Roman" w:cs="Times New Roman"/>
          <w:color w:val="000000"/>
          <w:sz w:val="24"/>
          <w:szCs w:val="24"/>
          <w:lang w:eastAsia="ru-RU"/>
        </w:rPr>
      </w:pPr>
    </w:p>
    <w:p w:rsidR="00D70EBD" w:rsidRPr="00D70EBD" w:rsidRDefault="00D70EBD" w:rsidP="00D70EBD">
      <w:pPr>
        <w:spacing w:after="0" w:line="240" w:lineRule="auto"/>
        <w:rPr>
          <w:rFonts w:ascii="Times New Roman" w:eastAsia="Arial Unicode MS" w:hAnsi="Times New Roman" w:cs="Times New Roman"/>
          <w:color w:val="000000"/>
          <w:sz w:val="24"/>
          <w:szCs w:val="24"/>
          <w:lang w:eastAsia="ru-RU"/>
        </w:rPr>
      </w:pPr>
    </w:p>
    <w:p w:rsidR="006E27D3" w:rsidRDefault="00A74118" w:rsidP="006E27D3">
      <w:pPr>
        <w:spacing w:after="0" w:line="240" w:lineRule="auto"/>
        <w:ind w:firstLine="709"/>
        <w:jc w:val="center"/>
        <w:rPr>
          <w:rFonts w:ascii="Arial" w:eastAsia="Calibri" w:hAnsi="Arial" w:cs="Arial"/>
          <w:b/>
          <w:spacing w:val="3"/>
          <w:sz w:val="24"/>
          <w:szCs w:val="24"/>
        </w:rPr>
      </w:pPr>
      <w:r>
        <w:rPr>
          <w:rFonts w:ascii="Arial" w:eastAsia="Calibri" w:hAnsi="Arial" w:cs="Arial"/>
          <w:b/>
          <w:spacing w:val="3"/>
          <w:sz w:val="24"/>
          <w:szCs w:val="24"/>
        </w:rPr>
        <w:t>О</w:t>
      </w:r>
      <w:r w:rsidR="009D30D7">
        <w:rPr>
          <w:rFonts w:ascii="Arial" w:eastAsia="Calibri" w:hAnsi="Arial" w:cs="Arial"/>
          <w:b/>
          <w:spacing w:val="3"/>
          <w:sz w:val="24"/>
          <w:szCs w:val="24"/>
        </w:rPr>
        <w:t xml:space="preserve"> внесении изменений в </w:t>
      </w:r>
      <w:r w:rsidR="00D70EBD" w:rsidRPr="000931F0">
        <w:rPr>
          <w:rFonts w:ascii="Arial" w:eastAsia="Calibri" w:hAnsi="Arial" w:cs="Arial"/>
          <w:b/>
          <w:spacing w:val="3"/>
          <w:sz w:val="24"/>
          <w:szCs w:val="24"/>
        </w:rPr>
        <w:t>муниципальн</w:t>
      </w:r>
      <w:r w:rsidR="009D30D7">
        <w:rPr>
          <w:rFonts w:ascii="Arial" w:eastAsia="Calibri" w:hAnsi="Arial" w:cs="Arial"/>
          <w:b/>
          <w:spacing w:val="3"/>
          <w:sz w:val="24"/>
          <w:szCs w:val="24"/>
        </w:rPr>
        <w:t xml:space="preserve">ую </w:t>
      </w:r>
      <w:r w:rsidR="00D70EBD" w:rsidRPr="000931F0">
        <w:rPr>
          <w:rFonts w:ascii="Arial" w:eastAsia="Calibri" w:hAnsi="Arial" w:cs="Arial"/>
          <w:b/>
          <w:spacing w:val="3"/>
          <w:sz w:val="24"/>
          <w:szCs w:val="24"/>
        </w:rPr>
        <w:t>программ</w:t>
      </w:r>
      <w:r w:rsidR="009D30D7">
        <w:rPr>
          <w:rFonts w:ascii="Arial" w:eastAsia="Calibri" w:hAnsi="Arial" w:cs="Arial"/>
          <w:b/>
          <w:spacing w:val="3"/>
          <w:sz w:val="24"/>
          <w:szCs w:val="24"/>
        </w:rPr>
        <w:t>у</w:t>
      </w:r>
    </w:p>
    <w:p w:rsidR="00A74118" w:rsidRDefault="00D70EBD" w:rsidP="00A74118">
      <w:pPr>
        <w:spacing w:after="0" w:line="240" w:lineRule="auto"/>
        <w:jc w:val="center"/>
        <w:rPr>
          <w:rFonts w:ascii="Arial" w:eastAsia="Calibri" w:hAnsi="Arial" w:cs="Arial"/>
          <w:b/>
          <w:bCs/>
          <w:spacing w:val="3"/>
          <w:sz w:val="24"/>
          <w:szCs w:val="24"/>
        </w:rPr>
      </w:pPr>
      <w:r w:rsidRPr="000931F0">
        <w:rPr>
          <w:rFonts w:ascii="Arial" w:eastAsia="Calibri" w:hAnsi="Arial" w:cs="Arial"/>
          <w:b/>
          <w:bCs/>
          <w:spacing w:val="3"/>
          <w:sz w:val="24"/>
          <w:szCs w:val="24"/>
        </w:rPr>
        <w:t>«</w:t>
      </w:r>
      <w:r w:rsidR="00A74118">
        <w:rPr>
          <w:rFonts w:ascii="Arial" w:eastAsia="Calibri" w:hAnsi="Arial" w:cs="Arial"/>
          <w:b/>
          <w:bCs/>
          <w:spacing w:val="3"/>
          <w:sz w:val="24"/>
          <w:szCs w:val="24"/>
        </w:rPr>
        <w:t>Экономический потенциал</w:t>
      </w:r>
      <w:r w:rsidRPr="000931F0">
        <w:rPr>
          <w:rFonts w:ascii="Arial" w:eastAsia="Calibri" w:hAnsi="Arial" w:cs="Arial"/>
          <w:b/>
          <w:bCs/>
          <w:spacing w:val="3"/>
          <w:sz w:val="24"/>
          <w:szCs w:val="24"/>
        </w:rPr>
        <w:t>»</w:t>
      </w:r>
      <w:r w:rsidR="00A74118">
        <w:rPr>
          <w:rFonts w:ascii="Arial" w:eastAsia="Calibri" w:hAnsi="Arial" w:cs="Arial"/>
          <w:b/>
          <w:bCs/>
          <w:spacing w:val="3"/>
          <w:sz w:val="24"/>
          <w:szCs w:val="24"/>
        </w:rPr>
        <w:t xml:space="preserve"> </w:t>
      </w:r>
    </w:p>
    <w:p w:rsidR="00A74118" w:rsidRDefault="00A74118" w:rsidP="00A74118">
      <w:pPr>
        <w:spacing w:after="0" w:line="240" w:lineRule="auto"/>
        <w:jc w:val="center"/>
        <w:rPr>
          <w:rFonts w:ascii="Arial" w:eastAsia="Calibri" w:hAnsi="Arial" w:cs="Arial"/>
          <w:b/>
          <w:bCs/>
          <w:spacing w:val="3"/>
          <w:sz w:val="24"/>
          <w:szCs w:val="24"/>
        </w:rPr>
      </w:pPr>
      <w:r>
        <w:rPr>
          <w:rFonts w:ascii="Arial" w:eastAsia="Calibri" w:hAnsi="Arial" w:cs="Arial"/>
          <w:b/>
          <w:bCs/>
          <w:spacing w:val="3"/>
          <w:sz w:val="24"/>
          <w:szCs w:val="24"/>
        </w:rPr>
        <w:t xml:space="preserve">на территории городского поселения Зеленоборский </w:t>
      </w:r>
    </w:p>
    <w:p w:rsidR="00D70EBD" w:rsidRPr="000931F0" w:rsidRDefault="00A74118" w:rsidP="00A74118">
      <w:pPr>
        <w:spacing w:after="0" w:line="240" w:lineRule="auto"/>
        <w:jc w:val="center"/>
        <w:rPr>
          <w:rFonts w:ascii="Arial" w:eastAsia="Calibri" w:hAnsi="Arial" w:cs="Arial"/>
          <w:b/>
          <w:spacing w:val="3"/>
          <w:sz w:val="24"/>
          <w:szCs w:val="24"/>
        </w:rPr>
      </w:pPr>
      <w:r>
        <w:rPr>
          <w:rFonts w:ascii="Arial" w:eastAsia="Calibri" w:hAnsi="Arial" w:cs="Arial"/>
          <w:b/>
          <w:bCs/>
          <w:spacing w:val="3"/>
          <w:sz w:val="24"/>
          <w:szCs w:val="24"/>
        </w:rPr>
        <w:t>Кандалакшского района</w:t>
      </w:r>
    </w:p>
    <w:p w:rsidR="00D70EBD" w:rsidRPr="000931F0" w:rsidRDefault="00D70EBD" w:rsidP="00D70EBD">
      <w:pPr>
        <w:spacing w:after="0" w:line="240" w:lineRule="auto"/>
        <w:ind w:firstLine="709"/>
        <w:jc w:val="both"/>
        <w:rPr>
          <w:rFonts w:ascii="Arial" w:eastAsia="Calibri" w:hAnsi="Arial" w:cs="Arial"/>
          <w:spacing w:val="3"/>
          <w:sz w:val="24"/>
          <w:szCs w:val="24"/>
        </w:rPr>
      </w:pPr>
      <w:r w:rsidRPr="000931F0">
        <w:rPr>
          <w:rFonts w:ascii="Arial" w:eastAsia="Calibri" w:hAnsi="Arial" w:cs="Arial"/>
          <w:spacing w:val="3"/>
          <w:sz w:val="24"/>
          <w:szCs w:val="24"/>
        </w:rPr>
        <w:t xml:space="preserve"> </w:t>
      </w:r>
    </w:p>
    <w:p w:rsidR="00DA48F3" w:rsidRPr="00DA48F3" w:rsidRDefault="006E27D3" w:rsidP="00DA48F3">
      <w:pPr>
        <w:autoSpaceDE w:val="0"/>
        <w:autoSpaceDN w:val="0"/>
        <w:adjustRightInd w:val="0"/>
        <w:spacing w:after="0" w:line="240" w:lineRule="auto"/>
        <w:ind w:firstLine="708"/>
        <w:jc w:val="both"/>
        <w:rPr>
          <w:rFonts w:ascii="Arial" w:eastAsia="Arial Unicode MS" w:hAnsi="Arial" w:cs="Arial"/>
          <w:b/>
          <w:color w:val="000000"/>
          <w:sz w:val="24"/>
          <w:szCs w:val="24"/>
          <w:lang w:eastAsia="ru-RU" w:bidi="ru-RU"/>
        </w:rPr>
      </w:pPr>
      <w:r w:rsidRPr="006E27D3">
        <w:rPr>
          <w:rFonts w:ascii="Arial" w:eastAsia="Arial Unicode MS" w:hAnsi="Arial" w:cs="Arial"/>
          <w:color w:val="000000"/>
          <w:sz w:val="24"/>
          <w:szCs w:val="24"/>
          <w:lang w:eastAsia="ru-RU"/>
        </w:rPr>
        <w:t xml:space="preserve">     </w:t>
      </w:r>
    </w:p>
    <w:p w:rsidR="00DA48F3" w:rsidRPr="00DA48F3" w:rsidRDefault="00DA48F3" w:rsidP="00DA48F3">
      <w:pPr>
        <w:autoSpaceDE w:val="0"/>
        <w:autoSpaceDN w:val="0"/>
        <w:adjustRightInd w:val="0"/>
        <w:spacing w:after="0" w:line="240" w:lineRule="auto"/>
        <w:ind w:firstLine="708"/>
        <w:jc w:val="both"/>
        <w:rPr>
          <w:rFonts w:ascii="Arial" w:eastAsia="Arial Unicode MS" w:hAnsi="Arial" w:cs="Arial"/>
          <w:color w:val="000000"/>
          <w:sz w:val="24"/>
          <w:szCs w:val="24"/>
          <w:lang w:eastAsia="ru-RU"/>
        </w:rPr>
      </w:pPr>
    </w:p>
    <w:p w:rsidR="00DA48F3" w:rsidRPr="00DA48F3" w:rsidRDefault="00DA48F3" w:rsidP="00DA48F3">
      <w:pPr>
        <w:autoSpaceDE w:val="0"/>
        <w:autoSpaceDN w:val="0"/>
        <w:adjustRightInd w:val="0"/>
        <w:spacing w:after="0" w:line="240" w:lineRule="auto"/>
        <w:ind w:firstLine="708"/>
        <w:jc w:val="both"/>
        <w:rPr>
          <w:rFonts w:ascii="Arial" w:eastAsia="Arial Unicode MS" w:hAnsi="Arial" w:cs="Arial"/>
          <w:color w:val="000000"/>
          <w:sz w:val="24"/>
          <w:szCs w:val="24"/>
          <w:lang w:eastAsia="ru-RU" w:bidi="ru-RU"/>
        </w:rPr>
      </w:pPr>
    </w:p>
    <w:p w:rsidR="00DA48F3" w:rsidRPr="00DA48F3" w:rsidRDefault="00D62450" w:rsidP="00D62450">
      <w:pPr>
        <w:autoSpaceDE w:val="0"/>
        <w:autoSpaceDN w:val="0"/>
        <w:adjustRightInd w:val="0"/>
        <w:spacing w:after="0" w:line="240" w:lineRule="auto"/>
        <w:jc w:val="both"/>
        <w:rPr>
          <w:rFonts w:ascii="Arial" w:eastAsia="Arial Unicode MS" w:hAnsi="Arial" w:cs="Arial"/>
          <w:color w:val="000000"/>
          <w:sz w:val="24"/>
          <w:szCs w:val="24"/>
          <w:lang w:eastAsia="ru-RU" w:bidi="ru-RU"/>
        </w:rPr>
      </w:pPr>
      <w:r>
        <w:rPr>
          <w:rFonts w:ascii="Arial" w:eastAsia="Arial Unicode MS" w:hAnsi="Arial" w:cs="Arial"/>
          <w:color w:val="000000"/>
          <w:sz w:val="24"/>
          <w:szCs w:val="24"/>
          <w:lang w:eastAsia="ru-RU"/>
        </w:rPr>
        <w:t xml:space="preserve">           </w:t>
      </w:r>
      <w:r w:rsidR="00DA48F3" w:rsidRPr="00DA48F3">
        <w:rPr>
          <w:rFonts w:ascii="Arial" w:eastAsia="Arial Unicode MS"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00DA48F3" w:rsidRPr="00DA48F3">
        <w:rPr>
          <w:rFonts w:ascii="Arial" w:eastAsia="Arial Unicode MS" w:hAnsi="Arial" w:cs="Arial"/>
          <w:b/>
          <w:color w:val="000000"/>
          <w:sz w:val="24"/>
          <w:szCs w:val="24"/>
          <w:lang w:eastAsia="ru-RU" w:bidi="ru-RU"/>
        </w:rPr>
        <w:t xml:space="preserve"> </w:t>
      </w:r>
      <w:r w:rsidR="00DA48F3" w:rsidRPr="00DA48F3">
        <w:rPr>
          <w:rFonts w:ascii="Arial" w:eastAsia="Arial Unicode MS" w:hAnsi="Arial" w:cs="Arial"/>
          <w:color w:val="000000"/>
          <w:sz w:val="24"/>
          <w:szCs w:val="24"/>
          <w:lang w:eastAsia="ru-RU" w:bidi="ru-RU"/>
        </w:rPr>
        <w:t>Постановлением администрации</w:t>
      </w:r>
      <w:r w:rsidR="00DA48F3">
        <w:rPr>
          <w:rFonts w:ascii="Arial" w:eastAsia="Arial Unicode MS" w:hAnsi="Arial" w:cs="Arial"/>
          <w:color w:val="000000"/>
          <w:sz w:val="24"/>
          <w:szCs w:val="24"/>
          <w:lang w:eastAsia="ru-RU" w:bidi="ru-RU"/>
        </w:rPr>
        <w:t xml:space="preserve"> городского поселения Зеленоборский Кандалакшского района</w:t>
      </w:r>
      <w:r w:rsidR="00DA48F3" w:rsidRPr="00DA48F3">
        <w:rPr>
          <w:rFonts w:ascii="Arial" w:eastAsia="Arial Unicode MS" w:hAnsi="Arial" w:cs="Arial"/>
          <w:color w:val="000000"/>
          <w:sz w:val="24"/>
          <w:szCs w:val="24"/>
          <w:lang w:eastAsia="ru-RU" w:bidi="ru-RU"/>
        </w:rPr>
        <w:t xml:space="preserve"> </w:t>
      </w:r>
      <w:r w:rsidR="00DA48F3">
        <w:rPr>
          <w:rFonts w:ascii="Arial" w:eastAsia="Arial Unicode MS" w:hAnsi="Arial" w:cs="Arial"/>
          <w:color w:val="000000"/>
          <w:sz w:val="24"/>
          <w:szCs w:val="24"/>
          <w:lang w:eastAsia="ru-RU" w:bidi="ru-RU"/>
        </w:rPr>
        <w:t>от 24.08.2015 №</w:t>
      </w:r>
      <w:r w:rsidR="009D30D7">
        <w:rPr>
          <w:rFonts w:ascii="Arial" w:eastAsia="Arial Unicode MS" w:hAnsi="Arial" w:cs="Arial"/>
          <w:color w:val="000000"/>
          <w:sz w:val="24"/>
          <w:szCs w:val="24"/>
          <w:lang w:eastAsia="ru-RU" w:bidi="ru-RU"/>
        </w:rPr>
        <w:t xml:space="preserve"> </w:t>
      </w:r>
      <w:r w:rsidR="00DA48F3">
        <w:rPr>
          <w:rFonts w:ascii="Arial" w:eastAsia="Arial Unicode MS" w:hAnsi="Arial" w:cs="Arial"/>
          <w:color w:val="000000"/>
          <w:sz w:val="24"/>
          <w:szCs w:val="24"/>
          <w:lang w:eastAsia="ru-RU" w:bidi="ru-RU"/>
        </w:rPr>
        <w:t>215</w:t>
      </w:r>
      <w:r w:rsidR="00F40B82">
        <w:rPr>
          <w:rFonts w:ascii="Arial" w:eastAsia="Arial Unicode MS" w:hAnsi="Arial" w:cs="Arial"/>
          <w:color w:val="000000"/>
          <w:sz w:val="24"/>
          <w:szCs w:val="24"/>
          <w:lang w:eastAsia="ru-RU" w:bidi="ru-RU"/>
        </w:rPr>
        <w:t xml:space="preserve"> (в редакции от 13.12.2018 № 409, от 28.12.2021 № 310) </w:t>
      </w:r>
      <w:r w:rsidR="00DA48F3">
        <w:rPr>
          <w:rFonts w:ascii="Arial" w:eastAsia="Arial Unicode MS" w:hAnsi="Arial" w:cs="Arial"/>
          <w:color w:val="000000"/>
          <w:sz w:val="24"/>
          <w:szCs w:val="24"/>
          <w:lang w:eastAsia="ru-RU" w:bidi="ru-RU"/>
        </w:rPr>
        <w:t>«Об утверждении порядка</w:t>
      </w:r>
      <w:r w:rsidR="00DA48F3" w:rsidRPr="00DA48F3">
        <w:rPr>
          <w:rFonts w:ascii="Arial" w:eastAsia="Arial Unicode MS" w:hAnsi="Arial" w:cs="Arial"/>
          <w:color w:val="000000"/>
          <w:sz w:val="24"/>
          <w:szCs w:val="24"/>
          <w:lang w:eastAsia="ru-RU" w:bidi="ru-RU"/>
        </w:rPr>
        <w:t xml:space="preserve"> разработки, реализации и оценки эффективности муниципальных программ городского поселения Зеленоборский Кандалакшского района</w:t>
      </w:r>
      <w:r w:rsidR="009D30D7">
        <w:rPr>
          <w:rFonts w:ascii="Arial" w:eastAsia="Arial Unicode MS" w:hAnsi="Arial" w:cs="Arial"/>
          <w:color w:val="000000"/>
          <w:sz w:val="24"/>
          <w:szCs w:val="24"/>
          <w:lang w:eastAsia="ru-RU" w:bidi="ru-RU"/>
        </w:rPr>
        <w:t>»</w:t>
      </w:r>
      <w:r w:rsidR="00DA48F3">
        <w:rPr>
          <w:rFonts w:ascii="Arial" w:eastAsia="Arial Unicode MS" w:hAnsi="Arial" w:cs="Arial"/>
          <w:color w:val="000000"/>
          <w:sz w:val="24"/>
          <w:szCs w:val="24"/>
          <w:lang w:eastAsia="ru-RU" w:bidi="ru-RU"/>
        </w:rPr>
        <w:t xml:space="preserve"> </w:t>
      </w:r>
    </w:p>
    <w:p w:rsidR="00D70EBD" w:rsidRPr="00B65ACC" w:rsidRDefault="00D70EBD" w:rsidP="00DA48F3">
      <w:pPr>
        <w:autoSpaceDE w:val="0"/>
        <w:autoSpaceDN w:val="0"/>
        <w:adjustRightInd w:val="0"/>
        <w:spacing w:after="0" w:line="240" w:lineRule="auto"/>
        <w:jc w:val="both"/>
        <w:rPr>
          <w:rFonts w:ascii="Arial" w:eastAsia="Arial Unicode MS" w:hAnsi="Arial" w:cs="Arial"/>
          <w:bCs/>
          <w:color w:val="000000"/>
          <w:sz w:val="24"/>
          <w:szCs w:val="24"/>
          <w:lang w:eastAsia="ru-RU"/>
        </w:rPr>
      </w:pPr>
    </w:p>
    <w:p w:rsidR="00D70EBD" w:rsidRPr="000931F0" w:rsidRDefault="00D70EBD" w:rsidP="00D70EBD">
      <w:pPr>
        <w:spacing w:after="0" w:line="240" w:lineRule="auto"/>
        <w:ind w:right="-286"/>
        <w:rPr>
          <w:rFonts w:ascii="Arial" w:eastAsia="Arial Unicode MS" w:hAnsi="Arial" w:cs="Arial"/>
          <w:sz w:val="24"/>
          <w:szCs w:val="24"/>
          <w:lang w:eastAsia="ru-RU"/>
        </w:rPr>
      </w:pPr>
    </w:p>
    <w:p w:rsidR="00D70EBD" w:rsidRPr="000931F0" w:rsidRDefault="00D70EBD" w:rsidP="00D70EBD">
      <w:pPr>
        <w:spacing w:after="0" w:line="240" w:lineRule="auto"/>
        <w:ind w:right="-286"/>
        <w:rPr>
          <w:rFonts w:ascii="Arial" w:eastAsia="Calibri" w:hAnsi="Arial" w:cs="Arial"/>
          <w:spacing w:val="3"/>
          <w:sz w:val="24"/>
          <w:szCs w:val="24"/>
        </w:rPr>
      </w:pPr>
      <w:r w:rsidRPr="000931F0">
        <w:rPr>
          <w:rFonts w:ascii="Arial" w:eastAsia="Calibri" w:hAnsi="Arial" w:cs="Arial"/>
          <w:spacing w:val="3"/>
          <w:sz w:val="24"/>
          <w:szCs w:val="24"/>
        </w:rPr>
        <w:t>ПОСТАНОВЛЯЮ:</w:t>
      </w:r>
    </w:p>
    <w:p w:rsidR="00D70EBD" w:rsidRPr="000931F0" w:rsidRDefault="00D70EBD" w:rsidP="00D70EBD">
      <w:pPr>
        <w:spacing w:after="0" w:line="240" w:lineRule="auto"/>
        <w:ind w:left="4740" w:right="-286"/>
        <w:jc w:val="both"/>
        <w:rPr>
          <w:rFonts w:ascii="Arial" w:eastAsia="Calibri" w:hAnsi="Arial" w:cs="Arial"/>
          <w:spacing w:val="3"/>
          <w:sz w:val="24"/>
          <w:szCs w:val="24"/>
        </w:rPr>
      </w:pPr>
    </w:p>
    <w:p w:rsidR="00A74118" w:rsidRPr="007E6A67" w:rsidRDefault="009D30D7" w:rsidP="00D20C90">
      <w:pPr>
        <w:tabs>
          <w:tab w:val="left" w:pos="1134"/>
        </w:tabs>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1. Внести изменения в </w:t>
      </w:r>
      <w:r w:rsidR="00A74118">
        <w:rPr>
          <w:rFonts w:ascii="Arial" w:eastAsia="Times New Roman" w:hAnsi="Arial" w:cs="Arial"/>
          <w:bCs/>
          <w:sz w:val="24"/>
          <w:szCs w:val="24"/>
          <w:lang w:eastAsia="ru-RU"/>
        </w:rPr>
        <w:t>муниципальную программу «Экономический потенциал»</w:t>
      </w:r>
      <w:r w:rsidR="007E6A67" w:rsidRPr="007E6A67">
        <w:t xml:space="preserve"> </w:t>
      </w:r>
      <w:r w:rsidR="007E6A67" w:rsidRPr="007E6A67">
        <w:rPr>
          <w:rFonts w:ascii="Arial" w:eastAsia="Times New Roman" w:hAnsi="Arial" w:cs="Arial"/>
          <w:bCs/>
          <w:sz w:val="24"/>
          <w:szCs w:val="24"/>
          <w:lang w:eastAsia="ru-RU"/>
        </w:rPr>
        <w:t>на территории городского поселения Зеленоборский Кандалакшского района</w:t>
      </w:r>
      <w:r w:rsidR="00D32259">
        <w:rPr>
          <w:rFonts w:ascii="Arial" w:eastAsia="Times New Roman" w:hAnsi="Arial" w:cs="Arial"/>
          <w:bCs/>
          <w:sz w:val="24"/>
          <w:szCs w:val="24"/>
          <w:lang w:eastAsia="ru-RU"/>
        </w:rPr>
        <w:t xml:space="preserve">, утвержденную постановлением администрации городского поселения Зеленоборский </w:t>
      </w:r>
      <w:r w:rsidR="004755D5">
        <w:rPr>
          <w:rFonts w:ascii="Arial" w:eastAsia="Times New Roman" w:hAnsi="Arial" w:cs="Arial"/>
          <w:bCs/>
          <w:sz w:val="24"/>
          <w:szCs w:val="24"/>
          <w:lang w:eastAsia="ru-RU"/>
        </w:rPr>
        <w:t xml:space="preserve">от 25.12.2020 № 393 (в редакции от </w:t>
      </w:r>
      <w:r w:rsidR="00D32259">
        <w:rPr>
          <w:rFonts w:ascii="Arial" w:eastAsia="Times New Roman" w:hAnsi="Arial" w:cs="Arial"/>
          <w:bCs/>
          <w:sz w:val="24"/>
          <w:szCs w:val="24"/>
          <w:lang w:eastAsia="ru-RU"/>
        </w:rPr>
        <w:t xml:space="preserve">29.11.2021 № 268, от </w:t>
      </w:r>
      <w:r w:rsidR="004755D5">
        <w:rPr>
          <w:rFonts w:ascii="Arial" w:eastAsia="Times New Roman" w:hAnsi="Arial" w:cs="Arial"/>
          <w:bCs/>
          <w:sz w:val="24"/>
          <w:szCs w:val="24"/>
          <w:lang w:eastAsia="ru-RU"/>
        </w:rPr>
        <w:t>27.12.2021 № 307</w:t>
      </w:r>
      <w:r w:rsidR="001377A1">
        <w:rPr>
          <w:rFonts w:ascii="Arial" w:eastAsia="Times New Roman" w:hAnsi="Arial" w:cs="Arial"/>
          <w:bCs/>
          <w:sz w:val="24"/>
          <w:szCs w:val="24"/>
          <w:lang w:eastAsia="ru-RU"/>
        </w:rPr>
        <w:t>, от 09.11.2022 № 297</w:t>
      </w:r>
      <w:r w:rsidR="007B4647">
        <w:rPr>
          <w:rFonts w:ascii="Arial" w:eastAsia="Times New Roman" w:hAnsi="Arial" w:cs="Arial"/>
          <w:bCs/>
          <w:sz w:val="24"/>
          <w:szCs w:val="24"/>
          <w:lang w:eastAsia="ru-RU"/>
        </w:rPr>
        <w:t>, от 16.11.2022 № 382</w:t>
      </w:r>
      <w:r w:rsidR="00F86700">
        <w:rPr>
          <w:rFonts w:ascii="Arial" w:eastAsia="Times New Roman" w:hAnsi="Arial" w:cs="Arial"/>
          <w:bCs/>
          <w:sz w:val="24"/>
          <w:szCs w:val="24"/>
          <w:lang w:eastAsia="ru-RU"/>
        </w:rPr>
        <w:t>, от 29.06.2023 №248</w:t>
      </w:r>
      <w:r w:rsidR="000E2C6B">
        <w:rPr>
          <w:rFonts w:ascii="Arial" w:eastAsia="Times New Roman" w:hAnsi="Arial" w:cs="Arial"/>
          <w:bCs/>
          <w:sz w:val="24"/>
          <w:szCs w:val="24"/>
          <w:lang w:eastAsia="ru-RU"/>
        </w:rPr>
        <w:t>, от 09.11.2023 №307</w:t>
      </w:r>
      <w:r w:rsidR="005C53EC">
        <w:rPr>
          <w:rFonts w:ascii="Arial" w:eastAsia="Times New Roman" w:hAnsi="Arial" w:cs="Arial"/>
          <w:bCs/>
          <w:sz w:val="24"/>
          <w:szCs w:val="24"/>
          <w:lang w:eastAsia="ru-RU"/>
        </w:rPr>
        <w:t>, от 22.12.2023 №361</w:t>
      </w:r>
      <w:r w:rsidR="000E2C6B">
        <w:rPr>
          <w:rFonts w:ascii="Arial" w:eastAsia="Times New Roman" w:hAnsi="Arial" w:cs="Arial"/>
          <w:bCs/>
          <w:sz w:val="24"/>
          <w:szCs w:val="24"/>
          <w:lang w:eastAsia="ru-RU"/>
        </w:rPr>
        <w:t>)</w:t>
      </w:r>
      <w:r w:rsidR="007E6A67">
        <w:rPr>
          <w:rFonts w:ascii="Arial" w:eastAsia="Times New Roman" w:hAnsi="Arial" w:cs="Arial"/>
          <w:bCs/>
          <w:sz w:val="24"/>
          <w:szCs w:val="24"/>
          <w:lang w:eastAsia="ru-RU"/>
        </w:rPr>
        <w:t>.</w:t>
      </w:r>
    </w:p>
    <w:p w:rsidR="002C1FD0" w:rsidRDefault="009D30D7" w:rsidP="00C158FB">
      <w:pPr>
        <w:spacing w:after="0" w:line="240" w:lineRule="auto"/>
        <w:ind w:right="-1"/>
        <w:jc w:val="both"/>
        <w:rPr>
          <w:rFonts w:ascii="Arial" w:eastAsia="Calibri" w:hAnsi="Arial" w:cs="Arial"/>
          <w:spacing w:val="3"/>
          <w:sz w:val="24"/>
          <w:szCs w:val="24"/>
        </w:rPr>
      </w:pPr>
      <w:r>
        <w:rPr>
          <w:rFonts w:ascii="Arial" w:eastAsia="Calibri" w:hAnsi="Arial" w:cs="Arial"/>
          <w:spacing w:val="3"/>
          <w:sz w:val="24"/>
          <w:szCs w:val="24"/>
        </w:rPr>
        <w:t xml:space="preserve">           2</w:t>
      </w:r>
      <w:r w:rsidR="00D70EBD" w:rsidRPr="000931F0">
        <w:rPr>
          <w:rFonts w:ascii="Arial" w:eastAsia="Calibri" w:hAnsi="Arial" w:cs="Arial"/>
          <w:spacing w:val="3"/>
          <w:sz w:val="24"/>
          <w:szCs w:val="24"/>
        </w:rPr>
        <w:t xml:space="preserve">. </w:t>
      </w:r>
      <w:r w:rsidR="002C1FD0" w:rsidRPr="002C1FD0">
        <w:rPr>
          <w:rFonts w:ascii="Arial" w:eastAsia="Calibri" w:hAnsi="Arial" w:cs="Arial"/>
          <w:spacing w:val="3"/>
          <w:sz w:val="24"/>
          <w:szCs w:val="24"/>
        </w:rPr>
        <w:t>Настоящее постановление опубликовать в периодичном печатном издании и разместить на официальном сайте администрации городского поселения Зелен</w:t>
      </w:r>
      <w:r w:rsidR="002C1FD0">
        <w:rPr>
          <w:rFonts w:ascii="Arial" w:eastAsia="Calibri" w:hAnsi="Arial" w:cs="Arial"/>
          <w:spacing w:val="3"/>
          <w:sz w:val="24"/>
          <w:szCs w:val="24"/>
        </w:rPr>
        <w:t>оборский Кандалакшского района.</w:t>
      </w:r>
    </w:p>
    <w:p w:rsidR="009D30D7" w:rsidRDefault="009D30D7" w:rsidP="00D20C90">
      <w:pPr>
        <w:spacing w:after="0" w:line="240" w:lineRule="auto"/>
        <w:ind w:right="-286"/>
        <w:jc w:val="both"/>
        <w:rPr>
          <w:rFonts w:ascii="Arial" w:eastAsia="Calibri" w:hAnsi="Arial" w:cs="Arial"/>
          <w:spacing w:val="3"/>
          <w:sz w:val="24"/>
          <w:szCs w:val="24"/>
        </w:rPr>
      </w:pPr>
      <w:r>
        <w:rPr>
          <w:rFonts w:ascii="Arial" w:eastAsia="Calibri" w:hAnsi="Arial" w:cs="Arial"/>
          <w:spacing w:val="3"/>
          <w:sz w:val="24"/>
          <w:szCs w:val="24"/>
        </w:rPr>
        <w:t xml:space="preserve">         3. </w:t>
      </w:r>
      <w:r w:rsidR="00B23239" w:rsidRPr="000931F0">
        <w:rPr>
          <w:rFonts w:ascii="Arial" w:eastAsia="Calibri" w:hAnsi="Arial" w:cs="Arial"/>
          <w:spacing w:val="3"/>
          <w:sz w:val="24"/>
          <w:szCs w:val="24"/>
        </w:rPr>
        <w:t>Контроль за исполнением программы оставляю за собой.</w:t>
      </w:r>
    </w:p>
    <w:p w:rsidR="00D70EBD" w:rsidRDefault="00D70EBD" w:rsidP="00D70EBD">
      <w:pPr>
        <w:spacing w:after="0" w:line="240" w:lineRule="auto"/>
        <w:ind w:right="-286" w:firstLine="708"/>
        <w:jc w:val="both"/>
        <w:rPr>
          <w:rFonts w:ascii="Arial" w:eastAsia="Calibri" w:hAnsi="Arial" w:cs="Arial"/>
          <w:spacing w:val="3"/>
          <w:sz w:val="24"/>
          <w:szCs w:val="24"/>
        </w:rPr>
      </w:pPr>
    </w:p>
    <w:p w:rsidR="009D30D7" w:rsidRDefault="009D30D7" w:rsidP="00D70EBD">
      <w:pPr>
        <w:spacing w:after="0" w:line="240" w:lineRule="auto"/>
        <w:ind w:right="-286" w:firstLine="708"/>
        <w:jc w:val="both"/>
        <w:rPr>
          <w:rFonts w:ascii="Arial" w:eastAsia="Calibri" w:hAnsi="Arial" w:cs="Arial"/>
          <w:spacing w:val="3"/>
          <w:sz w:val="24"/>
          <w:szCs w:val="24"/>
        </w:rPr>
      </w:pPr>
    </w:p>
    <w:p w:rsidR="009D30D7" w:rsidRPr="000931F0" w:rsidRDefault="009D30D7" w:rsidP="00D70EBD">
      <w:pPr>
        <w:spacing w:after="0" w:line="240" w:lineRule="auto"/>
        <w:ind w:right="-286" w:firstLine="708"/>
        <w:jc w:val="both"/>
        <w:rPr>
          <w:rFonts w:ascii="Arial" w:eastAsia="Calibri" w:hAnsi="Arial" w:cs="Arial"/>
          <w:spacing w:val="3"/>
          <w:sz w:val="24"/>
          <w:szCs w:val="24"/>
        </w:rPr>
      </w:pPr>
    </w:p>
    <w:p w:rsidR="00D70EBD" w:rsidRPr="000931F0" w:rsidRDefault="00D70EBD" w:rsidP="00D70EBD">
      <w:pPr>
        <w:spacing w:after="0" w:line="240" w:lineRule="auto"/>
        <w:ind w:right="-286" w:firstLine="708"/>
        <w:jc w:val="both"/>
        <w:rPr>
          <w:rFonts w:ascii="Arial" w:eastAsia="Calibri" w:hAnsi="Arial" w:cs="Arial"/>
          <w:spacing w:val="3"/>
          <w:sz w:val="24"/>
          <w:szCs w:val="24"/>
        </w:rPr>
      </w:pPr>
    </w:p>
    <w:p w:rsidR="00D70EBD" w:rsidRDefault="0083573C" w:rsidP="00D70EBD">
      <w:pPr>
        <w:spacing w:after="0" w:line="240" w:lineRule="auto"/>
        <w:ind w:right="-286"/>
        <w:jc w:val="both"/>
        <w:rPr>
          <w:rFonts w:ascii="Arial" w:eastAsia="Calibri" w:hAnsi="Arial" w:cs="Arial"/>
          <w:spacing w:val="3"/>
          <w:sz w:val="24"/>
          <w:szCs w:val="24"/>
        </w:rPr>
      </w:pPr>
      <w:proofErr w:type="spellStart"/>
      <w:r>
        <w:rPr>
          <w:rFonts w:ascii="Arial" w:eastAsia="Calibri" w:hAnsi="Arial" w:cs="Arial"/>
          <w:spacing w:val="3"/>
          <w:sz w:val="24"/>
          <w:szCs w:val="24"/>
        </w:rPr>
        <w:t>И.</w:t>
      </w:r>
      <w:r w:rsidR="00F86700">
        <w:rPr>
          <w:rFonts w:ascii="Arial" w:eastAsia="Calibri" w:hAnsi="Arial" w:cs="Arial"/>
          <w:spacing w:val="3"/>
          <w:sz w:val="24"/>
          <w:szCs w:val="24"/>
        </w:rPr>
        <w:t>о</w:t>
      </w:r>
      <w:proofErr w:type="spellEnd"/>
      <w:r w:rsidR="00F86700">
        <w:rPr>
          <w:rFonts w:ascii="Arial" w:eastAsia="Calibri" w:hAnsi="Arial" w:cs="Arial"/>
          <w:spacing w:val="3"/>
          <w:sz w:val="24"/>
          <w:szCs w:val="24"/>
        </w:rPr>
        <w:t xml:space="preserve"> </w:t>
      </w:r>
      <w:r w:rsidR="00885242">
        <w:rPr>
          <w:rFonts w:ascii="Arial" w:eastAsia="Calibri" w:hAnsi="Arial" w:cs="Arial"/>
          <w:spacing w:val="3"/>
          <w:sz w:val="24"/>
          <w:szCs w:val="24"/>
        </w:rPr>
        <w:t>г</w:t>
      </w:r>
      <w:r w:rsidR="007E6A67">
        <w:rPr>
          <w:rFonts w:ascii="Arial" w:eastAsia="Calibri" w:hAnsi="Arial" w:cs="Arial"/>
          <w:spacing w:val="3"/>
          <w:sz w:val="24"/>
          <w:szCs w:val="24"/>
        </w:rPr>
        <w:t>лав</w:t>
      </w:r>
      <w:r w:rsidR="009D30D7">
        <w:rPr>
          <w:rFonts w:ascii="Arial" w:eastAsia="Calibri" w:hAnsi="Arial" w:cs="Arial"/>
          <w:spacing w:val="3"/>
          <w:sz w:val="24"/>
          <w:szCs w:val="24"/>
        </w:rPr>
        <w:t>ы</w:t>
      </w:r>
      <w:r w:rsidR="00D70EBD" w:rsidRPr="000931F0">
        <w:rPr>
          <w:rFonts w:ascii="Arial" w:eastAsia="Calibri" w:hAnsi="Arial" w:cs="Arial"/>
          <w:spacing w:val="3"/>
          <w:sz w:val="24"/>
          <w:szCs w:val="24"/>
        </w:rPr>
        <w:t xml:space="preserve"> администрации                                  </w:t>
      </w:r>
      <w:r w:rsidR="000931F0">
        <w:rPr>
          <w:rFonts w:ascii="Arial" w:eastAsia="Calibri" w:hAnsi="Arial" w:cs="Arial"/>
          <w:spacing w:val="3"/>
          <w:sz w:val="24"/>
          <w:szCs w:val="24"/>
        </w:rPr>
        <w:t xml:space="preserve">                       </w:t>
      </w:r>
      <w:r w:rsidR="009D30D7">
        <w:rPr>
          <w:rFonts w:ascii="Arial" w:eastAsia="Calibri" w:hAnsi="Arial" w:cs="Arial"/>
          <w:spacing w:val="3"/>
          <w:sz w:val="24"/>
          <w:szCs w:val="24"/>
        </w:rPr>
        <w:t xml:space="preserve">        </w:t>
      </w:r>
      <w:r>
        <w:rPr>
          <w:rFonts w:ascii="Arial" w:eastAsia="Calibri" w:hAnsi="Arial" w:cs="Arial"/>
          <w:spacing w:val="3"/>
          <w:sz w:val="24"/>
          <w:szCs w:val="24"/>
        </w:rPr>
        <w:t>Л.П. Шеховцова</w:t>
      </w:r>
    </w:p>
    <w:p w:rsidR="009D30D7" w:rsidRDefault="009D30D7" w:rsidP="00D70EBD">
      <w:pPr>
        <w:spacing w:after="0" w:line="240" w:lineRule="auto"/>
        <w:ind w:right="-286"/>
        <w:jc w:val="both"/>
        <w:rPr>
          <w:rFonts w:ascii="Arial" w:eastAsia="Calibri" w:hAnsi="Arial" w:cs="Arial"/>
          <w:spacing w:val="3"/>
          <w:sz w:val="24"/>
          <w:szCs w:val="24"/>
        </w:rPr>
      </w:pPr>
    </w:p>
    <w:p w:rsidR="009D30D7" w:rsidRDefault="009D30D7" w:rsidP="00D70EBD">
      <w:pPr>
        <w:spacing w:after="0" w:line="240" w:lineRule="auto"/>
        <w:ind w:right="-286"/>
        <w:jc w:val="both"/>
        <w:rPr>
          <w:rFonts w:ascii="Arial" w:eastAsia="Calibri" w:hAnsi="Arial" w:cs="Arial"/>
          <w:spacing w:val="3"/>
          <w:sz w:val="24"/>
          <w:szCs w:val="24"/>
        </w:rPr>
      </w:pPr>
    </w:p>
    <w:p w:rsidR="009D30D7" w:rsidRDefault="009D30D7" w:rsidP="00D70EBD">
      <w:pPr>
        <w:spacing w:after="0" w:line="240" w:lineRule="auto"/>
        <w:ind w:right="-286"/>
        <w:jc w:val="both"/>
        <w:rPr>
          <w:rFonts w:ascii="Arial" w:eastAsia="Calibri" w:hAnsi="Arial" w:cs="Arial"/>
          <w:spacing w:val="3"/>
          <w:sz w:val="24"/>
          <w:szCs w:val="24"/>
        </w:rPr>
      </w:pPr>
    </w:p>
    <w:p w:rsidR="009D30D7" w:rsidRPr="000931F0" w:rsidRDefault="009D30D7" w:rsidP="00D70EBD">
      <w:pPr>
        <w:spacing w:after="0" w:line="240" w:lineRule="auto"/>
        <w:ind w:right="-286"/>
        <w:jc w:val="both"/>
        <w:rPr>
          <w:rFonts w:ascii="Arial" w:eastAsia="Calibri" w:hAnsi="Arial" w:cs="Arial"/>
          <w:spacing w:val="3"/>
          <w:sz w:val="24"/>
          <w:szCs w:val="24"/>
        </w:rPr>
      </w:pPr>
    </w:p>
    <w:p w:rsidR="00D70EBD" w:rsidRDefault="00D70EBD" w:rsidP="00D70EBD">
      <w:pPr>
        <w:spacing w:after="0" w:line="240" w:lineRule="auto"/>
        <w:ind w:right="-286" w:firstLine="709"/>
        <w:rPr>
          <w:rFonts w:ascii="Arial" w:eastAsia="Calibri" w:hAnsi="Arial" w:cs="Arial"/>
          <w:spacing w:val="3"/>
          <w:sz w:val="24"/>
          <w:szCs w:val="24"/>
        </w:rPr>
      </w:pPr>
    </w:p>
    <w:p w:rsidR="001544EF" w:rsidRDefault="001544EF" w:rsidP="00D32259">
      <w:pPr>
        <w:spacing w:after="0" w:line="240" w:lineRule="auto"/>
        <w:ind w:right="-286"/>
        <w:rPr>
          <w:rFonts w:ascii="Arial" w:eastAsia="Calibri" w:hAnsi="Arial" w:cs="Arial"/>
          <w:spacing w:val="3"/>
          <w:sz w:val="24"/>
          <w:szCs w:val="24"/>
        </w:rPr>
      </w:pPr>
    </w:p>
    <w:p w:rsidR="00D32259" w:rsidRDefault="00D32259" w:rsidP="00D32259">
      <w:pPr>
        <w:spacing w:after="0" w:line="240" w:lineRule="auto"/>
        <w:ind w:right="-286"/>
        <w:rPr>
          <w:rFonts w:ascii="Arial" w:eastAsia="Calibri" w:hAnsi="Arial" w:cs="Arial"/>
          <w:spacing w:val="3"/>
          <w:sz w:val="24"/>
          <w:szCs w:val="24"/>
        </w:rPr>
      </w:pPr>
    </w:p>
    <w:p w:rsidR="004755D5" w:rsidRDefault="004755D5" w:rsidP="000931F0">
      <w:pPr>
        <w:autoSpaceDE w:val="0"/>
        <w:autoSpaceDN w:val="0"/>
        <w:adjustRightInd w:val="0"/>
        <w:spacing w:after="0" w:line="240" w:lineRule="auto"/>
        <w:ind w:right="-286"/>
        <w:jc w:val="both"/>
        <w:rPr>
          <w:rFonts w:ascii="Arial" w:eastAsia="Calibri" w:hAnsi="Arial" w:cs="Arial"/>
          <w:spacing w:val="3"/>
          <w:sz w:val="24"/>
          <w:szCs w:val="24"/>
        </w:rPr>
      </w:pPr>
    </w:p>
    <w:p w:rsidR="007D2087" w:rsidRPr="00D70EBD" w:rsidRDefault="007D2087" w:rsidP="000931F0">
      <w:pPr>
        <w:autoSpaceDE w:val="0"/>
        <w:autoSpaceDN w:val="0"/>
        <w:adjustRightInd w:val="0"/>
        <w:spacing w:after="0" w:line="240" w:lineRule="auto"/>
        <w:ind w:right="-286"/>
        <w:jc w:val="both"/>
        <w:rPr>
          <w:rFonts w:ascii="Times New Roman" w:eastAsia="Times New Roman" w:hAnsi="Times New Roman" w:cs="Times New Roman"/>
          <w:sz w:val="24"/>
          <w:szCs w:val="24"/>
          <w:lang w:eastAsia="ru-RU"/>
        </w:rPr>
      </w:pPr>
    </w:p>
    <w:p w:rsidR="00D70EBD" w:rsidRPr="00D70EBD" w:rsidRDefault="00D70EBD" w:rsidP="00D70EBD">
      <w:pPr>
        <w:autoSpaceDE w:val="0"/>
        <w:autoSpaceDN w:val="0"/>
        <w:adjustRightInd w:val="0"/>
        <w:spacing w:after="0" w:line="240" w:lineRule="auto"/>
        <w:ind w:left="-567" w:firstLine="567"/>
        <w:jc w:val="right"/>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Утверждена</w:t>
      </w:r>
    </w:p>
    <w:p w:rsidR="00D70EBD" w:rsidRPr="00D70EBD" w:rsidRDefault="00D70EBD" w:rsidP="00D70EB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постановлением администрации</w:t>
      </w:r>
    </w:p>
    <w:p w:rsidR="00D70EBD" w:rsidRPr="00D70EBD" w:rsidRDefault="00D70EBD" w:rsidP="00D70EB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 xml:space="preserve">городского </w:t>
      </w:r>
      <w:r w:rsidR="007E6A67">
        <w:rPr>
          <w:rFonts w:ascii="Times New Roman" w:eastAsia="Times New Roman" w:hAnsi="Times New Roman" w:cs="Times New Roman"/>
          <w:bCs/>
          <w:sz w:val="24"/>
          <w:szCs w:val="24"/>
          <w:lang w:eastAsia="ru-RU"/>
        </w:rPr>
        <w:t>п</w:t>
      </w:r>
      <w:r w:rsidRPr="00D70EBD">
        <w:rPr>
          <w:rFonts w:ascii="Times New Roman" w:eastAsia="Times New Roman" w:hAnsi="Times New Roman" w:cs="Times New Roman"/>
          <w:bCs/>
          <w:sz w:val="24"/>
          <w:szCs w:val="24"/>
          <w:lang w:eastAsia="ru-RU"/>
        </w:rPr>
        <w:t>оселения Зеленоборский</w:t>
      </w:r>
    </w:p>
    <w:p w:rsidR="00D70EBD" w:rsidRPr="00D70EBD" w:rsidRDefault="00D70EBD" w:rsidP="00D70EB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 xml:space="preserve"> Кандалакшского </w:t>
      </w:r>
      <w:r w:rsidR="007E6A67">
        <w:rPr>
          <w:rFonts w:ascii="Times New Roman" w:eastAsia="Times New Roman" w:hAnsi="Times New Roman" w:cs="Times New Roman"/>
          <w:bCs/>
          <w:sz w:val="24"/>
          <w:szCs w:val="24"/>
          <w:lang w:eastAsia="ru-RU"/>
        </w:rPr>
        <w:t>р</w:t>
      </w:r>
      <w:r w:rsidRPr="00D70EBD">
        <w:rPr>
          <w:rFonts w:ascii="Times New Roman" w:eastAsia="Times New Roman" w:hAnsi="Times New Roman" w:cs="Times New Roman"/>
          <w:bCs/>
          <w:sz w:val="24"/>
          <w:szCs w:val="24"/>
          <w:lang w:eastAsia="ru-RU"/>
        </w:rPr>
        <w:t>айона</w:t>
      </w:r>
    </w:p>
    <w:p w:rsidR="004755D5" w:rsidRDefault="00A850D0" w:rsidP="00D70EB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4755D5">
        <w:rPr>
          <w:rFonts w:ascii="Times New Roman" w:eastAsia="Times New Roman" w:hAnsi="Times New Roman" w:cs="Times New Roman"/>
          <w:bCs/>
          <w:sz w:val="24"/>
          <w:szCs w:val="24"/>
          <w:lang w:eastAsia="ru-RU"/>
        </w:rPr>
        <w:t>25.12.2020 № 393</w:t>
      </w:r>
    </w:p>
    <w:p w:rsidR="007348B4" w:rsidRDefault="004755D5" w:rsidP="00D70EB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редакции от </w:t>
      </w:r>
      <w:r w:rsidR="007348B4">
        <w:rPr>
          <w:rFonts w:ascii="Times New Roman" w:eastAsia="Times New Roman" w:hAnsi="Times New Roman" w:cs="Times New Roman"/>
          <w:bCs/>
          <w:sz w:val="24"/>
          <w:szCs w:val="24"/>
          <w:lang w:eastAsia="ru-RU"/>
        </w:rPr>
        <w:t>29.11.2021 № 268,</w:t>
      </w:r>
    </w:p>
    <w:p w:rsidR="00253F44" w:rsidRDefault="00A850D0" w:rsidP="0083573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2A7399">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.1</w:t>
      </w:r>
      <w:r w:rsidR="002A7399">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.2021 </w:t>
      </w:r>
      <w:r w:rsidR="007E6A6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2A7399">
        <w:rPr>
          <w:rFonts w:ascii="Times New Roman" w:eastAsia="Times New Roman" w:hAnsi="Times New Roman" w:cs="Times New Roman"/>
          <w:bCs/>
          <w:sz w:val="24"/>
          <w:szCs w:val="24"/>
          <w:lang w:eastAsia="ru-RU"/>
        </w:rPr>
        <w:t>307</w:t>
      </w:r>
      <w:r w:rsidR="00F40B82">
        <w:rPr>
          <w:rFonts w:ascii="Times New Roman" w:eastAsia="Times New Roman" w:hAnsi="Times New Roman" w:cs="Times New Roman"/>
          <w:bCs/>
          <w:sz w:val="24"/>
          <w:szCs w:val="24"/>
          <w:lang w:eastAsia="ru-RU"/>
        </w:rPr>
        <w:t xml:space="preserve">, 09.11.2022 № </w:t>
      </w:r>
      <w:r w:rsidR="00253708">
        <w:rPr>
          <w:rFonts w:ascii="Times New Roman" w:eastAsia="Times New Roman" w:hAnsi="Times New Roman" w:cs="Times New Roman"/>
          <w:bCs/>
          <w:sz w:val="24"/>
          <w:szCs w:val="24"/>
          <w:lang w:eastAsia="ru-RU"/>
        </w:rPr>
        <w:t>297</w:t>
      </w:r>
      <w:r w:rsidR="00253F44">
        <w:rPr>
          <w:rFonts w:ascii="Times New Roman" w:eastAsia="Times New Roman" w:hAnsi="Times New Roman" w:cs="Times New Roman"/>
          <w:bCs/>
          <w:sz w:val="24"/>
          <w:szCs w:val="24"/>
          <w:lang w:eastAsia="ru-RU"/>
        </w:rPr>
        <w:t xml:space="preserve">, </w:t>
      </w:r>
    </w:p>
    <w:p w:rsidR="00F86700" w:rsidRDefault="003371B9" w:rsidP="0083573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16.11</w:t>
      </w:r>
      <w:r w:rsidR="00253F44">
        <w:rPr>
          <w:rFonts w:ascii="Times New Roman" w:eastAsia="Times New Roman" w:hAnsi="Times New Roman" w:cs="Times New Roman"/>
          <w:bCs/>
          <w:sz w:val="24"/>
          <w:szCs w:val="24"/>
          <w:lang w:eastAsia="ru-RU"/>
        </w:rPr>
        <w:t xml:space="preserve">.2022 № </w:t>
      </w:r>
      <w:r>
        <w:rPr>
          <w:rFonts w:ascii="Times New Roman" w:eastAsia="Times New Roman" w:hAnsi="Times New Roman" w:cs="Times New Roman"/>
          <w:bCs/>
          <w:sz w:val="24"/>
          <w:szCs w:val="24"/>
          <w:lang w:eastAsia="ru-RU"/>
        </w:rPr>
        <w:t>2</w:t>
      </w:r>
      <w:r w:rsidR="007B4647">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007B4647">
        <w:rPr>
          <w:rFonts w:ascii="Times New Roman" w:eastAsia="Times New Roman" w:hAnsi="Times New Roman" w:cs="Times New Roman"/>
          <w:bCs/>
          <w:sz w:val="24"/>
          <w:szCs w:val="24"/>
          <w:lang w:eastAsia="ru-RU"/>
        </w:rPr>
        <w:t>,</w:t>
      </w:r>
      <w:r w:rsidR="0083573C">
        <w:rPr>
          <w:rFonts w:ascii="Times New Roman" w:eastAsia="Times New Roman" w:hAnsi="Times New Roman" w:cs="Times New Roman"/>
          <w:bCs/>
          <w:sz w:val="24"/>
          <w:szCs w:val="24"/>
          <w:lang w:eastAsia="ru-RU"/>
        </w:rPr>
        <w:t xml:space="preserve"> </w:t>
      </w:r>
      <w:r w:rsidR="007B4647">
        <w:rPr>
          <w:rFonts w:ascii="Times New Roman" w:eastAsia="Times New Roman" w:hAnsi="Times New Roman" w:cs="Times New Roman"/>
          <w:bCs/>
          <w:sz w:val="24"/>
          <w:szCs w:val="24"/>
          <w:lang w:eastAsia="ru-RU"/>
        </w:rPr>
        <w:t xml:space="preserve">29.09.2023 № </w:t>
      </w:r>
      <w:r w:rsidR="0026236E">
        <w:rPr>
          <w:rFonts w:ascii="Times New Roman" w:eastAsia="Times New Roman" w:hAnsi="Times New Roman" w:cs="Times New Roman"/>
          <w:bCs/>
          <w:sz w:val="24"/>
          <w:szCs w:val="24"/>
          <w:lang w:eastAsia="ru-RU"/>
        </w:rPr>
        <w:t>248</w:t>
      </w:r>
    </w:p>
    <w:p w:rsidR="005C53EC" w:rsidRDefault="00F86700" w:rsidP="0083573C">
      <w:pPr>
        <w:spacing w:after="0" w:line="240" w:lineRule="auto"/>
        <w:jc w:val="right"/>
        <w:rPr>
          <w:rFonts w:ascii="Times New Roman" w:eastAsia="Arial Unicode MS" w:hAnsi="Times New Roman" w:cs="Times New Roman"/>
          <w:color w:val="000000"/>
          <w:sz w:val="24"/>
          <w:szCs w:val="24"/>
          <w:lang w:eastAsia="ru-RU"/>
        </w:rPr>
      </w:pPr>
      <w:r>
        <w:rPr>
          <w:rFonts w:ascii="Arial" w:eastAsia="Times New Roman" w:hAnsi="Arial" w:cs="Arial"/>
          <w:bCs/>
          <w:sz w:val="24"/>
          <w:szCs w:val="24"/>
          <w:lang w:eastAsia="ru-RU"/>
        </w:rPr>
        <w:t>от 29.06.2023 №248</w:t>
      </w:r>
      <w:r w:rsidR="0083573C" w:rsidRPr="0083573C">
        <w:rPr>
          <w:rFonts w:ascii="Times New Roman" w:eastAsia="Arial Unicode MS" w:hAnsi="Times New Roman" w:cs="Times New Roman"/>
          <w:color w:val="000000"/>
          <w:sz w:val="24"/>
          <w:szCs w:val="24"/>
          <w:lang w:eastAsia="ru-RU"/>
        </w:rPr>
        <w:t xml:space="preserve"> </w:t>
      </w:r>
      <w:r w:rsidR="0083573C">
        <w:rPr>
          <w:rFonts w:ascii="Times New Roman" w:eastAsia="Arial Unicode MS" w:hAnsi="Times New Roman" w:cs="Times New Roman"/>
          <w:color w:val="000000"/>
          <w:sz w:val="24"/>
          <w:szCs w:val="24"/>
          <w:lang w:eastAsia="ru-RU"/>
        </w:rPr>
        <w:t>от 09.11.2023г. № 307</w:t>
      </w:r>
    </w:p>
    <w:p w:rsidR="00F40B82" w:rsidRPr="0083573C" w:rsidRDefault="005C53EC" w:rsidP="0083573C">
      <w:pPr>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от 22.12.2023 г . №361</w:t>
      </w:r>
      <w:r w:rsidR="00F40B82">
        <w:rPr>
          <w:rFonts w:ascii="Times New Roman" w:eastAsia="Times New Roman" w:hAnsi="Times New Roman" w:cs="Times New Roman"/>
          <w:bCs/>
          <w:sz w:val="24"/>
          <w:szCs w:val="24"/>
          <w:lang w:eastAsia="ru-RU"/>
        </w:rPr>
        <w:t xml:space="preserve">) </w:t>
      </w:r>
    </w:p>
    <w:p w:rsidR="00D70EBD" w:rsidRPr="00D70EBD" w:rsidRDefault="00D70EBD" w:rsidP="0083573C">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D70EBD"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90263">
        <w:rPr>
          <w:rFonts w:ascii="Times New Roman" w:eastAsia="Times New Roman" w:hAnsi="Times New Roman" w:cs="Times New Roman"/>
          <w:b/>
          <w:bCs/>
          <w:sz w:val="24"/>
          <w:szCs w:val="24"/>
          <w:lang w:eastAsia="ru-RU"/>
        </w:rPr>
        <w:t>Паспорт муниципальной программы</w:t>
      </w:r>
    </w:p>
    <w:p w:rsidR="007E6A67" w:rsidRPr="007E6A67" w:rsidRDefault="007E6A67" w:rsidP="007E6A6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6A67">
        <w:rPr>
          <w:rFonts w:ascii="Times New Roman" w:eastAsia="Times New Roman" w:hAnsi="Times New Roman" w:cs="Times New Roman"/>
          <w:b/>
          <w:bCs/>
          <w:sz w:val="24"/>
          <w:szCs w:val="24"/>
          <w:lang w:eastAsia="ru-RU"/>
        </w:rPr>
        <w:t xml:space="preserve">«Экономический потенциал» </w:t>
      </w:r>
    </w:p>
    <w:p w:rsidR="007E6A67" w:rsidRPr="007E6A67" w:rsidRDefault="007E6A67" w:rsidP="007E6A6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6A67">
        <w:rPr>
          <w:rFonts w:ascii="Times New Roman" w:eastAsia="Times New Roman" w:hAnsi="Times New Roman" w:cs="Times New Roman"/>
          <w:b/>
          <w:bCs/>
          <w:sz w:val="24"/>
          <w:szCs w:val="24"/>
          <w:lang w:eastAsia="ru-RU"/>
        </w:rPr>
        <w:t xml:space="preserve">на территории городского поселения Зеленоборский </w:t>
      </w:r>
    </w:p>
    <w:p w:rsidR="007E6A67" w:rsidRPr="00D90263" w:rsidRDefault="007E6A67" w:rsidP="007E6A6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6A67">
        <w:rPr>
          <w:rFonts w:ascii="Times New Roman" w:eastAsia="Times New Roman" w:hAnsi="Times New Roman" w:cs="Times New Roman"/>
          <w:b/>
          <w:bCs/>
          <w:sz w:val="24"/>
          <w:szCs w:val="24"/>
          <w:lang w:eastAsia="ru-RU"/>
        </w:rPr>
        <w:t>Кандалакшского района</w:t>
      </w:r>
    </w:p>
    <w:p w:rsidR="00D70EBD" w:rsidRPr="00D90263"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01301D" w:rsidRPr="0001301D" w:rsidTr="00471001">
        <w:trPr>
          <w:cantSplit/>
          <w:trHeight w:val="480"/>
        </w:trPr>
        <w:tc>
          <w:tcPr>
            <w:tcW w:w="2977" w:type="dxa"/>
            <w:tcBorders>
              <w:top w:val="single" w:sz="6" w:space="0" w:color="auto"/>
              <w:left w:val="single" w:sz="6" w:space="0" w:color="auto"/>
              <w:bottom w:val="single" w:sz="6" w:space="0" w:color="auto"/>
              <w:right w:val="single" w:sz="6" w:space="0" w:color="auto"/>
            </w:tcBorders>
          </w:tcPr>
          <w:p w:rsidR="0001301D" w:rsidRPr="0001301D" w:rsidRDefault="0001301D" w:rsidP="0001301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1301D">
              <w:rPr>
                <w:rFonts w:ascii="Times New Roman" w:eastAsia="Times New Roman" w:hAnsi="Times New Roman" w:cs="Times New Roman"/>
                <w:bCs/>
                <w:sz w:val="24"/>
                <w:szCs w:val="24"/>
                <w:lang w:eastAsia="ru-RU"/>
              </w:rPr>
              <w:t xml:space="preserve">Наименование Программы </w:t>
            </w:r>
          </w:p>
        </w:tc>
        <w:tc>
          <w:tcPr>
            <w:tcW w:w="6662" w:type="dxa"/>
            <w:tcBorders>
              <w:top w:val="single" w:sz="6" w:space="0" w:color="auto"/>
              <w:left w:val="single" w:sz="6" w:space="0" w:color="auto"/>
              <w:bottom w:val="single" w:sz="6" w:space="0" w:color="auto"/>
              <w:right w:val="single" w:sz="6" w:space="0" w:color="auto"/>
            </w:tcBorders>
          </w:tcPr>
          <w:p w:rsidR="0001301D" w:rsidRPr="0001301D" w:rsidRDefault="007E6A67" w:rsidP="0001301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E6A67">
              <w:rPr>
                <w:rFonts w:ascii="Times New Roman" w:eastAsia="Times New Roman" w:hAnsi="Times New Roman" w:cs="Times New Roman"/>
                <w:bCs/>
                <w:sz w:val="24"/>
                <w:szCs w:val="24"/>
                <w:lang w:eastAsia="ru-RU"/>
              </w:rPr>
              <w:t xml:space="preserve">«Экономический потенциал» на территории городского поселения Зеленоборский </w:t>
            </w:r>
            <w:r>
              <w:rPr>
                <w:rFonts w:ascii="Times New Roman" w:eastAsia="Times New Roman" w:hAnsi="Times New Roman" w:cs="Times New Roman"/>
                <w:bCs/>
                <w:sz w:val="24"/>
                <w:szCs w:val="24"/>
                <w:lang w:eastAsia="ru-RU"/>
              </w:rPr>
              <w:t xml:space="preserve"> </w:t>
            </w:r>
            <w:r w:rsidRPr="007E6A67">
              <w:rPr>
                <w:rFonts w:ascii="Times New Roman" w:eastAsia="Times New Roman" w:hAnsi="Times New Roman" w:cs="Times New Roman"/>
                <w:bCs/>
                <w:sz w:val="24"/>
                <w:szCs w:val="24"/>
                <w:lang w:eastAsia="ru-RU"/>
              </w:rPr>
              <w:t>Кандалакшского района</w:t>
            </w:r>
            <w:r w:rsidR="0001301D" w:rsidRPr="0001301D">
              <w:rPr>
                <w:rFonts w:ascii="Times New Roman" w:eastAsia="Times New Roman" w:hAnsi="Times New Roman" w:cs="Times New Roman"/>
                <w:b/>
                <w:bCs/>
                <w:sz w:val="24"/>
                <w:szCs w:val="24"/>
                <w:lang w:eastAsia="ru-RU"/>
              </w:rPr>
              <w:t>,</w:t>
            </w:r>
            <w:r w:rsidR="0001301D">
              <w:rPr>
                <w:rFonts w:ascii="Times New Roman" w:eastAsia="Times New Roman" w:hAnsi="Times New Roman" w:cs="Times New Roman"/>
                <w:bCs/>
                <w:sz w:val="24"/>
                <w:szCs w:val="24"/>
                <w:lang w:eastAsia="ru-RU"/>
              </w:rPr>
              <w:t xml:space="preserve"> (</w:t>
            </w:r>
            <w:r w:rsidR="0001301D" w:rsidRPr="0001301D">
              <w:rPr>
                <w:rFonts w:ascii="Times New Roman" w:eastAsia="Times New Roman" w:hAnsi="Times New Roman" w:cs="Times New Roman"/>
                <w:bCs/>
                <w:sz w:val="24"/>
                <w:szCs w:val="24"/>
                <w:lang w:eastAsia="ru-RU"/>
              </w:rPr>
              <w:t xml:space="preserve">далее - Программа) </w:t>
            </w:r>
          </w:p>
        </w:tc>
      </w:tr>
      <w:tr w:rsidR="00471001" w:rsidRPr="0001301D" w:rsidTr="00471001">
        <w:trPr>
          <w:cantSplit/>
          <w:trHeight w:val="480"/>
        </w:trPr>
        <w:tc>
          <w:tcPr>
            <w:tcW w:w="2977" w:type="dxa"/>
            <w:tcBorders>
              <w:top w:val="single" w:sz="6" w:space="0" w:color="auto"/>
              <w:left w:val="single" w:sz="6" w:space="0" w:color="auto"/>
              <w:bottom w:val="single" w:sz="6" w:space="0" w:color="auto"/>
              <w:right w:val="single" w:sz="6" w:space="0" w:color="auto"/>
            </w:tcBorders>
          </w:tcPr>
          <w:p w:rsidR="00471001" w:rsidRPr="0001301D" w:rsidRDefault="00471001" w:rsidP="0047100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Цель </w:t>
            </w:r>
            <w:r w:rsidRPr="0001301D">
              <w:rPr>
                <w:rFonts w:ascii="Times New Roman" w:eastAsia="Times New Roman" w:hAnsi="Times New Roman" w:cs="Times New Roman"/>
                <w:bCs/>
                <w:sz w:val="24"/>
                <w:szCs w:val="24"/>
                <w:lang w:eastAsia="ru-RU"/>
              </w:rPr>
              <w:t xml:space="preserve">Программы </w:t>
            </w:r>
          </w:p>
        </w:tc>
        <w:tc>
          <w:tcPr>
            <w:tcW w:w="6662" w:type="dxa"/>
            <w:tcBorders>
              <w:top w:val="single" w:sz="6" w:space="0" w:color="auto"/>
              <w:left w:val="single" w:sz="6" w:space="0" w:color="auto"/>
              <w:bottom w:val="single" w:sz="6" w:space="0" w:color="auto"/>
              <w:right w:val="single" w:sz="6" w:space="0" w:color="auto"/>
            </w:tcBorders>
          </w:tcPr>
          <w:p w:rsidR="00471001" w:rsidRPr="008E3EAF" w:rsidRDefault="00471001" w:rsidP="006164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Повышение предпринимательской активности и развитие малого и среднего бизнеса</w:t>
            </w:r>
          </w:p>
        </w:tc>
      </w:tr>
      <w:tr w:rsidR="00FA12A2" w:rsidRPr="0001301D" w:rsidTr="00471001">
        <w:trPr>
          <w:cantSplit/>
          <w:trHeight w:val="480"/>
        </w:trPr>
        <w:tc>
          <w:tcPr>
            <w:tcW w:w="2977" w:type="dxa"/>
            <w:tcBorders>
              <w:top w:val="single" w:sz="6" w:space="0" w:color="auto"/>
              <w:left w:val="single" w:sz="6" w:space="0" w:color="auto"/>
              <w:bottom w:val="single" w:sz="6" w:space="0" w:color="auto"/>
              <w:right w:val="single" w:sz="6" w:space="0" w:color="auto"/>
            </w:tcBorders>
          </w:tcPr>
          <w:p w:rsidR="00FA12A2" w:rsidRPr="00FA12A2" w:rsidRDefault="00FA12A2" w:rsidP="00FA12A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12A2">
              <w:rPr>
                <w:rFonts w:ascii="Times New Roman" w:hAnsi="Times New Roman"/>
                <w:bCs/>
                <w:sz w:val="24"/>
                <w:szCs w:val="24"/>
              </w:rPr>
              <w:t>Задача Программы</w:t>
            </w:r>
          </w:p>
        </w:tc>
        <w:tc>
          <w:tcPr>
            <w:tcW w:w="6662" w:type="dxa"/>
            <w:tcBorders>
              <w:top w:val="single" w:sz="6" w:space="0" w:color="auto"/>
              <w:left w:val="single" w:sz="6" w:space="0" w:color="auto"/>
              <w:bottom w:val="single" w:sz="6" w:space="0" w:color="auto"/>
              <w:right w:val="single" w:sz="6" w:space="0" w:color="auto"/>
            </w:tcBorders>
          </w:tcPr>
          <w:p w:rsidR="00FA12A2" w:rsidRPr="00FA12A2" w:rsidRDefault="00FA12A2" w:rsidP="006164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12A2">
              <w:rPr>
                <w:rFonts w:ascii="Times New Roman" w:eastAsia="Times New Roman" w:hAnsi="Times New Roman" w:cs="Times New Roman"/>
                <w:bCs/>
                <w:sz w:val="24"/>
                <w:szCs w:val="24"/>
              </w:rPr>
              <w:t>Повышение конкурентоспособности субъектов малого и среднего предпринимательства, развитие конкурентной среды</w:t>
            </w:r>
          </w:p>
        </w:tc>
      </w:tr>
      <w:tr w:rsidR="00471001" w:rsidRPr="0001301D" w:rsidTr="00CD0904">
        <w:trPr>
          <w:cantSplit/>
          <w:trHeight w:val="1379"/>
        </w:trPr>
        <w:tc>
          <w:tcPr>
            <w:tcW w:w="2977" w:type="dxa"/>
            <w:tcBorders>
              <w:top w:val="single" w:sz="6" w:space="0" w:color="auto"/>
              <w:left w:val="single" w:sz="6" w:space="0" w:color="auto"/>
              <w:bottom w:val="single" w:sz="6" w:space="0" w:color="auto"/>
              <w:right w:val="single" w:sz="6" w:space="0" w:color="auto"/>
            </w:tcBorders>
          </w:tcPr>
          <w:p w:rsidR="00471001" w:rsidRDefault="00471001" w:rsidP="0047100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71001">
              <w:rPr>
                <w:rFonts w:ascii="Times New Roman" w:eastAsia="Times New Roman" w:hAnsi="Times New Roman" w:cs="Times New Roman"/>
                <w:bCs/>
                <w:sz w:val="24"/>
                <w:szCs w:val="24"/>
                <w:lang w:eastAsia="ru-RU"/>
              </w:rPr>
              <w:t>Важнейшие целевые показатели (индикаторы) реализации программы</w:t>
            </w:r>
          </w:p>
        </w:tc>
        <w:tc>
          <w:tcPr>
            <w:tcW w:w="6662" w:type="dxa"/>
            <w:tcBorders>
              <w:top w:val="single" w:sz="6" w:space="0" w:color="auto"/>
              <w:left w:val="single" w:sz="6" w:space="0" w:color="auto"/>
              <w:bottom w:val="single" w:sz="6" w:space="0" w:color="auto"/>
              <w:right w:val="single" w:sz="6" w:space="0" w:color="auto"/>
            </w:tcBorders>
          </w:tcPr>
          <w:p w:rsidR="00DA48F3" w:rsidRPr="00DA48F3" w:rsidRDefault="00DA48F3" w:rsidP="00C158F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DA48F3">
              <w:rPr>
                <w:rFonts w:ascii="Times New Roman" w:eastAsia="Times New Roman" w:hAnsi="Times New Roman" w:cs="Times New Roman"/>
                <w:bCs/>
                <w:sz w:val="24"/>
                <w:szCs w:val="24"/>
                <w:lang w:eastAsia="ru-RU"/>
              </w:rPr>
              <w:t>Численность занятых в сфере малого и среднего предпринимательства, включая индивидуальных предпринимателей</w:t>
            </w:r>
            <w:r>
              <w:rPr>
                <w:rFonts w:ascii="Times New Roman" w:eastAsia="Times New Roman" w:hAnsi="Times New Roman" w:cs="Times New Roman"/>
                <w:bCs/>
                <w:sz w:val="24"/>
                <w:szCs w:val="24"/>
                <w:lang w:eastAsia="ru-RU"/>
              </w:rPr>
              <w:t>.</w:t>
            </w:r>
          </w:p>
          <w:p w:rsidR="00DA48F3" w:rsidRPr="00DA48F3" w:rsidRDefault="00DA48F3" w:rsidP="00C158F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A48F3" w:rsidRPr="00DA48F3" w:rsidRDefault="00DA48F3" w:rsidP="00C158F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DA48F3">
              <w:rPr>
                <w:rFonts w:ascii="Times New Roman" w:eastAsia="Times New Roman" w:hAnsi="Times New Roman" w:cs="Times New Roman"/>
                <w:bCs/>
                <w:sz w:val="24"/>
                <w:szCs w:val="24"/>
                <w:lang w:eastAsia="ru-RU"/>
              </w:rPr>
              <w:t xml:space="preserve">Оборот продукции и услуг, производимых средними и малыми предприятиями, в том числе </w:t>
            </w:r>
            <w:proofErr w:type="spellStart"/>
            <w:r w:rsidRPr="00DA48F3">
              <w:rPr>
                <w:rFonts w:ascii="Times New Roman" w:eastAsia="Times New Roman" w:hAnsi="Times New Roman" w:cs="Times New Roman"/>
                <w:bCs/>
                <w:sz w:val="24"/>
                <w:szCs w:val="24"/>
                <w:lang w:eastAsia="ru-RU"/>
              </w:rPr>
              <w:t>микропредприятиями</w:t>
            </w:r>
            <w:proofErr w:type="spellEnd"/>
            <w:r w:rsidRPr="00DA48F3">
              <w:rPr>
                <w:rFonts w:ascii="Times New Roman" w:eastAsia="Times New Roman" w:hAnsi="Times New Roman" w:cs="Times New Roman"/>
                <w:bCs/>
                <w:sz w:val="24"/>
                <w:szCs w:val="24"/>
                <w:lang w:eastAsia="ru-RU"/>
              </w:rPr>
              <w:t xml:space="preserve"> и индивидуальными предпринимателями, к предыдущему году в действующих ценах</w:t>
            </w:r>
          </w:p>
          <w:p w:rsidR="00DA48F3" w:rsidRPr="00DA48F3" w:rsidRDefault="00DA48F3" w:rsidP="00C158F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71001" w:rsidRPr="00722C6E" w:rsidRDefault="00DA48F3" w:rsidP="00C158F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DA48F3">
              <w:rPr>
                <w:rFonts w:ascii="Times New Roman" w:eastAsia="Times New Roman" w:hAnsi="Times New Roman" w:cs="Times New Roman"/>
                <w:bCs/>
                <w:sz w:val="24"/>
                <w:szCs w:val="24"/>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A48F3" w:rsidRPr="0001301D" w:rsidTr="00CD0904">
        <w:trPr>
          <w:cantSplit/>
          <w:trHeight w:val="1379"/>
        </w:trPr>
        <w:tc>
          <w:tcPr>
            <w:tcW w:w="2977" w:type="dxa"/>
            <w:tcBorders>
              <w:top w:val="single" w:sz="6" w:space="0" w:color="auto"/>
              <w:left w:val="single" w:sz="6" w:space="0" w:color="auto"/>
              <w:bottom w:val="single" w:sz="6" w:space="0" w:color="auto"/>
              <w:right w:val="single" w:sz="6" w:space="0" w:color="auto"/>
            </w:tcBorders>
          </w:tcPr>
          <w:p w:rsidR="00DA48F3" w:rsidRPr="00471001" w:rsidRDefault="00DA48F3" w:rsidP="0047100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Финансовое обеспечение Программы</w:t>
            </w:r>
          </w:p>
        </w:tc>
        <w:tc>
          <w:tcPr>
            <w:tcW w:w="6662" w:type="dxa"/>
            <w:tcBorders>
              <w:top w:val="single" w:sz="6" w:space="0" w:color="auto"/>
              <w:left w:val="single" w:sz="6" w:space="0" w:color="auto"/>
              <w:bottom w:val="single" w:sz="6" w:space="0" w:color="auto"/>
              <w:right w:val="single" w:sz="6" w:space="0" w:color="auto"/>
            </w:tcBorders>
          </w:tcPr>
          <w:p w:rsidR="00DA48F3" w:rsidRDefault="00DA48F3" w:rsidP="00DA48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66C25">
              <w:rPr>
                <w:rFonts w:ascii="Times New Roman" w:eastAsia="Times New Roman" w:hAnsi="Times New Roman" w:cs="Times New Roman"/>
                <w:bCs/>
                <w:sz w:val="24"/>
                <w:szCs w:val="24"/>
                <w:lang w:eastAsia="ru-RU"/>
              </w:rPr>
              <w:t xml:space="preserve">Всего по </w:t>
            </w:r>
            <w:r>
              <w:rPr>
                <w:rFonts w:ascii="Times New Roman" w:eastAsia="Times New Roman" w:hAnsi="Times New Roman" w:cs="Times New Roman"/>
                <w:bCs/>
                <w:sz w:val="24"/>
                <w:szCs w:val="24"/>
                <w:lang w:eastAsia="ru-RU"/>
              </w:rPr>
              <w:t>П</w:t>
            </w:r>
            <w:r w:rsidRPr="00266C25">
              <w:rPr>
                <w:rFonts w:ascii="Times New Roman" w:eastAsia="Times New Roman" w:hAnsi="Times New Roman" w:cs="Times New Roman"/>
                <w:bCs/>
                <w:sz w:val="24"/>
                <w:szCs w:val="24"/>
                <w:lang w:eastAsia="ru-RU"/>
              </w:rPr>
              <w:t xml:space="preserve">рограмме: </w:t>
            </w:r>
            <w:r w:rsidR="00F86700">
              <w:rPr>
                <w:rFonts w:ascii="Times New Roman" w:eastAsia="Times New Roman" w:hAnsi="Times New Roman" w:cs="Times New Roman"/>
                <w:bCs/>
                <w:sz w:val="24"/>
                <w:szCs w:val="24"/>
                <w:lang w:eastAsia="ru-RU"/>
              </w:rPr>
              <w:t>215,8</w:t>
            </w:r>
            <w:r w:rsidRPr="00CD0904">
              <w:rPr>
                <w:rFonts w:ascii="Times New Roman" w:eastAsia="Times New Roman" w:hAnsi="Times New Roman" w:cs="Times New Roman"/>
                <w:bCs/>
                <w:sz w:val="24"/>
                <w:szCs w:val="24"/>
                <w:lang w:eastAsia="ru-RU"/>
              </w:rPr>
              <w:t xml:space="preserve"> </w:t>
            </w:r>
            <w:r w:rsidRPr="00266C25">
              <w:rPr>
                <w:rFonts w:ascii="Times New Roman" w:eastAsia="Times New Roman" w:hAnsi="Times New Roman" w:cs="Times New Roman"/>
                <w:bCs/>
                <w:sz w:val="24"/>
                <w:szCs w:val="24"/>
                <w:lang w:eastAsia="ru-RU"/>
              </w:rPr>
              <w:t>тыс</w:t>
            </w:r>
            <w:r>
              <w:rPr>
                <w:rFonts w:ascii="Times New Roman" w:eastAsia="Times New Roman" w:hAnsi="Times New Roman" w:cs="Times New Roman"/>
                <w:bCs/>
                <w:sz w:val="24"/>
                <w:szCs w:val="24"/>
                <w:lang w:eastAsia="ru-RU"/>
              </w:rPr>
              <w:t>.</w:t>
            </w:r>
            <w:r w:rsidRPr="00266C25">
              <w:rPr>
                <w:rFonts w:ascii="Times New Roman" w:eastAsia="Times New Roman" w:hAnsi="Times New Roman" w:cs="Times New Roman"/>
                <w:bCs/>
                <w:sz w:val="24"/>
                <w:szCs w:val="24"/>
                <w:lang w:eastAsia="ru-RU"/>
              </w:rPr>
              <w:t xml:space="preserve"> руб.</w:t>
            </w:r>
            <w:r>
              <w:rPr>
                <w:rFonts w:ascii="Times New Roman" w:eastAsia="Times New Roman" w:hAnsi="Times New Roman" w:cs="Times New Roman"/>
                <w:bCs/>
                <w:sz w:val="24"/>
                <w:szCs w:val="24"/>
                <w:lang w:eastAsia="ru-RU"/>
              </w:rPr>
              <w:t xml:space="preserve">, в том числе: </w:t>
            </w:r>
          </w:p>
          <w:p w:rsidR="00DA48F3" w:rsidRDefault="00DA48F3" w:rsidP="00DA48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2021г. – </w:t>
            </w:r>
            <w:r w:rsidR="00FE2FAF">
              <w:rPr>
                <w:rFonts w:ascii="Times New Roman" w:eastAsia="Times New Roman" w:hAnsi="Times New Roman" w:cs="Times New Roman"/>
                <w:bCs/>
                <w:sz w:val="24"/>
                <w:szCs w:val="24"/>
                <w:lang w:eastAsia="ru-RU"/>
              </w:rPr>
              <w:t>10</w:t>
            </w:r>
            <w:r w:rsidR="002A7399">
              <w:rPr>
                <w:rFonts w:ascii="Times New Roman" w:eastAsia="Times New Roman" w:hAnsi="Times New Roman" w:cs="Times New Roman"/>
                <w:bCs/>
                <w:sz w:val="24"/>
                <w:szCs w:val="24"/>
                <w:lang w:eastAsia="ru-RU"/>
              </w:rPr>
              <w:t>8</w:t>
            </w:r>
            <w:r w:rsidR="00FE2FAF">
              <w:rPr>
                <w:rFonts w:ascii="Times New Roman" w:eastAsia="Times New Roman" w:hAnsi="Times New Roman" w:cs="Times New Roman"/>
                <w:bCs/>
                <w:sz w:val="24"/>
                <w:szCs w:val="24"/>
                <w:lang w:eastAsia="ru-RU"/>
              </w:rPr>
              <w:t>,</w:t>
            </w:r>
            <w:r w:rsidR="002A7399">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тыс. руб.</w:t>
            </w:r>
            <w:r w:rsidR="0093355F">
              <w:rPr>
                <w:rFonts w:ascii="Times New Roman" w:eastAsia="Times New Roman" w:hAnsi="Times New Roman" w:cs="Times New Roman"/>
                <w:bCs/>
                <w:sz w:val="24"/>
                <w:szCs w:val="24"/>
                <w:lang w:eastAsia="ru-RU"/>
              </w:rPr>
              <w:t>, в т.ч. местный бюджет 3</w:t>
            </w:r>
            <w:r w:rsidR="002A7399">
              <w:rPr>
                <w:rFonts w:ascii="Times New Roman" w:eastAsia="Times New Roman" w:hAnsi="Times New Roman" w:cs="Times New Roman"/>
                <w:bCs/>
                <w:sz w:val="24"/>
                <w:szCs w:val="24"/>
                <w:lang w:eastAsia="ru-RU"/>
              </w:rPr>
              <w:t>2,8</w:t>
            </w:r>
            <w:r w:rsidR="0093355F">
              <w:rPr>
                <w:rFonts w:ascii="Times New Roman" w:eastAsia="Times New Roman" w:hAnsi="Times New Roman" w:cs="Times New Roman"/>
                <w:bCs/>
                <w:sz w:val="24"/>
                <w:szCs w:val="24"/>
                <w:lang w:eastAsia="ru-RU"/>
              </w:rPr>
              <w:t xml:space="preserve"> тыс.руб., областной </w:t>
            </w:r>
            <w:r w:rsidR="00FE2FAF">
              <w:rPr>
                <w:rFonts w:ascii="Times New Roman" w:eastAsia="Times New Roman" w:hAnsi="Times New Roman" w:cs="Times New Roman"/>
                <w:bCs/>
                <w:sz w:val="24"/>
                <w:szCs w:val="24"/>
                <w:lang w:eastAsia="ru-RU"/>
              </w:rPr>
              <w:t>75,</w:t>
            </w:r>
            <w:r w:rsidR="003370A3">
              <w:rPr>
                <w:rFonts w:ascii="Times New Roman" w:eastAsia="Times New Roman" w:hAnsi="Times New Roman" w:cs="Times New Roman"/>
                <w:bCs/>
                <w:sz w:val="24"/>
                <w:szCs w:val="24"/>
                <w:lang w:eastAsia="ru-RU"/>
              </w:rPr>
              <w:t>2</w:t>
            </w:r>
            <w:r w:rsidR="0093355F">
              <w:rPr>
                <w:rFonts w:ascii="Times New Roman" w:eastAsia="Times New Roman" w:hAnsi="Times New Roman" w:cs="Times New Roman"/>
                <w:bCs/>
                <w:sz w:val="24"/>
                <w:szCs w:val="24"/>
                <w:lang w:eastAsia="ru-RU"/>
              </w:rPr>
              <w:t xml:space="preserve"> тыс.руб.</w:t>
            </w:r>
          </w:p>
          <w:p w:rsidR="00DA48F3" w:rsidRDefault="00DA48F3" w:rsidP="00DA48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2022г. – </w:t>
            </w:r>
            <w:r w:rsidR="001377A1">
              <w:rPr>
                <w:rFonts w:ascii="Times New Roman" w:eastAsia="Times New Roman" w:hAnsi="Times New Roman" w:cs="Times New Roman"/>
                <w:bCs/>
                <w:sz w:val="24"/>
                <w:szCs w:val="24"/>
                <w:lang w:eastAsia="ru-RU"/>
              </w:rPr>
              <w:t>7,8</w:t>
            </w:r>
            <w:r w:rsidR="0093355F">
              <w:rPr>
                <w:rFonts w:ascii="Times New Roman" w:eastAsia="Times New Roman" w:hAnsi="Times New Roman" w:cs="Times New Roman"/>
                <w:bCs/>
                <w:sz w:val="24"/>
                <w:szCs w:val="24"/>
                <w:lang w:eastAsia="ru-RU"/>
              </w:rPr>
              <w:t xml:space="preserve"> тыс. руб., в т.ч. местный бюджет </w:t>
            </w:r>
            <w:r w:rsidR="001377A1">
              <w:rPr>
                <w:rFonts w:ascii="Times New Roman" w:eastAsia="Times New Roman" w:hAnsi="Times New Roman" w:cs="Times New Roman"/>
                <w:bCs/>
                <w:sz w:val="24"/>
                <w:szCs w:val="24"/>
                <w:lang w:eastAsia="ru-RU"/>
              </w:rPr>
              <w:t xml:space="preserve">7,8 </w:t>
            </w:r>
            <w:proofErr w:type="spellStart"/>
            <w:r w:rsidR="0093355F">
              <w:rPr>
                <w:rFonts w:ascii="Times New Roman" w:eastAsia="Times New Roman" w:hAnsi="Times New Roman" w:cs="Times New Roman"/>
                <w:bCs/>
                <w:sz w:val="24"/>
                <w:szCs w:val="24"/>
                <w:lang w:eastAsia="ru-RU"/>
              </w:rPr>
              <w:t>тыс.руб</w:t>
            </w:r>
            <w:proofErr w:type="spellEnd"/>
            <w:r w:rsidR="0093355F">
              <w:rPr>
                <w:rFonts w:ascii="Times New Roman" w:eastAsia="Times New Roman" w:hAnsi="Times New Roman" w:cs="Times New Roman"/>
                <w:bCs/>
                <w:sz w:val="24"/>
                <w:szCs w:val="24"/>
                <w:lang w:eastAsia="ru-RU"/>
              </w:rPr>
              <w:t xml:space="preserve">., областной </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,0 тыс.руб.</w:t>
            </w:r>
          </w:p>
          <w:p w:rsidR="0093355F" w:rsidRDefault="00DA48F3" w:rsidP="00DA48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2023г. –</w:t>
            </w:r>
            <w:r w:rsidR="00D20C90">
              <w:rPr>
                <w:rFonts w:ascii="Times New Roman" w:eastAsia="Times New Roman" w:hAnsi="Times New Roman" w:cs="Times New Roman"/>
                <w:bCs/>
                <w:sz w:val="24"/>
                <w:szCs w:val="24"/>
                <w:lang w:eastAsia="ru-RU"/>
              </w:rPr>
              <w:t xml:space="preserve"> </w:t>
            </w:r>
            <w:r w:rsidR="0026236E">
              <w:rPr>
                <w:rFonts w:ascii="Times New Roman" w:eastAsia="Times New Roman" w:hAnsi="Times New Roman" w:cs="Times New Roman"/>
                <w:bCs/>
                <w:sz w:val="24"/>
                <w:szCs w:val="24"/>
                <w:lang w:eastAsia="ru-RU"/>
              </w:rPr>
              <w:t>1</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,0 ты</w:t>
            </w:r>
            <w:r w:rsidR="009D30D7">
              <w:rPr>
                <w:rFonts w:ascii="Times New Roman" w:eastAsia="Times New Roman" w:hAnsi="Times New Roman" w:cs="Times New Roman"/>
                <w:bCs/>
                <w:sz w:val="24"/>
                <w:szCs w:val="24"/>
                <w:lang w:eastAsia="ru-RU"/>
              </w:rPr>
              <w:t xml:space="preserve">с. руб., в т.ч. местный бюджет </w:t>
            </w:r>
            <w:r w:rsidR="0026236E">
              <w:rPr>
                <w:rFonts w:ascii="Times New Roman" w:eastAsia="Times New Roman" w:hAnsi="Times New Roman" w:cs="Times New Roman"/>
                <w:bCs/>
                <w:sz w:val="24"/>
                <w:szCs w:val="24"/>
                <w:lang w:eastAsia="ru-RU"/>
              </w:rPr>
              <w:t>1</w:t>
            </w:r>
            <w:r w:rsidR="0093355F">
              <w:rPr>
                <w:rFonts w:ascii="Times New Roman" w:eastAsia="Times New Roman" w:hAnsi="Times New Roman" w:cs="Times New Roman"/>
                <w:bCs/>
                <w:sz w:val="24"/>
                <w:szCs w:val="24"/>
                <w:lang w:eastAsia="ru-RU"/>
              </w:rPr>
              <w:t xml:space="preserve">0 </w:t>
            </w:r>
            <w:proofErr w:type="spellStart"/>
            <w:r w:rsidR="0093355F">
              <w:rPr>
                <w:rFonts w:ascii="Times New Roman" w:eastAsia="Times New Roman" w:hAnsi="Times New Roman" w:cs="Times New Roman"/>
                <w:bCs/>
                <w:sz w:val="24"/>
                <w:szCs w:val="24"/>
                <w:lang w:eastAsia="ru-RU"/>
              </w:rPr>
              <w:t>тыс.руб</w:t>
            </w:r>
            <w:proofErr w:type="spellEnd"/>
            <w:r w:rsidR="0093355F">
              <w:rPr>
                <w:rFonts w:ascii="Times New Roman" w:eastAsia="Times New Roman" w:hAnsi="Times New Roman" w:cs="Times New Roman"/>
                <w:bCs/>
                <w:sz w:val="24"/>
                <w:szCs w:val="24"/>
                <w:lang w:eastAsia="ru-RU"/>
              </w:rPr>
              <w:t xml:space="preserve">., областной </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,0 тыс.руб.</w:t>
            </w:r>
          </w:p>
          <w:p w:rsidR="00DA48F3" w:rsidRDefault="00DA48F3" w:rsidP="00DA48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2024г. – </w:t>
            </w:r>
            <w:r w:rsidR="0083573C">
              <w:rPr>
                <w:rFonts w:ascii="Times New Roman" w:eastAsia="Times New Roman" w:hAnsi="Times New Roman" w:cs="Times New Roman"/>
                <w:bCs/>
                <w:sz w:val="24"/>
                <w:szCs w:val="24"/>
                <w:lang w:eastAsia="ru-RU"/>
              </w:rPr>
              <w:t>1</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 xml:space="preserve">,0 тыс. руб., в т.ч. местный бюджет </w:t>
            </w:r>
            <w:r w:rsidR="0083573C">
              <w:rPr>
                <w:rFonts w:ascii="Times New Roman" w:eastAsia="Times New Roman" w:hAnsi="Times New Roman" w:cs="Times New Roman"/>
                <w:bCs/>
                <w:sz w:val="24"/>
                <w:szCs w:val="24"/>
                <w:lang w:eastAsia="ru-RU"/>
              </w:rPr>
              <w:t>1</w:t>
            </w:r>
            <w:r w:rsidR="0093355F">
              <w:rPr>
                <w:rFonts w:ascii="Times New Roman" w:eastAsia="Times New Roman" w:hAnsi="Times New Roman" w:cs="Times New Roman"/>
                <w:bCs/>
                <w:sz w:val="24"/>
                <w:szCs w:val="24"/>
                <w:lang w:eastAsia="ru-RU"/>
              </w:rPr>
              <w:t xml:space="preserve">0 </w:t>
            </w:r>
            <w:proofErr w:type="spellStart"/>
            <w:r w:rsidR="0093355F">
              <w:rPr>
                <w:rFonts w:ascii="Times New Roman" w:eastAsia="Times New Roman" w:hAnsi="Times New Roman" w:cs="Times New Roman"/>
                <w:bCs/>
                <w:sz w:val="24"/>
                <w:szCs w:val="24"/>
                <w:lang w:eastAsia="ru-RU"/>
              </w:rPr>
              <w:t>тыс.руб</w:t>
            </w:r>
            <w:proofErr w:type="spellEnd"/>
            <w:r w:rsidR="0093355F">
              <w:rPr>
                <w:rFonts w:ascii="Times New Roman" w:eastAsia="Times New Roman" w:hAnsi="Times New Roman" w:cs="Times New Roman"/>
                <w:bCs/>
                <w:sz w:val="24"/>
                <w:szCs w:val="24"/>
                <w:lang w:eastAsia="ru-RU"/>
              </w:rPr>
              <w:t xml:space="preserve">., областной </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,0 тыс.руб.</w:t>
            </w:r>
          </w:p>
          <w:p w:rsidR="00DA48F3" w:rsidRDefault="00DA48F3" w:rsidP="00D20C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2025г. – </w:t>
            </w:r>
            <w:r w:rsidR="005C53EC">
              <w:rPr>
                <w:rFonts w:ascii="Times New Roman" w:eastAsia="Times New Roman" w:hAnsi="Times New Roman" w:cs="Times New Roman"/>
                <w:bCs/>
                <w:sz w:val="24"/>
                <w:szCs w:val="24"/>
                <w:lang w:eastAsia="ru-RU"/>
              </w:rPr>
              <w:t>1</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 xml:space="preserve">,0 тыс. руб., в т.ч. местный бюджет </w:t>
            </w:r>
            <w:r w:rsidR="005C53EC">
              <w:rPr>
                <w:rFonts w:ascii="Times New Roman" w:eastAsia="Times New Roman" w:hAnsi="Times New Roman" w:cs="Times New Roman"/>
                <w:bCs/>
                <w:sz w:val="24"/>
                <w:szCs w:val="24"/>
                <w:lang w:eastAsia="ru-RU"/>
              </w:rPr>
              <w:t>1</w:t>
            </w:r>
            <w:r w:rsidR="0093355F">
              <w:rPr>
                <w:rFonts w:ascii="Times New Roman" w:eastAsia="Times New Roman" w:hAnsi="Times New Roman" w:cs="Times New Roman"/>
                <w:bCs/>
                <w:sz w:val="24"/>
                <w:szCs w:val="24"/>
                <w:lang w:eastAsia="ru-RU"/>
              </w:rPr>
              <w:t xml:space="preserve">0 </w:t>
            </w:r>
            <w:proofErr w:type="spellStart"/>
            <w:r w:rsidR="0093355F">
              <w:rPr>
                <w:rFonts w:ascii="Times New Roman" w:eastAsia="Times New Roman" w:hAnsi="Times New Roman" w:cs="Times New Roman"/>
                <w:bCs/>
                <w:sz w:val="24"/>
                <w:szCs w:val="24"/>
                <w:lang w:eastAsia="ru-RU"/>
              </w:rPr>
              <w:t>тыс.руб</w:t>
            </w:r>
            <w:proofErr w:type="spellEnd"/>
            <w:r w:rsidR="0093355F">
              <w:rPr>
                <w:rFonts w:ascii="Times New Roman" w:eastAsia="Times New Roman" w:hAnsi="Times New Roman" w:cs="Times New Roman"/>
                <w:bCs/>
                <w:sz w:val="24"/>
                <w:szCs w:val="24"/>
                <w:lang w:eastAsia="ru-RU"/>
              </w:rPr>
              <w:t xml:space="preserve">., областной </w:t>
            </w:r>
            <w:r w:rsidR="00FE2FAF">
              <w:rPr>
                <w:rFonts w:ascii="Times New Roman" w:eastAsia="Times New Roman" w:hAnsi="Times New Roman" w:cs="Times New Roman"/>
                <w:bCs/>
                <w:sz w:val="24"/>
                <w:szCs w:val="24"/>
                <w:lang w:eastAsia="ru-RU"/>
              </w:rPr>
              <w:t>0</w:t>
            </w:r>
            <w:r w:rsidR="0093355F">
              <w:rPr>
                <w:rFonts w:ascii="Times New Roman" w:eastAsia="Times New Roman" w:hAnsi="Times New Roman" w:cs="Times New Roman"/>
                <w:bCs/>
                <w:sz w:val="24"/>
                <w:szCs w:val="24"/>
                <w:lang w:eastAsia="ru-RU"/>
              </w:rPr>
              <w:t xml:space="preserve">,0 </w:t>
            </w:r>
            <w:proofErr w:type="spellStart"/>
            <w:r w:rsidR="0093355F">
              <w:rPr>
                <w:rFonts w:ascii="Times New Roman" w:eastAsia="Times New Roman" w:hAnsi="Times New Roman" w:cs="Times New Roman"/>
                <w:bCs/>
                <w:sz w:val="24"/>
                <w:szCs w:val="24"/>
                <w:lang w:eastAsia="ru-RU"/>
              </w:rPr>
              <w:t>тыс.руб</w:t>
            </w:r>
            <w:proofErr w:type="spellEnd"/>
            <w:r w:rsidR="0093355F">
              <w:rPr>
                <w:rFonts w:ascii="Times New Roman" w:eastAsia="Times New Roman" w:hAnsi="Times New Roman" w:cs="Times New Roman"/>
                <w:bCs/>
                <w:sz w:val="24"/>
                <w:szCs w:val="24"/>
                <w:lang w:eastAsia="ru-RU"/>
              </w:rPr>
              <w:t>.</w:t>
            </w:r>
          </w:p>
          <w:p w:rsidR="00F86700" w:rsidRDefault="005C53EC" w:rsidP="00F8670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 г.-  1</w:t>
            </w:r>
            <w:r w:rsidR="00F86700">
              <w:rPr>
                <w:rFonts w:ascii="Times New Roman" w:eastAsia="Times New Roman" w:hAnsi="Times New Roman" w:cs="Times New Roman"/>
                <w:bCs/>
                <w:sz w:val="24"/>
                <w:szCs w:val="24"/>
                <w:lang w:eastAsia="ru-RU"/>
              </w:rPr>
              <w:t>0,0 ты</w:t>
            </w:r>
            <w:r>
              <w:rPr>
                <w:rFonts w:ascii="Times New Roman" w:eastAsia="Times New Roman" w:hAnsi="Times New Roman" w:cs="Times New Roman"/>
                <w:bCs/>
                <w:sz w:val="24"/>
                <w:szCs w:val="24"/>
                <w:lang w:eastAsia="ru-RU"/>
              </w:rPr>
              <w:t xml:space="preserve">с. руб., в </w:t>
            </w:r>
            <w:proofErr w:type="spellStart"/>
            <w:r>
              <w:rPr>
                <w:rFonts w:ascii="Times New Roman" w:eastAsia="Times New Roman" w:hAnsi="Times New Roman" w:cs="Times New Roman"/>
                <w:bCs/>
                <w:sz w:val="24"/>
                <w:szCs w:val="24"/>
                <w:lang w:eastAsia="ru-RU"/>
              </w:rPr>
              <w:t>т.ч</w:t>
            </w:r>
            <w:proofErr w:type="spellEnd"/>
            <w:r>
              <w:rPr>
                <w:rFonts w:ascii="Times New Roman" w:eastAsia="Times New Roman" w:hAnsi="Times New Roman" w:cs="Times New Roman"/>
                <w:bCs/>
                <w:sz w:val="24"/>
                <w:szCs w:val="24"/>
                <w:lang w:eastAsia="ru-RU"/>
              </w:rPr>
              <w:t>. местный бюджет 1</w:t>
            </w:r>
            <w:r w:rsidR="00F86700">
              <w:rPr>
                <w:rFonts w:ascii="Times New Roman" w:eastAsia="Times New Roman" w:hAnsi="Times New Roman" w:cs="Times New Roman"/>
                <w:bCs/>
                <w:sz w:val="24"/>
                <w:szCs w:val="24"/>
                <w:lang w:eastAsia="ru-RU"/>
              </w:rPr>
              <w:t xml:space="preserve">0 </w:t>
            </w:r>
            <w:proofErr w:type="spellStart"/>
            <w:r w:rsidR="00F86700">
              <w:rPr>
                <w:rFonts w:ascii="Times New Roman" w:eastAsia="Times New Roman" w:hAnsi="Times New Roman" w:cs="Times New Roman"/>
                <w:bCs/>
                <w:sz w:val="24"/>
                <w:szCs w:val="24"/>
                <w:lang w:eastAsia="ru-RU"/>
              </w:rPr>
              <w:t>тыс.руб</w:t>
            </w:r>
            <w:proofErr w:type="spellEnd"/>
            <w:r w:rsidR="00F86700">
              <w:rPr>
                <w:rFonts w:ascii="Times New Roman" w:eastAsia="Times New Roman" w:hAnsi="Times New Roman" w:cs="Times New Roman"/>
                <w:bCs/>
                <w:sz w:val="24"/>
                <w:szCs w:val="24"/>
                <w:lang w:eastAsia="ru-RU"/>
              </w:rPr>
              <w:t xml:space="preserve">., областной 0,0 </w:t>
            </w:r>
            <w:proofErr w:type="spellStart"/>
            <w:r w:rsidR="00F86700">
              <w:rPr>
                <w:rFonts w:ascii="Times New Roman" w:eastAsia="Times New Roman" w:hAnsi="Times New Roman" w:cs="Times New Roman"/>
                <w:bCs/>
                <w:sz w:val="24"/>
                <w:szCs w:val="24"/>
                <w:lang w:eastAsia="ru-RU"/>
              </w:rPr>
              <w:t>тыс.руб</w:t>
            </w:r>
            <w:proofErr w:type="spellEnd"/>
            <w:r w:rsidR="00F86700">
              <w:rPr>
                <w:rFonts w:ascii="Times New Roman" w:eastAsia="Times New Roman" w:hAnsi="Times New Roman" w:cs="Times New Roman"/>
                <w:bCs/>
                <w:sz w:val="24"/>
                <w:szCs w:val="24"/>
                <w:lang w:eastAsia="ru-RU"/>
              </w:rPr>
              <w:t>.</w:t>
            </w:r>
          </w:p>
          <w:p w:rsidR="005C53EC" w:rsidRDefault="005C53EC" w:rsidP="00F8670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2027 г.-  10,0 тыс. руб., в </w:t>
            </w:r>
            <w:proofErr w:type="spellStart"/>
            <w:r>
              <w:rPr>
                <w:rFonts w:ascii="Times New Roman" w:eastAsia="Times New Roman" w:hAnsi="Times New Roman" w:cs="Times New Roman"/>
                <w:bCs/>
                <w:sz w:val="24"/>
                <w:szCs w:val="24"/>
                <w:lang w:eastAsia="ru-RU"/>
              </w:rPr>
              <w:t>т.ч</w:t>
            </w:r>
            <w:proofErr w:type="spellEnd"/>
            <w:r>
              <w:rPr>
                <w:rFonts w:ascii="Times New Roman" w:eastAsia="Times New Roman" w:hAnsi="Times New Roman" w:cs="Times New Roman"/>
                <w:bCs/>
                <w:sz w:val="24"/>
                <w:szCs w:val="24"/>
                <w:lang w:eastAsia="ru-RU"/>
              </w:rPr>
              <w:t xml:space="preserve">. местный бюджет 10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 xml:space="preserve">., областной 0,0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w:t>
            </w:r>
          </w:p>
          <w:p w:rsidR="00F86700" w:rsidRDefault="00F86700" w:rsidP="00D20C9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FA12A2" w:rsidRPr="0001301D" w:rsidTr="00FA12A2">
        <w:trPr>
          <w:cantSplit/>
          <w:trHeight w:val="411"/>
        </w:trPr>
        <w:tc>
          <w:tcPr>
            <w:tcW w:w="2977" w:type="dxa"/>
            <w:tcBorders>
              <w:top w:val="single" w:sz="6" w:space="0" w:color="auto"/>
              <w:left w:val="single" w:sz="6" w:space="0" w:color="auto"/>
              <w:bottom w:val="single" w:sz="6" w:space="0" w:color="auto"/>
              <w:right w:val="single" w:sz="6" w:space="0" w:color="auto"/>
            </w:tcBorders>
          </w:tcPr>
          <w:p w:rsidR="00FA12A2" w:rsidRDefault="00FA12A2" w:rsidP="0047100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Заказчик (заказчик – координатор)Программы</w:t>
            </w:r>
          </w:p>
        </w:tc>
        <w:tc>
          <w:tcPr>
            <w:tcW w:w="6662" w:type="dxa"/>
            <w:tcBorders>
              <w:top w:val="single" w:sz="6" w:space="0" w:color="auto"/>
              <w:left w:val="single" w:sz="6" w:space="0" w:color="auto"/>
              <w:bottom w:val="single" w:sz="6" w:space="0" w:color="auto"/>
              <w:right w:val="single" w:sz="6" w:space="0" w:color="auto"/>
            </w:tcBorders>
          </w:tcPr>
          <w:p w:rsidR="00FA12A2" w:rsidRPr="00266C25" w:rsidRDefault="00FA12A2" w:rsidP="00DA48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1301D">
              <w:rPr>
                <w:rFonts w:ascii="Times New Roman" w:eastAsia="Times New Roman" w:hAnsi="Times New Roman" w:cs="Times New Roman"/>
                <w:bCs/>
                <w:sz w:val="24"/>
                <w:szCs w:val="24"/>
                <w:lang w:eastAsia="ru-RU"/>
              </w:rPr>
              <w:t>Администрация городского поселения Зеленоборский Кандалакшского района</w:t>
            </w:r>
          </w:p>
        </w:tc>
      </w:tr>
      <w:tr w:rsidR="00471001" w:rsidRPr="0001301D" w:rsidTr="00471001">
        <w:trPr>
          <w:cantSplit/>
          <w:trHeight w:val="690"/>
        </w:trPr>
        <w:tc>
          <w:tcPr>
            <w:tcW w:w="2977" w:type="dxa"/>
            <w:tcBorders>
              <w:top w:val="single" w:sz="6" w:space="0" w:color="auto"/>
              <w:left w:val="single" w:sz="6" w:space="0" w:color="auto"/>
              <w:bottom w:val="single" w:sz="6" w:space="0" w:color="auto"/>
              <w:right w:val="single" w:sz="6" w:space="0" w:color="auto"/>
            </w:tcBorders>
          </w:tcPr>
          <w:p w:rsidR="00471001" w:rsidRPr="0001301D" w:rsidRDefault="00C836FF" w:rsidP="00C836F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Ответственный и</w:t>
            </w:r>
            <w:r w:rsidR="00DA48F3">
              <w:rPr>
                <w:rFonts w:ascii="Times New Roman" w:eastAsia="Times New Roman" w:hAnsi="Times New Roman" w:cs="Times New Roman"/>
                <w:bCs/>
                <w:sz w:val="24"/>
                <w:szCs w:val="24"/>
                <w:lang w:eastAsia="ru-RU"/>
              </w:rPr>
              <w:t>сполнитель</w:t>
            </w:r>
            <w:r w:rsidR="00471001" w:rsidRPr="0001301D">
              <w:rPr>
                <w:rFonts w:ascii="Times New Roman" w:eastAsia="Times New Roman" w:hAnsi="Times New Roman" w:cs="Times New Roman"/>
                <w:bCs/>
                <w:sz w:val="24"/>
                <w:szCs w:val="24"/>
                <w:lang w:eastAsia="ru-RU"/>
              </w:rPr>
              <w:t xml:space="preserve"> Программы </w:t>
            </w:r>
          </w:p>
        </w:tc>
        <w:tc>
          <w:tcPr>
            <w:tcW w:w="6662" w:type="dxa"/>
            <w:tcBorders>
              <w:top w:val="single" w:sz="6" w:space="0" w:color="auto"/>
              <w:left w:val="single" w:sz="6" w:space="0" w:color="auto"/>
              <w:bottom w:val="single" w:sz="6" w:space="0" w:color="auto"/>
              <w:right w:val="single" w:sz="6" w:space="0" w:color="auto"/>
            </w:tcBorders>
          </w:tcPr>
          <w:p w:rsidR="00471001" w:rsidRPr="0001301D" w:rsidRDefault="00471001" w:rsidP="0001796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1301D">
              <w:rPr>
                <w:rFonts w:ascii="Times New Roman" w:eastAsia="Times New Roman" w:hAnsi="Times New Roman" w:cs="Times New Roman"/>
                <w:bCs/>
                <w:sz w:val="24"/>
                <w:szCs w:val="24"/>
                <w:lang w:eastAsia="ru-RU"/>
              </w:rPr>
              <w:t>Администрация городского поселения Зеленоборский Кандалакшского района</w:t>
            </w:r>
          </w:p>
        </w:tc>
      </w:tr>
      <w:tr w:rsidR="00471001" w:rsidRPr="0001301D" w:rsidTr="00471001">
        <w:trPr>
          <w:cantSplit/>
          <w:trHeight w:val="630"/>
        </w:trPr>
        <w:tc>
          <w:tcPr>
            <w:tcW w:w="2977" w:type="dxa"/>
            <w:tcBorders>
              <w:top w:val="single" w:sz="6" w:space="0" w:color="auto"/>
              <w:left w:val="single" w:sz="6" w:space="0" w:color="auto"/>
              <w:bottom w:val="single" w:sz="6" w:space="0" w:color="auto"/>
              <w:right w:val="single" w:sz="6" w:space="0" w:color="auto"/>
            </w:tcBorders>
          </w:tcPr>
          <w:p w:rsidR="00471001" w:rsidRPr="00AD77C8" w:rsidRDefault="00471001" w:rsidP="009916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77C8">
              <w:rPr>
                <w:rFonts w:ascii="Times New Roman" w:eastAsia="Times New Roman" w:hAnsi="Times New Roman" w:cs="Times New Roman"/>
                <w:sz w:val="24"/>
                <w:szCs w:val="24"/>
                <w:lang w:eastAsia="ru-RU"/>
              </w:rPr>
              <w:t xml:space="preserve">Сроки и этапы реализации </w:t>
            </w:r>
            <w:r>
              <w:rPr>
                <w:rFonts w:ascii="Times New Roman" w:eastAsia="Times New Roman" w:hAnsi="Times New Roman" w:cs="Times New Roman"/>
                <w:sz w:val="24"/>
                <w:szCs w:val="24"/>
                <w:lang w:eastAsia="ru-RU"/>
              </w:rPr>
              <w:t>П</w:t>
            </w:r>
            <w:r w:rsidRPr="00AD77C8">
              <w:rPr>
                <w:rFonts w:ascii="Times New Roman" w:eastAsia="Times New Roman" w:hAnsi="Times New Roman" w:cs="Times New Roman"/>
                <w:sz w:val="24"/>
                <w:szCs w:val="24"/>
                <w:lang w:eastAsia="ru-RU"/>
              </w:rPr>
              <w:t xml:space="preserve">рограммы </w:t>
            </w:r>
          </w:p>
          <w:p w:rsidR="00471001" w:rsidRPr="00AD77C8" w:rsidRDefault="00471001" w:rsidP="009916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77C8">
              <w:rPr>
                <w:rFonts w:ascii="Times New Roman" w:eastAsia="Times New Roman" w:hAnsi="Times New Roman" w:cs="Times New Roman"/>
                <w:sz w:val="24"/>
                <w:szCs w:val="24"/>
                <w:lang w:eastAsia="ru-RU"/>
              </w:rPr>
              <w:t xml:space="preserve">                         </w:t>
            </w:r>
          </w:p>
        </w:tc>
        <w:tc>
          <w:tcPr>
            <w:tcW w:w="6662" w:type="dxa"/>
            <w:tcBorders>
              <w:top w:val="single" w:sz="6" w:space="0" w:color="auto"/>
              <w:left w:val="single" w:sz="6" w:space="0" w:color="auto"/>
              <w:bottom w:val="single" w:sz="6" w:space="0" w:color="auto"/>
              <w:right w:val="single" w:sz="6" w:space="0" w:color="auto"/>
            </w:tcBorders>
          </w:tcPr>
          <w:p w:rsidR="00471001" w:rsidRPr="008E3EAF" w:rsidRDefault="00471001" w:rsidP="00D20C9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1301D">
              <w:rPr>
                <w:rFonts w:ascii="Times New Roman" w:eastAsia="Times New Roman" w:hAnsi="Times New Roman" w:cs="Times New Roman"/>
                <w:bCs/>
                <w:sz w:val="24"/>
                <w:szCs w:val="24"/>
                <w:lang w:eastAsia="ru-RU"/>
              </w:rPr>
              <w:t>20</w:t>
            </w:r>
            <w:r w:rsidR="00DA48F3">
              <w:rPr>
                <w:rFonts w:ascii="Times New Roman" w:eastAsia="Times New Roman" w:hAnsi="Times New Roman" w:cs="Times New Roman"/>
                <w:bCs/>
                <w:sz w:val="24"/>
                <w:szCs w:val="24"/>
                <w:lang w:eastAsia="ru-RU"/>
              </w:rPr>
              <w:t>21</w:t>
            </w:r>
            <w:r w:rsidR="00AA5667">
              <w:rPr>
                <w:rFonts w:ascii="Times New Roman" w:eastAsia="Times New Roman" w:hAnsi="Times New Roman" w:cs="Times New Roman"/>
                <w:bCs/>
                <w:sz w:val="24"/>
                <w:szCs w:val="24"/>
                <w:lang w:eastAsia="ru-RU"/>
              </w:rPr>
              <w:t>-20</w:t>
            </w:r>
            <w:r w:rsidR="00436A64">
              <w:rPr>
                <w:rFonts w:ascii="Times New Roman" w:eastAsia="Times New Roman" w:hAnsi="Times New Roman" w:cs="Times New Roman"/>
                <w:bCs/>
                <w:sz w:val="24"/>
                <w:szCs w:val="24"/>
                <w:lang w:eastAsia="ru-RU"/>
              </w:rPr>
              <w:t>2</w:t>
            </w:r>
            <w:r w:rsidR="00F86700">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гг.</w:t>
            </w:r>
          </w:p>
        </w:tc>
      </w:tr>
      <w:tr w:rsidR="00471001" w:rsidRPr="0001301D" w:rsidTr="00471001">
        <w:trPr>
          <w:cantSplit/>
          <w:trHeight w:val="480"/>
        </w:trPr>
        <w:tc>
          <w:tcPr>
            <w:tcW w:w="2977" w:type="dxa"/>
            <w:tcBorders>
              <w:top w:val="single" w:sz="6" w:space="0" w:color="auto"/>
              <w:left w:val="single" w:sz="6" w:space="0" w:color="auto"/>
              <w:bottom w:val="single" w:sz="6" w:space="0" w:color="auto"/>
              <w:right w:val="single" w:sz="6" w:space="0" w:color="auto"/>
            </w:tcBorders>
          </w:tcPr>
          <w:p w:rsidR="00471001" w:rsidRPr="0001301D" w:rsidRDefault="00471001" w:rsidP="0001301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1301D">
              <w:rPr>
                <w:rFonts w:ascii="Times New Roman" w:eastAsia="Times New Roman" w:hAnsi="Times New Roman" w:cs="Times New Roman"/>
                <w:bCs/>
                <w:sz w:val="24"/>
                <w:szCs w:val="24"/>
                <w:lang w:eastAsia="ru-RU"/>
              </w:rPr>
              <w:t>Ожидаемые конечные</w:t>
            </w:r>
            <w:r w:rsidRPr="0001301D">
              <w:rPr>
                <w:rFonts w:ascii="Times New Roman" w:eastAsia="Times New Roman" w:hAnsi="Times New Roman" w:cs="Times New Roman"/>
                <w:bCs/>
                <w:sz w:val="24"/>
                <w:szCs w:val="24"/>
                <w:lang w:eastAsia="ru-RU"/>
              </w:rPr>
              <w:br/>
              <w:t xml:space="preserve">результаты от реализации </w:t>
            </w:r>
            <w:r w:rsidRPr="0001301D">
              <w:rPr>
                <w:rFonts w:ascii="Times New Roman" w:eastAsia="Times New Roman" w:hAnsi="Times New Roman" w:cs="Times New Roman"/>
                <w:bCs/>
                <w:sz w:val="24"/>
                <w:szCs w:val="24"/>
                <w:lang w:eastAsia="ru-RU"/>
              </w:rPr>
              <w:br/>
              <w:t>Программы</w:t>
            </w:r>
          </w:p>
        </w:tc>
        <w:tc>
          <w:tcPr>
            <w:tcW w:w="6662" w:type="dxa"/>
            <w:tcBorders>
              <w:top w:val="single" w:sz="6" w:space="0" w:color="auto"/>
              <w:left w:val="single" w:sz="6" w:space="0" w:color="auto"/>
              <w:bottom w:val="single" w:sz="6" w:space="0" w:color="auto"/>
              <w:right w:val="single" w:sz="6" w:space="0" w:color="auto"/>
            </w:tcBorders>
          </w:tcPr>
          <w:p w:rsidR="0093355F" w:rsidRPr="0093355F" w:rsidRDefault="0093355F"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93355F">
              <w:rPr>
                <w:rFonts w:ascii="Times New Roman" w:eastAsia="Times New Roman" w:hAnsi="Times New Roman" w:cs="Times New Roman"/>
                <w:bCs/>
                <w:sz w:val="24"/>
                <w:szCs w:val="24"/>
                <w:lang w:eastAsia="ru-RU"/>
              </w:rPr>
              <w:t xml:space="preserve">Рост отношения среднесписочной </w:t>
            </w:r>
            <w:proofErr w:type="gramStart"/>
            <w:r w:rsidRPr="0093355F">
              <w:rPr>
                <w:rFonts w:ascii="Times New Roman" w:eastAsia="Times New Roman" w:hAnsi="Times New Roman" w:cs="Times New Roman"/>
                <w:bCs/>
                <w:sz w:val="24"/>
                <w:szCs w:val="24"/>
                <w:lang w:eastAsia="ru-RU"/>
              </w:rPr>
              <w:t>численности  работников</w:t>
            </w:r>
            <w:proofErr w:type="gramEnd"/>
            <w:r w:rsidRPr="0093355F">
              <w:rPr>
                <w:rFonts w:ascii="Times New Roman" w:eastAsia="Times New Roman" w:hAnsi="Times New Roman" w:cs="Times New Roman"/>
                <w:bCs/>
                <w:sz w:val="24"/>
                <w:szCs w:val="24"/>
                <w:lang w:eastAsia="ru-RU"/>
              </w:rPr>
              <w:t xml:space="preserve"> малых и средних предприятий к численности населения к 202</w:t>
            </w:r>
            <w:r w:rsidR="00CA0C50">
              <w:rPr>
                <w:rFonts w:ascii="Times New Roman" w:eastAsia="Times New Roman" w:hAnsi="Times New Roman" w:cs="Times New Roman"/>
                <w:bCs/>
                <w:sz w:val="24"/>
                <w:szCs w:val="24"/>
                <w:lang w:eastAsia="ru-RU"/>
              </w:rPr>
              <w:t>5</w:t>
            </w:r>
            <w:bookmarkStart w:id="2" w:name="_GoBack"/>
            <w:bookmarkEnd w:id="2"/>
            <w:r w:rsidRPr="0093355F">
              <w:rPr>
                <w:rFonts w:ascii="Times New Roman" w:eastAsia="Times New Roman" w:hAnsi="Times New Roman" w:cs="Times New Roman"/>
                <w:bCs/>
                <w:sz w:val="24"/>
                <w:szCs w:val="24"/>
                <w:lang w:eastAsia="ru-RU"/>
              </w:rPr>
              <w:t xml:space="preserve"> году</w:t>
            </w:r>
            <w:r>
              <w:rPr>
                <w:rFonts w:ascii="Times New Roman" w:eastAsia="Times New Roman" w:hAnsi="Times New Roman" w:cs="Times New Roman"/>
                <w:bCs/>
                <w:sz w:val="24"/>
                <w:szCs w:val="24"/>
                <w:lang w:eastAsia="ru-RU"/>
              </w:rPr>
              <w:t>.</w:t>
            </w:r>
            <w:r w:rsidRPr="0093355F">
              <w:rPr>
                <w:rFonts w:ascii="Times New Roman" w:eastAsia="Times New Roman" w:hAnsi="Times New Roman" w:cs="Times New Roman"/>
                <w:bCs/>
                <w:sz w:val="24"/>
                <w:szCs w:val="24"/>
                <w:lang w:eastAsia="ru-RU"/>
              </w:rPr>
              <w:tab/>
            </w:r>
          </w:p>
          <w:p w:rsidR="0093355F" w:rsidRDefault="0093355F"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93355F">
              <w:rPr>
                <w:rFonts w:ascii="Times New Roman" w:eastAsia="Times New Roman" w:hAnsi="Times New Roman" w:cs="Times New Roman"/>
                <w:bCs/>
                <w:sz w:val="24"/>
                <w:szCs w:val="24"/>
                <w:lang w:eastAsia="ru-RU"/>
              </w:rPr>
              <w:t>Увеличение объема инвестиций в основной капитал (за исклю</w:t>
            </w:r>
            <w:r w:rsidR="00F86700">
              <w:rPr>
                <w:rFonts w:ascii="Times New Roman" w:eastAsia="Times New Roman" w:hAnsi="Times New Roman" w:cs="Times New Roman"/>
                <w:bCs/>
                <w:sz w:val="24"/>
                <w:szCs w:val="24"/>
                <w:lang w:eastAsia="ru-RU"/>
              </w:rPr>
              <w:t>чением бюджетных средств) в 202</w:t>
            </w:r>
            <w:r w:rsidR="00CA0C50">
              <w:rPr>
                <w:rFonts w:ascii="Times New Roman" w:eastAsia="Times New Roman" w:hAnsi="Times New Roman" w:cs="Times New Roman"/>
                <w:bCs/>
                <w:sz w:val="24"/>
                <w:szCs w:val="24"/>
                <w:lang w:eastAsia="ru-RU"/>
              </w:rPr>
              <w:t>6</w:t>
            </w:r>
            <w:r w:rsidRPr="0093355F">
              <w:rPr>
                <w:rFonts w:ascii="Times New Roman" w:eastAsia="Times New Roman" w:hAnsi="Times New Roman" w:cs="Times New Roman"/>
                <w:bCs/>
                <w:sz w:val="24"/>
                <w:szCs w:val="24"/>
                <w:lang w:eastAsia="ru-RU"/>
              </w:rPr>
              <w:t xml:space="preserve"> году</w:t>
            </w:r>
            <w:r>
              <w:rPr>
                <w:rFonts w:ascii="Times New Roman" w:eastAsia="Times New Roman" w:hAnsi="Times New Roman" w:cs="Times New Roman"/>
                <w:bCs/>
                <w:sz w:val="24"/>
                <w:szCs w:val="24"/>
                <w:lang w:eastAsia="ru-RU"/>
              </w:rPr>
              <w:t>.</w:t>
            </w:r>
          </w:p>
          <w:p w:rsidR="0093355F" w:rsidRPr="0001301D" w:rsidRDefault="0093355F"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93355F">
              <w:rPr>
                <w:rFonts w:ascii="Times New Roman" w:eastAsia="Times New Roman" w:hAnsi="Times New Roman" w:cs="Times New Roman"/>
                <w:bCs/>
                <w:sz w:val="24"/>
                <w:szCs w:val="24"/>
                <w:lang w:eastAsia="ru-RU"/>
              </w:rPr>
              <w:t>Увеличение объема платных услуг, оказанных населению</w:t>
            </w:r>
            <w:r>
              <w:rPr>
                <w:rFonts w:ascii="Times New Roman" w:eastAsia="Times New Roman" w:hAnsi="Times New Roman" w:cs="Times New Roman"/>
                <w:bCs/>
                <w:sz w:val="24"/>
                <w:szCs w:val="24"/>
                <w:lang w:eastAsia="ru-RU"/>
              </w:rPr>
              <w:t>.</w:t>
            </w:r>
            <w:r w:rsidRPr="0093355F">
              <w:rPr>
                <w:rFonts w:ascii="Times New Roman" w:eastAsia="Times New Roman" w:hAnsi="Times New Roman" w:cs="Times New Roman"/>
                <w:bCs/>
                <w:sz w:val="24"/>
                <w:szCs w:val="24"/>
                <w:lang w:eastAsia="ru-RU"/>
              </w:rPr>
              <w:t xml:space="preserve"> </w:t>
            </w:r>
          </w:p>
          <w:p w:rsidR="00471001" w:rsidRPr="0001301D" w:rsidRDefault="00471001"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471001" w:rsidRPr="00D70EBD" w:rsidRDefault="00471001" w:rsidP="00266C2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70EBD" w:rsidRPr="00102506" w:rsidRDefault="00266C25" w:rsidP="00102506">
      <w:pPr>
        <w:pStyle w:val="a6"/>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66C25">
        <w:rPr>
          <w:rFonts w:ascii="Times New Roman" w:eastAsia="Times New Roman" w:hAnsi="Times New Roman" w:cs="Times New Roman"/>
          <w:b/>
          <w:bCs/>
          <w:sz w:val="24"/>
          <w:szCs w:val="24"/>
          <w:lang w:eastAsia="ru-RU"/>
        </w:rPr>
        <w:t>Содержание проблемы и обоснование ее решения программным методом</w:t>
      </w:r>
    </w:p>
    <w:p w:rsidR="00D70EBD" w:rsidRPr="00D70EBD"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70EBD" w:rsidRDefault="00D70EBD"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 xml:space="preserve">Малое и среднее предпринимательство (МСП) является объективно необходимым элементом любой развитой хозяйственной системы как наиболее массовая, динамичная и гибкая форма деловой жизни. Основа для развития малых предприятий формируется на местном уровне. Развитие малого и среднего предпринимательства способствует формированию местного товарного рынка и обеспечению </w:t>
      </w:r>
      <w:proofErr w:type="spellStart"/>
      <w:r w:rsidRPr="00D70EBD">
        <w:rPr>
          <w:rFonts w:ascii="Times New Roman" w:eastAsia="Times New Roman" w:hAnsi="Times New Roman" w:cs="Times New Roman"/>
          <w:bCs/>
          <w:sz w:val="24"/>
          <w:szCs w:val="24"/>
          <w:lang w:eastAsia="ru-RU"/>
        </w:rPr>
        <w:t>самозанятости</w:t>
      </w:r>
      <w:proofErr w:type="spellEnd"/>
      <w:r w:rsidRPr="00D70EBD">
        <w:rPr>
          <w:rFonts w:ascii="Times New Roman" w:eastAsia="Times New Roman" w:hAnsi="Times New Roman" w:cs="Times New Roman"/>
          <w:bCs/>
          <w:sz w:val="24"/>
          <w:szCs w:val="24"/>
          <w:lang w:eastAsia="ru-RU"/>
        </w:rPr>
        <w:t xml:space="preserve"> населения.</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102506">
        <w:rPr>
          <w:rFonts w:ascii="Times New Roman" w:eastAsia="Times New Roman" w:hAnsi="Times New Roman" w:cs="Times New Roman"/>
          <w:bCs/>
          <w:sz w:val="24"/>
          <w:szCs w:val="24"/>
          <w:lang w:eastAsia="ru-RU"/>
        </w:rPr>
        <w:t xml:space="preserve">рограмма определяет действия  Администрации, а также предпринимателей, их объединений, направленные на достижение целей государственной политики в области развития малого и среднего предпринимательства и увеличение вклада субъектов малого и среднего предпринимательства в социально-экономическое развитие </w:t>
      </w:r>
      <w:r>
        <w:rPr>
          <w:rFonts w:ascii="Times New Roman" w:eastAsia="Times New Roman" w:hAnsi="Times New Roman" w:cs="Times New Roman"/>
          <w:bCs/>
          <w:sz w:val="24"/>
          <w:szCs w:val="24"/>
          <w:lang w:eastAsia="ru-RU"/>
        </w:rPr>
        <w:t>городского поселения</w:t>
      </w:r>
      <w:r w:rsidRPr="00102506">
        <w:rPr>
          <w:rFonts w:ascii="Times New Roman" w:eastAsia="Times New Roman" w:hAnsi="Times New Roman" w:cs="Times New Roman"/>
          <w:bCs/>
          <w:sz w:val="24"/>
          <w:szCs w:val="24"/>
          <w:lang w:eastAsia="ru-RU"/>
        </w:rPr>
        <w:t>.</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xml:space="preserve">В целях поддержки предпринимателей, наряду с другими мероприятиями </w:t>
      </w:r>
      <w:r>
        <w:rPr>
          <w:rFonts w:ascii="Times New Roman" w:eastAsia="Times New Roman" w:hAnsi="Times New Roman" w:cs="Times New Roman"/>
          <w:bCs/>
          <w:sz w:val="24"/>
          <w:szCs w:val="24"/>
          <w:lang w:eastAsia="ru-RU"/>
        </w:rPr>
        <w:t>П</w:t>
      </w:r>
      <w:r w:rsidRPr="00102506">
        <w:rPr>
          <w:rFonts w:ascii="Times New Roman" w:eastAsia="Times New Roman" w:hAnsi="Times New Roman" w:cs="Times New Roman"/>
          <w:bCs/>
          <w:sz w:val="24"/>
          <w:szCs w:val="24"/>
          <w:lang w:eastAsia="ru-RU"/>
        </w:rPr>
        <w:t>рограммы создан Совет по поддержке и развитию малого и среднего предпринимательства; принят порядок разработки регламентов предоставления муниципальных услуг.</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xml:space="preserve">Информационно-консультационные услуги предоставляются предпринимателям в ЦБС </w:t>
      </w:r>
      <w:r>
        <w:rPr>
          <w:rFonts w:ascii="Times New Roman" w:eastAsia="Times New Roman" w:hAnsi="Times New Roman" w:cs="Times New Roman"/>
          <w:bCs/>
          <w:sz w:val="24"/>
          <w:szCs w:val="24"/>
          <w:lang w:eastAsia="ru-RU"/>
        </w:rPr>
        <w:t xml:space="preserve"> в Центре общественного доступа</w:t>
      </w:r>
      <w:r w:rsidRPr="00102506">
        <w:rPr>
          <w:rFonts w:ascii="Times New Roman" w:eastAsia="Times New Roman" w:hAnsi="Times New Roman" w:cs="Times New Roman"/>
          <w:bCs/>
          <w:sz w:val="24"/>
          <w:szCs w:val="24"/>
          <w:lang w:eastAsia="ru-RU"/>
        </w:rPr>
        <w:t xml:space="preserve">, в администрации, на круглых столах. Характер консультаций и информации различен: нормативно – правовой, образовательный. </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В таких видах деятельности как «строительство», «розничная торговля», «общественное питание», «бытовые услуги» сегодня ключевые позиции занимает малый и средний бизнес. В сфере жилищно-коммунального хозяйства субъекты малого и среднего предпринимательства осуществляют деятельность по:</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управлению многоквартирными домами;</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содержанию объектов внешнего  благоустройства городского поселения Зеленоборский и мест захоронения;</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вывозу и захоронению твердых бытовых отходов;</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содержанию и ремонту жилищного фонда.</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xml:space="preserve">Анализ проблем в сфере развития малого и среднего предпринимательства позволяет выделить, общие проблемы, универсальные для всех субъектов  малого и среднего бизнеса: </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высокая арендная плата коммерческой недвижимости;</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рост цен на энергоносители, сырье, тарифы;</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недостаток квалифицированного персонала;</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недостаток денежных средств на развитие и инвестиционные проекты;</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недостаток оборотных средств.</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xml:space="preserve">В связи с этим актуальными остаются такие формы поддержки предпринимателей, </w:t>
      </w:r>
      <w:r w:rsidRPr="00102506">
        <w:rPr>
          <w:rFonts w:ascii="Times New Roman" w:eastAsia="Times New Roman" w:hAnsi="Times New Roman" w:cs="Times New Roman"/>
          <w:bCs/>
          <w:sz w:val="24"/>
          <w:szCs w:val="24"/>
          <w:lang w:eastAsia="ru-RU"/>
        </w:rPr>
        <w:lastRenderedPageBreak/>
        <w:t xml:space="preserve">как прямая финансовая поддержка, осуществляемая на региональном </w:t>
      </w:r>
      <w:r w:rsidR="007D2087" w:rsidRPr="00102506">
        <w:rPr>
          <w:rFonts w:ascii="Times New Roman" w:eastAsia="Times New Roman" w:hAnsi="Times New Roman" w:cs="Times New Roman"/>
          <w:bCs/>
          <w:sz w:val="24"/>
          <w:szCs w:val="24"/>
          <w:lang w:eastAsia="ru-RU"/>
        </w:rPr>
        <w:t>уровне, льготная</w:t>
      </w:r>
      <w:r w:rsidRPr="00102506">
        <w:rPr>
          <w:rFonts w:ascii="Times New Roman" w:eastAsia="Times New Roman" w:hAnsi="Times New Roman" w:cs="Times New Roman"/>
          <w:bCs/>
          <w:sz w:val="24"/>
          <w:szCs w:val="24"/>
          <w:lang w:eastAsia="ru-RU"/>
        </w:rPr>
        <w:t xml:space="preserve"> аренда (для микро - и малых предприятий), создание системы кредитных гарантий, создание инвестиционного фонда (на региональном уровне), привлечение к выполнению </w:t>
      </w:r>
      <w:r>
        <w:rPr>
          <w:rFonts w:ascii="Times New Roman" w:eastAsia="Times New Roman" w:hAnsi="Times New Roman" w:cs="Times New Roman"/>
          <w:bCs/>
          <w:sz w:val="24"/>
          <w:szCs w:val="24"/>
          <w:lang w:eastAsia="ru-RU"/>
        </w:rPr>
        <w:t>муниципаль</w:t>
      </w:r>
      <w:r w:rsidRPr="00102506">
        <w:rPr>
          <w:rFonts w:ascii="Times New Roman" w:eastAsia="Times New Roman" w:hAnsi="Times New Roman" w:cs="Times New Roman"/>
          <w:bCs/>
          <w:sz w:val="24"/>
          <w:szCs w:val="24"/>
          <w:lang w:eastAsia="ru-RU"/>
        </w:rPr>
        <w:t>ного заказа (для малых и средних предприятий), информационно-методическая и образовательная поддержка предприятий всех категорий по различным темам и в различных формах.</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xml:space="preserve"> В </w:t>
      </w:r>
      <w:r>
        <w:rPr>
          <w:rFonts w:ascii="Times New Roman" w:eastAsia="Times New Roman" w:hAnsi="Times New Roman" w:cs="Times New Roman"/>
          <w:bCs/>
          <w:sz w:val="24"/>
          <w:szCs w:val="24"/>
          <w:lang w:eastAsia="ru-RU"/>
        </w:rPr>
        <w:t>П</w:t>
      </w:r>
      <w:r w:rsidRPr="00102506">
        <w:rPr>
          <w:rFonts w:ascii="Times New Roman" w:eastAsia="Times New Roman" w:hAnsi="Times New Roman" w:cs="Times New Roman"/>
          <w:bCs/>
          <w:sz w:val="24"/>
          <w:szCs w:val="24"/>
          <w:lang w:eastAsia="ru-RU"/>
        </w:rPr>
        <w:t xml:space="preserve">рограмме необходимо закрепить позитивные тенденции предшествующих лет, сосредоточиться на имеющихся проблемах и нерешенных задачах. При реализации </w:t>
      </w:r>
      <w:r>
        <w:rPr>
          <w:rFonts w:ascii="Times New Roman" w:eastAsia="Times New Roman" w:hAnsi="Times New Roman" w:cs="Times New Roman"/>
          <w:bCs/>
          <w:sz w:val="24"/>
          <w:szCs w:val="24"/>
          <w:lang w:eastAsia="ru-RU"/>
        </w:rPr>
        <w:t>П</w:t>
      </w:r>
      <w:r w:rsidRPr="00102506">
        <w:rPr>
          <w:rFonts w:ascii="Times New Roman" w:eastAsia="Times New Roman" w:hAnsi="Times New Roman" w:cs="Times New Roman"/>
          <w:bCs/>
          <w:sz w:val="24"/>
          <w:szCs w:val="24"/>
          <w:lang w:eastAsia="ru-RU"/>
        </w:rPr>
        <w:t xml:space="preserve">рограммы нужно уделить особое внимание обеспечению информационной поддержкой всех проводимых мероприятий в рамках муниципальной </w:t>
      </w:r>
      <w:r>
        <w:rPr>
          <w:rFonts w:ascii="Times New Roman" w:eastAsia="Times New Roman" w:hAnsi="Times New Roman" w:cs="Times New Roman"/>
          <w:bCs/>
          <w:sz w:val="24"/>
          <w:szCs w:val="24"/>
          <w:lang w:eastAsia="ru-RU"/>
        </w:rPr>
        <w:t xml:space="preserve">Программы </w:t>
      </w:r>
      <w:r w:rsidRPr="00102506">
        <w:rPr>
          <w:rFonts w:ascii="Times New Roman" w:eastAsia="Times New Roman" w:hAnsi="Times New Roman" w:cs="Times New Roman"/>
          <w:bCs/>
          <w:sz w:val="24"/>
          <w:szCs w:val="24"/>
          <w:lang w:eastAsia="ru-RU"/>
        </w:rPr>
        <w:t>развития МСП, формированию  плана мероприятий, публикации его в сети Интернет и средствах массовой информации.</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02506">
        <w:rPr>
          <w:rFonts w:ascii="Times New Roman" w:eastAsia="Times New Roman" w:hAnsi="Times New Roman" w:cs="Times New Roman"/>
          <w:bCs/>
          <w:sz w:val="24"/>
          <w:szCs w:val="24"/>
          <w:lang w:eastAsia="ru-RU"/>
        </w:rPr>
        <w:t xml:space="preserve">Существующая система поддержки малого и среднего бизнеса требует разработки мероприятий, направленных на улучшение информирования предпринимателей и повышение их компетентности. </w:t>
      </w:r>
    </w:p>
    <w:p w:rsidR="00102506" w:rsidRPr="00102506" w:rsidRDefault="00102506" w:rsidP="0010250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Оказание информационно-консультационных услуг субъектам малого и среднего предпринимательства должно стать приоритетным направлением поддержки малого и среднего бизнеса  на период реализации подпрограммы.</w:t>
      </w:r>
    </w:p>
    <w:p w:rsidR="00892D9F" w:rsidRDefault="00102506" w:rsidP="00892D9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02506">
        <w:rPr>
          <w:rFonts w:ascii="Times New Roman" w:eastAsia="Times New Roman" w:hAnsi="Times New Roman" w:cs="Times New Roman"/>
          <w:bCs/>
          <w:sz w:val="24"/>
          <w:szCs w:val="24"/>
          <w:lang w:eastAsia="ru-RU"/>
        </w:rPr>
        <w:t xml:space="preserve">Инструментами сокращения административных барьеров в сфере развития предпринимательства должны стать  жесткая регламентация процедур оказания </w:t>
      </w:r>
      <w:r w:rsidR="00892D9F">
        <w:rPr>
          <w:rFonts w:ascii="Times New Roman" w:eastAsia="Times New Roman" w:hAnsi="Times New Roman" w:cs="Times New Roman"/>
          <w:bCs/>
          <w:sz w:val="24"/>
          <w:szCs w:val="24"/>
          <w:lang w:eastAsia="ru-RU"/>
        </w:rPr>
        <w:t>муниципальных</w:t>
      </w:r>
      <w:r w:rsidRPr="00102506">
        <w:rPr>
          <w:rFonts w:ascii="Times New Roman" w:eastAsia="Times New Roman" w:hAnsi="Times New Roman" w:cs="Times New Roman"/>
          <w:bCs/>
          <w:sz w:val="24"/>
          <w:szCs w:val="24"/>
          <w:lang w:eastAsia="ru-RU"/>
        </w:rPr>
        <w:t xml:space="preserve"> услуг, обеспечение их прозрачности и повышение информированности предпринимателей.</w:t>
      </w:r>
      <w:r w:rsidR="00892D9F" w:rsidRPr="00892D9F">
        <w:rPr>
          <w:rFonts w:ascii="Arial" w:eastAsia="Times New Roman" w:hAnsi="Arial" w:cs="Arial"/>
          <w:color w:val="000000"/>
          <w:sz w:val="24"/>
          <w:szCs w:val="24"/>
          <w:lang w:eastAsia="ru-RU"/>
        </w:rPr>
        <w:t xml:space="preserve"> </w:t>
      </w:r>
      <w:r w:rsidR="00892D9F" w:rsidRPr="00892D9F">
        <w:rPr>
          <w:rFonts w:ascii="Times New Roman" w:eastAsia="Times New Roman" w:hAnsi="Times New Roman" w:cs="Times New Roman"/>
          <w:bCs/>
          <w:sz w:val="24"/>
          <w:szCs w:val="24"/>
          <w:lang w:eastAsia="ru-RU"/>
        </w:rPr>
        <w:t>Решение этих проблем требует программно – целевого подхода.</w:t>
      </w:r>
    </w:p>
    <w:p w:rsidR="00892D9F" w:rsidRDefault="00892D9F" w:rsidP="0011428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92D9F" w:rsidRDefault="00892D9F" w:rsidP="00892D9F">
      <w:pPr>
        <w:pStyle w:val="a6"/>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2D9F">
        <w:rPr>
          <w:rFonts w:ascii="Times New Roman" w:eastAsia="Times New Roman" w:hAnsi="Times New Roman" w:cs="Times New Roman"/>
          <w:b/>
          <w:bCs/>
          <w:sz w:val="24"/>
          <w:szCs w:val="24"/>
          <w:lang w:eastAsia="ru-RU"/>
        </w:rPr>
        <w:t>Цели, задачи, сроки реализации Программы</w:t>
      </w:r>
    </w:p>
    <w:p w:rsidR="00892D9F" w:rsidRDefault="00892D9F" w:rsidP="00892D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70EBD" w:rsidRPr="00D70EBD" w:rsidRDefault="00892D9F"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D70EBD" w:rsidRPr="00D70EBD">
        <w:rPr>
          <w:rFonts w:ascii="Times New Roman" w:eastAsia="Times New Roman" w:hAnsi="Times New Roman" w:cs="Times New Roman"/>
          <w:bCs/>
          <w:sz w:val="24"/>
          <w:szCs w:val="24"/>
          <w:lang w:eastAsia="ru-RU"/>
        </w:rPr>
        <w:t xml:space="preserve">Согласно </w:t>
      </w:r>
      <w:hyperlink r:id="rId6"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00D70EBD" w:rsidRPr="00892D9F">
          <w:rPr>
            <w:rFonts w:ascii="Times New Roman" w:eastAsia="Times New Roman" w:hAnsi="Times New Roman" w:cs="Times New Roman"/>
            <w:bCs/>
            <w:sz w:val="24"/>
            <w:szCs w:val="24"/>
            <w:lang w:eastAsia="ru-RU"/>
          </w:rPr>
          <w:t>Концепции</w:t>
        </w:r>
      </w:hyperlink>
      <w:r w:rsidR="00D70EBD" w:rsidRPr="00D70EBD">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w:t>
      </w:r>
      <w:r w:rsidR="00F86700">
        <w:rPr>
          <w:rFonts w:ascii="Times New Roman" w:eastAsia="Times New Roman" w:hAnsi="Times New Roman" w:cs="Times New Roman"/>
          <w:bCs/>
          <w:sz w:val="24"/>
          <w:szCs w:val="24"/>
          <w:lang w:eastAsia="ru-RU"/>
        </w:rPr>
        <w:t>6</w:t>
      </w:r>
      <w:r w:rsidR="00D70EBD" w:rsidRPr="00D70EBD">
        <w:rPr>
          <w:rFonts w:ascii="Times New Roman" w:eastAsia="Times New Roman" w:hAnsi="Times New Roman" w:cs="Times New Roman"/>
          <w:bCs/>
          <w:sz w:val="24"/>
          <w:szCs w:val="24"/>
          <w:lang w:eastAsia="ru-RU"/>
        </w:rPr>
        <w:t xml:space="preserve"> года основными приоритетами государственной и муниципальной политики в сфере развития предпринимательства являются:</w:t>
      </w:r>
    </w:p>
    <w:p w:rsidR="00D70EBD" w:rsidRPr="00D70EBD" w:rsidRDefault="00D70EBD"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 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D70EBD" w:rsidRPr="00D70EBD" w:rsidRDefault="00D70EBD"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 снижение административных барьеров в экономике, превращение России в страну с низким уровнем коррупции; создание эффективной институциональной среды;</w:t>
      </w:r>
    </w:p>
    <w:p w:rsidR="00D70EBD" w:rsidRPr="00D70EBD" w:rsidRDefault="00D70EBD"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70EBD">
        <w:rPr>
          <w:rFonts w:ascii="Times New Roman" w:eastAsia="Times New Roman" w:hAnsi="Times New Roman" w:cs="Times New Roman"/>
          <w:bCs/>
          <w:sz w:val="24"/>
          <w:szCs w:val="24"/>
          <w:lang w:eastAsia="ru-RU"/>
        </w:rPr>
        <w:t>- развитие человеческого потенциала как основного фактора экономического роста; поддержка инициатив бизнеса по участию в развитии социальной сферы и человеческого капитала.</w:t>
      </w:r>
    </w:p>
    <w:p w:rsidR="00892D9F" w:rsidRPr="00892D9F" w:rsidRDefault="00892D9F"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92D9F">
        <w:rPr>
          <w:rFonts w:ascii="Times New Roman" w:eastAsia="Times New Roman" w:hAnsi="Times New Roman" w:cs="Times New Roman"/>
          <w:bCs/>
          <w:sz w:val="24"/>
          <w:szCs w:val="24"/>
          <w:lang w:eastAsia="ru-RU"/>
        </w:rPr>
        <w:t xml:space="preserve">Исходя из обозначенных выше основных проблем и приоритетов государственной политики, целью муниципальной политики в рамках реализации настоящей </w:t>
      </w:r>
      <w:r>
        <w:rPr>
          <w:rFonts w:ascii="Times New Roman" w:eastAsia="Times New Roman" w:hAnsi="Times New Roman" w:cs="Times New Roman"/>
          <w:bCs/>
          <w:sz w:val="24"/>
          <w:szCs w:val="24"/>
          <w:lang w:eastAsia="ru-RU"/>
        </w:rPr>
        <w:t>П</w:t>
      </w:r>
      <w:r w:rsidRPr="00892D9F">
        <w:rPr>
          <w:rFonts w:ascii="Times New Roman" w:eastAsia="Times New Roman" w:hAnsi="Times New Roman" w:cs="Times New Roman"/>
          <w:bCs/>
          <w:sz w:val="24"/>
          <w:szCs w:val="24"/>
          <w:lang w:eastAsia="ru-RU"/>
        </w:rPr>
        <w:t xml:space="preserve">рограммы является создание благоприятных условий для развития малого и среднего предпринимательства, стимулирующих развитие  конкуренции и вовлечение различных слоев населения в </w:t>
      </w:r>
      <w:proofErr w:type="spellStart"/>
      <w:r w:rsidRPr="00892D9F">
        <w:rPr>
          <w:rFonts w:ascii="Times New Roman" w:eastAsia="Times New Roman" w:hAnsi="Times New Roman" w:cs="Times New Roman"/>
          <w:bCs/>
          <w:sz w:val="24"/>
          <w:szCs w:val="24"/>
          <w:lang w:eastAsia="ru-RU"/>
        </w:rPr>
        <w:t>самозанятость</w:t>
      </w:r>
      <w:proofErr w:type="spellEnd"/>
      <w:r w:rsidRPr="00892D9F">
        <w:rPr>
          <w:rFonts w:ascii="Times New Roman" w:eastAsia="Times New Roman" w:hAnsi="Times New Roman" w:cs="Times New Roman"/>
          <w:bCs/>
          <w:sz w:val="24"/>
          <w:szCs w:val="24"/>
          <w:lang w:eastAsia="ru-RU"/>
        </w:rPr>
        <w:t xml:space="preserve"> и предпринимательство.</w:t>
      </w:r>
    </w:p>
    <w:p w:rsidR="00892D9F" w:rsidRPr="00892D9F" w:rsidRDefault="00892D9F"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92D9F">
        <w:rPr>
          <w:rFonts w:ascii="Times New Roman" w:eastAsia="Times New Roman" w:hAnsi="Times New Roman" w:cs="Times New Roman"/>
          <w:bCs/>
          <w:sz w:val="24"/>
          <w:szCs w:val="24"/>
          <w:lang w:eastAsia="ru-RU"/>
        </w:rPr>
        <w:t xml:space="preserve">Для достижения указанной цели в результате реализации </w:t>
      </w:r>
      <w:r>
        <w:rPr>
          <w:rFonts w:ascii="Times New Roman" w:eastAsia="Times New Roman" w:hAnsi="Times New Roman" w:cs="Times New Roman"/>
          <w:bCs/>
          <w:sz w:val="24"/>
          <w:szCs w:val="24"/>
          <w:lang w:eastAsia="ru-RU"/>
        </w:rPr>
        <w:t>П</w:t>
      </w:r>
      <w:r w:rsidRPr="00892D9F">
        <w:rPr>
          <w:rFonts w:ascii="Times New Roman" w:eastAsia="Times New Roman" w:hAnsi="Times New Roman" w:cs="Times New Roman"/>
          <w:bCs/>
          <w:sz w:val="24"/>
          <w:szCs w:val="24"/>
          <w:lang w:eastAsia="ru-RU"/>
        </w:rPr>
        <w:t>рограммы предполагается решение следующих задач:</w:t>
      </w:r>
    </w:p>
    <w:p w:rsidR="00892D9F" w:rsidRPr="00892D9F" w:rsidRDefault="00892D9F" w:rsidP="00892D9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92D9F">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92D9F">
        <w:rPr>
          <w:rFonts w:ascii="Times New Roman" w:eastAsia="Times New Roman" w:hAnsi="Times New Roman" w:cs="Times New Roman"/>
          <w:bCs/>
          <w:sz w:val="24"/>
          <w:szCs w:val="24"/>
          <w:lang w:eastAsia="ru-RU"/>
        </w:rPr>
        <w:t xml:space="preserve">Обеспечение взаимодействия органов местного самоуправления городского поселения </w:t>
      </w:r>
      <w:r>
        <w:rPr>
          <w:rFonts w:ascii="Times New Roman" w:eastAsia="Times New Roman" w:hAnsi="Times New Roman" w:cs="Times New Roman"/>
          <w:bCs/>
          <w:sz w:val="24"/>
          <w:szCs w:val="24"/>
          <w:lang w:eastAsia="ru-RU"/>
        </w:rPr>
        <w:t>З</w:t>
      </w:r>
      <w:r w:rsidRPr="00892D9F">
        <w:rPr>
          <w:rFonts w:ascii="Times New Roman" w:eastAsia="Times New Roman" w:hAnsi="Times New Roman" w:cs="Times New Roman"/>
          <w:bCs/>
          <w:sz w:val="24"/>
          <w:szCs w:val="24"/>
          <w:lang w:eastAsia="ru-RU"/>
        </w:rPr>
        <w:t>еленоборский с предпринимателями для решения э</w:t>
      </w:r>
      <w:r>
        <w:rPr>
          <w:rFonts w:ascii="Times New Roman" w:eastAsia="Times New Roman" w:hAnsi="Times New Roman" w:cs="Times New Roman"/>
          <w:bCs/>
          <w:sz w:val="24"/>
          <w:szCs w:val="24"/>
          <w:lang w:eastAsia="ru-RU"/>
        </w:rPr>
        <w:t>кономических и социальных задач.</w:t>
      </w:r>
    </w:p>
    <w:p w:rsidR="00892D9F" w:rsidRPr="00892D9F" w:rsidRDefault="00892D9F" w:rsidP="00892D9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892D9F">
        <w:rPr>
          <w:rFonts w:ascii="Times New Roman" w:eastAsia="Times New Roman" w:hAnsi="Times New Roman" w:cs="Times New Roman"/>
          <w:bCs/>
          <w:sz w:val="24"/>
          <w:szCs w:val="24"/>
          <w:lang w:eastAsia="ru-RU"/>
        </w:rPr>
        <w:t>Повышение конкурентоспособности субъектов малого и среднего предпринимательства</w:t>
      </w:r>
      <w:r>
        <w:rPr>
          <w:rFonts w:ascii="Times New Roman" w:eastAsia="Times New Roman" w:hAnsi="Times New Roman" w:cs="Times New Roman"/>
          <w:bCs/>
          <w:sz w:val="24"/>
          <w:szCs w:val="24"/>
          <w:lang w:eastAsia="ru-RU"/>
        </w:rPr>
        <w:t>.</w:t>
      </w:r>
      <w:r w:rsidRPr="00892D9F">
        <w:rPr>
          <w:rFonts w:ascii="Times New Roman" w:eastAsia="Times New Roman" w:hAnsi="Times New Roman" w:cs="Times New Roman"/>
          <w:bCs/>
          <w:sz w:val="24"/>
          <w:szCs w:val="24"/>
          <w:lang w:eastAsia="ru-RU"/>
        </w:rPr>
        <w:t xml:space="preserve"> </w:t>
      </w:r>
    </w:p>
    <w:p w:rsidR="00892D9F" w:rsidRPr="00892D9F" w:rsidRDefault="00892D9F" w:rsidP="00892D9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92D9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892D9F">
        <w:rPr>
          <w:rFonts w:ascii="Times New Roman" w:eastAsia="Times New Roman" w:hAnsi="Times New Roman" w:cs="Times New Roman"/>
          <w:bCs/>
          <w:sz w:val="24"/>
          <w:szCs w:val="24"/>
          <w:lang w:eastAsia="ru-RU"/>
        </w:rPr>
        <w:t>Оказание поддержки субъектам малого и среднего предпринимательства</w:t>
      </w:r>
      <w:r w:rsidR="00C87FBA">
        <w:rPr>
          <w:rFonts w:ascii="Times New Roman" w:eastAsia="Times New Roman" w:hAnsi="Times New Roman" w:cs="Times New Roman"/>
          <w:bCs/>
          <w:sz w:val="24"/>
          <w:szCs w:val="24"/>
          <w:lang w:eastAsia="ru-RU"/>
        </w:rPr>
        <w:t>, самозанятым гражданам</w:t>
      </w:r>
      <w:r>
        <w:rPr>
          <w:rFonts w:ascii="Times New Roman" w:eastAsia="Times New Roman" w:hAnsi="Times New Roman" w:cs="Times New Roman"/>
          <w:bCs/>
          <w:sz w:val="24"/>
          <w:szCs w:val="24"/>
          <w:lang w:eastAsia="ru-RU"/>
        </w:rPr>
        <w:t>.</w:t>
      </w:r>
    </w:p>
    <w:p w:rsidR="00892D9F" w:rsidRDefault="00892D9F"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92D9F">
        <w:rPr>
          <w:rFonts w:ascii="Times New Roman" w:eastAsia="Times New Roman" w:hAnsi="Times New Roman" w:cs="Times New Roman"/>
          <w:bCs/>
          <w:sz w:val="24"/>
          <w:szCs w:val="24"/>
          <w:lang w:eastAsia="ru-RU"/>
        </w:rPr>
        <w:t xml:space="preserve">Реализация </w:t>
      </w:r>
      <w:r>
        <w:rPr>
          <w:rFonts w:ascii="Times New Roman" w:eastAsia="Times New Roman" w:hAnsi="Times New Roman" w:cs="Times New Roman"/>
          <w:bCs/>
          <w:sz w:val="24"/>
          <w:szCs w:val="24"/>
          <w:lang w:eastAsia="ru-RU"/>
        </w:rPr>
        <w:t>П</w:t>
      </w:r>
      <w:r w:rsidRPr="00892D9F">
        <w:rPr>
          <w:rFonts w:ascii="Times New Roman" w:eastAsia="Times New Roman" w:hAnsi="Times New Roman" w:cs="Times New Roman"/>
          <w:bCs/>
          <w:sz w:val="24"/>
          <w:szCs w:val="24"/>
          <w:lang w:eastAsia="ru-RU"/>
        </w:rPr>
        <w:t xml:space="preserve">рограммы будет способствовать увеличению количества малых и средних предприятий, увеличению количества населения муниципального образования, </w:t>
      </w:r>
      <w:r w:rsidRPr="00892D9F">
        <w:rPr>
          <w:rFonts w:ascii="Times New Roman" w:eastAsia="Times New Roman" w:hAnsi="Times New Roman" w:cs="Times New Roman"/>
          <w:bCs/>
          <w:sz w:val="24"/>
          <w:szCs w:val="24"/>
          <w:lang w:eastAsia="ru-RU"/>
        </w:rPr>
        <w:lastRenderedPageBreak/>
        <w:t>занятого в сфере предпринимательства.</w:t>
      </w:r>
    </w:p>
    <w:p w:rsidR="00892D9F" w:rsidRPr="00892D9F" w:rsidRDefault="00892D9F" w:rsidP="00892D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92D9F" w:rsidRDefault="00892D9F" w:rsidP="00892D9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92D9F">
        <w:rPr>
          <w:rFonts w:ascii="Times New Roman" w:eastAsia="Times New Roman" w:hAnsi="Times New Roman" w:cs="Times New Roman"/>
          <w:bCs/>
          <w:sz w:val="24"/>
          <w:szCs w:val="24"/>
          <w:lang w:eastAsia="ru-RU"/>
        </w:rPr>
        <w:t xml:space="preserve">Срок реализации </w:t>
      </w:r>
      <w:r>
        <w:rPr>
          <w:rFonts w:ascii="Times New Roman" w:eastAsia="Times New Roman" w:hAnsi="Times New Roman" w:cs="Times New Roman"/>
          <w:bCs/>
          <w:sz w:val="24"/>
          <w:szCs w:val="24"/>
          <w:lang w:eastAsia="ru-RU"/>
        </w:rPr>
        <w:t>П</w:t>
      </w:r>
      <w:r w:rsidRPr="00892D9F">
        <w:rPr>
          <w:rFonts w:ascii="Times New Roman" w:eastAsia="Times New Roman" w:hAnsi="Times New Roman" w:cs="Times New Roman"/>
          <w:bCs/>
          <w:sz w:val="24"/>
          <w:szCs w:val="24"/>
          <w:lang w:eastAsia="ru-RU"/>
        </w:rPr>
        <w:t xml:space="preserve">рограммы рассчитан </w:t>
      </w:r>
      <w:r w:rsidRPr="0018513E">
        <w:rPr>
          <w:rFonts w:ascii="Times New Roman" w:eastAsia="Times New Roman" w:hAnsi="Times New Roman" w:cs="Times New Roman"/>
          <w:bCs/>
          <w:sz w:val="24"/>
          <w:szCs w:val="24"/>
          <w:lang w:eastAsia="ru-RU"/>
        </w:rPr>
        <w:t>на 20</w:t>
      </w:r>
      <w:r w:rsidR="0093355F">
        <w:rPr>
          <w:rFonts w:ascii="Times New Roman" w:eastAsia="Times New Roman" w:hAnsi="Times New Roman" w:cs="Times New Roman"/>
          <w:bCs/>
          <w:sz w:val="24"/>
          <w:szCs w:val="24"/>
          <w:lang w:eastAsia="ru-RU"/>
        </w:rPr>
        <w:t>21</w:t>
      </w:r>
      <w:r w:rsidR="00B23239" w:rsidRPr="0018513E">
        <w:rPr>
          <w:rFonts w:ascii="Times New Roman" w:eastAsia="Times New Roman" w:hAnsi="Times New Roman" w:cs="Times New Roman"/>
          <w:bCs/>
          <w:sz w:val="24"/>
          <w:szCs w:val="24"/>
          <w:lang w:eastAsia="ru-RU"/>
        </w:rPr>
        <w:t>-20</w:t>
      </w:r>
      <w:r w:rsidR="00975661">
        <w:rPr>
          <w:rFonts w:ascii="Times New Roman" w:eastAsia="Times New Roman" w:hAnsi="Times New Roman" w:cs="Times New Roman"/>
          <w:bCs/>
          <w:sz w:val="24"/>
          <w:szCs w:val="24"/>
          <w:lang w:eastAsia="ru-RU"/>
        </w:rPr>
        <w:t>2</w:t>
      </w:r>
      <w:r w:rsidR="005C53EC">
        <w:rPr>
          <w:rFonts w:ascii="Times New Roman" w:eastAsia="Times New Roman" w:hAnsi="Times New Roman" w:cs="Times New Roman"/>
          <w:bCs/>
          <w:sz w:val="24"/>
          <w:szCs w:val="24"/>
          <w:lang w:eastAsia="ru-RU"/>
        </w:rPr>
        <w:t>7</w:t>
      </w:r>
      <w:r w:rsidR="00F86700">
        <w:rPr>
          <w:rFonts w:ascii="Times New Roman" w:eastAsia="Times New Roman" w:hAnsi="Times New Roman" w:cs="Times New Roman"/>
          <w:bCs/>
          <w:sz w:val="24"/>
          <w:szCs w:val="24"/>
          <w:lang w:eastAsia="ru-RU"/>
        </w:rPr>
        <w:t xml:space="preserve"> </w:t>
      </w:r>
      <w:r w:rsidR="00B23239" w:rsidRPr="0018513E">
        <w:rPr>
          <w:rFonts w:ascii="Times New Roman" w:eastAsia="Times New Roman" w:hAnsi="Times New Roman" w:cs="Times New Roman"/>
          <w:bCs/>
          <w:sz w:val="24"/>
          <w:szCs w:val="24"/>
          <w:lang w:eastAsia="ru-RU"/>
        </w:rPr>
        <w:t>гг</w:t>
      </w:r>
      <w:r w:rsidRPr="0018513E">
        <w:rPr>
          <w:rFonts w:ascii="Times New Roman" w:eastAsia="Times New Roman" w:hAnsi="Times New Roman" w:cs="Times New Roman"/>
          <w:b/>
          <w:bCs/>
          <w:sz w:val="24"/>
          <w:szCs w:val="24"/>
          <w:lang w:eastAsia="ru-RU"/>
        </w:rPr>
        <w:t>.</w:t>
      </w:r>
    </w:p>
    <w:p w:rsidR="007D2087" w:rsidRDefault="007D2087" w:rsidP="00892D9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D2087" w:rsidRDefault="007D2087" w:rsidP="00892D9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61123" w:rsidRDefault="00E61123" w:rsidP="00E61123">
      <w:pPr>
        <w:pStyle w:val="a6"/>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1123">
        <w:rPr>
          <w:rFonts w:ascii="Times New Roman" w:eastAsia="Times New Roman" w:hAnsi="Times New Roman" w:cs="Times New Roman"/>
          <w:b/>
          <w:bCs/>
          <w:sz w:val="24"/>
          <w:szCs w:val="24"/>
          <w:lang w:eastAsia="ru-RU"/>
        </w:rPr>
        <w:t>Ресурсное обеспечение Программы</w:t>
      </w:r>
    </w:p>
    <w:p w:rsidR="00E61123" w:rsidRDefault="00E61123" w:rsidP="00E6112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FAF" w:rsidRDefault="00B23CFC"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F4A10">
        <w:rPr>
          <w:rFonts w:ascii="Times New Roman" w:eastAsia="Times New Roman" w:hAnsi="Times New Roman" w:cs="Times New Roman"/>
          <w:bCs/>
          <w:sz w:val="24"/>
          <w:szCs w:val="24"/>
          <w:lang w:eastAsia="ru-RU"/>
        </w:rPr>
        <w:t>Объем</w:t>
      </w:r>
      <w:r w:rsidR="00E61123" w:rsidRPr="00E61123">
        <w:rPr>
          <w:rFonts w:ascii="Times New Roman" w:eastAsia="Times New Roman" w:hAnsi="Times New Roman" w:cs="Times New Roman"/>
          <w:bCs/>
          <w:sz w:val="24"/>
          <w:szCs w:val="24"/>
          <w:lang w:eastAsia="ru-RU"/>
        </w:rPr>
        <w:t xml:space="preserve"> финансирования </w:t>
      </w:r>
      <w:r w:rsidR="001F4A10">
        <w:rPr>
          <w:rFonts w:ascii="Times New Roman" w:eastAsia="Times New Roman" w:hAnsi="Times New Roman" w:cs="Times New Roman"/>
          <w:bCs/>
          <w:sz w:val="24"/>
          <w:szCs w:val="24"/>
          <w:lang w:eastAsia="ru-RU"/>
        </w:rPr>
        <w:t xml:space="preserve">Программы </w:t>
      </w:r>
      <w:r w:rsidR="00E61123" w:rsidRPr="00E61123">
        <w:rPr>
          <w:rFonts w:ascii="Times New Roman" w:eastAsia="Times New Roman" w:hAnsi="Times New Roman" w:cs="Times New Roman"/>
          <w:bCs/>
          <w:sz w:val="24"/>
          <w:szCs w:val="24"/>
          <w:lang w:eastAsia="ru-RU"/>
        </w:rPr>
        <w:t>составля</w:t>
      </w:r>
      <w:r w:rsidR="001F4A10">
        <w:rPr>
          <w:rFonts w:ascii="Times New Roman" w:eastAsia="Times New Roman" w:hAnsi="Times New Roman" w:cs="Times New Roman"/>
          <w:bCs/>
          <w:sz w:val="24"/>
          <w:szCs w:val="24"/>
          <w:lang w:eastAsia="ru-RU"/>
        </w:rPr>
        <w:t>е</w:t>
      </w:r>
      <w:r w:rsidR="00E61123" w:rsidRPr="00E61123">
        <w:rPr>
          <w:rFonts w:ascii="Times New Roman" w:eastAsia="Times New Roman" w:hAnsi="Times New Roman" w:cs="Times New Roman"/>
          <w:bCs/>
          <w:sz w:val="24"/>
          <w:szCs w:val="24"/>
          <w:lang w:eastAsia="ru-RU"/>
        </w:rPr>
        <w:t xml:space="preserve">т </w:t>
      </w:r>
      <w:r w:rsidR="00F86700">
        <w:rPr>
          <w:rFonts w:ascii="Times New Roman" w:eastAsia="Times New Roman" w:hAnsi="Times New Roman" w:cs="Times New Roman"/>
          <w:bCs/>
          <w:sz w:val="24"/>
          <w:szCs w:val="24"/>
          <w:lang w:eastAsia="ru-RU"/>
        </w:rPr>
        <w:t>215.8</w:t>
      </w:r>
      <w:r w:rsidR="00FE2FAF" w:rsidRPr="00CD0904">
        <w:rPr>
          <w:rFonts w:ascii="Times New Roman" w:eastAsia="Times New Roman" w:hAnsi="Times New Roman" w:cs="Times New Roman"/>
          <w:bCs/>
          <w:sz w:val="24"/>
          <w:szCs w:val="24"/>
          <w:lang w:eastAsia="ru-RU"/>
        </w:rPr>
        <w:t xml:space="preserve"> </w:t>
      </w:r>
      <w:r w:rsidR="00FE2FAF" w:rsidRPr="00266C25">
        <w:rPr>
          <w:rFonts w:ascii="Times New Roman" w:eastAsia="Times New Roman" w:hAnsi="Times New Roman" w:cs="Times New Roman"/>
          <w:bCs/>
          <w:sz w:val="24"/>
          <w:szCs w:val="24"/>
          <w:lang w:eastAsia="ru-RU"/>
        </w:rPr>
        <w:t>тыс</w:t>
      </w:r>
      <w:r w:rsidR="00FE2FAF">
        <w:rPr>
          <w:rFonts w:ascii="Times New Roman" w:eastAsia="Times New Roman" w:hAnsi="Times New Roman" w:cs="Times New Roman"/>
          <w:bCs/>
          <w:sz w:val="24"/>
          <w:szCs w:val="24"/>
          <w:lang w:eastAsia="ru-RU"/>
        </w:rPr>
        <w:t>.</w:t>
      </w:r>
      <w:r w:rsidR="00FE2FAF" w:rsidRPr="00266C25">
        <w:rPr>
          <w:rFonts w:ascii="Times New Roman" w:eastAsia="Times New Roman" w:hAnsi="Times New Roman" w:cs="Times New Roman"/>
          <w:bCs/>
          <w:sz w:val="24"/>
          <w:szCs w:val="24"/>
          <w:lang w:eastAsia="ru-RU"/>
        </w:rPr>
        <w:t xml:space="preserve"> руб.</w:t>
      </w:r>
      <w:r w:rsidR="00FE2FAF">
        <w:rPr>
          <w:rFonts w:ascii="Times New Roman" w:eastAsia="Times New Roman" w:hAnsi="Times New Roman" w:cs="Times New Roman"/>
          <w:bCs/>
          <w:sz w:val="24"/>
          <w:szCs w:val="24"/>
          <w:lang w:eastAsia="ru-RU"/>
        </w:rPr>
        <w:t xml:space="preserve">, в том числе: </w:t>
      </w:r>
    </w:p>
    <w:p w:rsidR="00FE2FAF" w:rsidRDefault="00FE2FAF"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2021г. – 10</w:t>
      </w:r>
      <w:r w:rsidR="002A7399">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w:t>
      </w:r>
      <w:r w:rsidR="002A7399">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тыс. руб., в т.ч. местный бюджет 3</w:t>
      </w:r>
      <w:r w:rsidR="003F567C">
        <w:rPr>
          <w:rFonts w:ascii="Times New Roman" w:eastAsia="Times New Roman" w:hAnsi="Times New Roman" w:cs="Times New Roman"/>
          <w:bCs/>
          <w:sz w:val="24"/>
          <w:szCs w:val="24"/>
          <w:lang w:eastAsia="ru-RU"/>
        </w:rPr>
        <w:t>2,8</w:t>
      </w:r>
      <w:r>
        <w:rPr>
          <w:rFonts w:ascii="Times New Roman" w:eastAsia="Times New Roman" w:hAnsi="Times New Roman" w:cs="Times New Roman"/>
          <w:bCs/>
          <w:sz w:val="24"/>
          <w:szCs w:val="24"/>
          <w:lang w:eastAsia="ru-RU"/>
        </w:rPr>
        <w:t xml:space="preserve"> тыс.руб., областной 75,</w:t>
      </w:r>
      <w:r w:rsidR="003370A3">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тыс.руб.</w:t>
      </w:r>
    </w:p>
    <w:p w:rsidR="00FE2FAF" w:rsidRDefault="00FE2FAF"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2022г. – </w:t>
      </w:r>
      <w:r w:rsidR="001377A1">
        <w:rPr>
          <w:rFonts w:ascii="Times New Roman" w:eastAsia="Times New Roman" w:hAnsi="Times New Roman" w:cs="Times New Roman"/>
          <w:bCs/>
          <w:sz w:val="24"/>
          <w:szCs w:val="24"/>
          <w:lang w:eastAsia="ru-RU"/>
        </w:rPr>
        <w:t>7,8</w:t>
      </w:r>
      <w:r>
        <w:rPr>
          <w:rFonts w:ascii="Times New Roman" w:eastAsia="Times New Roman" w:hAnsi="Times New Roman" w:cs="Times New Roman"/>
          <w:bCs/>
          <w:sz w:val="24"/>
          <w:szCs w:val="24"/>
          <w:lang w:eastAsia="ru-RU"/>
        </w:rPr>
        <w:t xml:space="preserve"> тыс. руб., в т.ч. местный бюджет </w:t>
      </w:r>
      <w:r w:rsidR="001377A1">
        <w:rPr>
          <w:rFonts w:ascii="Times New Roman" w:eastAsia="Times New Roman" w:hAnsi="Times New Roman" w:cs="Times New Roman"/>
          <w:bCs/>
          <w:sz w:val="24"/>
          <w:szCs w:val="24"/>
          <w:lang w:eastAsia="ru-RU"/>
        </w:rPr>
        <w:t>7,8</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 областной 0,0 тыс.руб.</w:t>
      </w:r>
    </w:p>
    <w:p w:rsidR="00FE2FAF" w:rsidRDefault="00FE2FAF"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2023г. –</w:t>
      </w:r>
      <w:r w:rsidR="000F1133">
        <w:rPr>
          <w:rFonts w:ascii="Times New Roman" w:eastAsia="Times New Roman" w:hAnsi="Times New Roman" w:cs="Times New Roman"/>
          <w:bCs/>
          <w:sz w:val="24"/>
          <w:szCs w:val="24"/>
          <w:lang w:eastAsia="ru-RU"/>
        </w:rPr>
        <w:t xml:space="preserve"> </w:t>
      </w:r>
      <w:r w:rsidR="0026236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0,0 тыс. руб., в т.ч. местный бюджет </w:t>
      </w:r>
      <w:r w:rsidR="0026236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 областной 0,0 тыс.руб.</w:t>
      </w:r>
    </w:p>
    <w:p w:rsidR="00FE2FAF" w:rsidRDefault="00FE2FAF"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2024г. – </w:t>
      </w:r>
      <w:r w:rsidR="0083573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0,0 тыс. руб., в т.ч. местный бюджет </w:t>
      </w:r>
      <w:r w:rsidR="0083573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 областной 0,0 тыс.руб.</w:t>
      </w:r>
    </w:p>
    <w:p w:rsidR="0018513E" w:rsidRDefault="00FE2FAF"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2025г. – </w:t>
      </w:r>
      <w:r w:rsidR="005C53E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0,0 тыс. руб., в т.ч. местный бюджет </w:t>
      </w:r>
      <w:r w:rsidR="005C53E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 xml:space="preserve">., областной 0,0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w:t>
      </w:r>
    </w:p>
    <w:p w:rsidR="00F86700" w:rsidRDefault="005C53EC" w:rsidP="00F8670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2026г. – 1</w:t>
      </w:r>
      <w:r w:rsidR="00F86700">
        <w:rPr>
          <w:rFonts w:ascii="Times New Roman" w:eastAsia="Times New Roman" w:hAnsi="Times New Roman" w:cs="Times New Roman"/>
          <w:bCs/>
          <w:sz w:val="24"/>
          <w:szCs w:val="24"/>
          <w:lang w:eastAsia="ru-RU"/>
        </w:rPr>
        <w:t>0,0 ты</w:t>
      </w:r>
      <w:r>
        <w:rPr>
          <w:rFonts w:ascii="Times New Roman" w:eastAsia="Times New Roman" w:hAnsi="Times New Roman" w:cs="Times New Roman"/>
          <w:bCs/>
          <w:sz w:val="24"/>
          <w:szCs w:val="24"/>
          <w:lang w:eastAsia="ru-RU"/>
        </w:rPr>
        <w:t xml:space="preserve">с. руб., в </w:t>
      </w:r>
      <w:proofErr w:type="spellStart"/>
      <w:r>
        <w:rPr>
          <w:rFonts w:ascii="Times New Roman" w:eastAsia="Times New Roman" w:hAnsi="Times New Roman" w:cs="Times New Roman"/>
          <w:bCs/>
          <w:sz w:val="24"/>
          <w:szCs w:val="24"/>
          <w:lang w:eastAsia="ru-RU"/>
        </w:rPr>
        <w:t>т.ч</w:t>
      </w:r>
      <w:proofErr w:type="spellEnd"/>
      <w:r>
        <w:rPr>
          <w:rFonts w:ascii="Times New Roman" w:eastAsia="Times New Roman" w:hAnsi="Times New Roman" w:cs="Times New Roman"/>
          <w:bCs/>
          <w:sz w:val="24"/>
          <w:szCs w:val="24"/>
          <w:lang w:eastAsia="ru-RU"/>
        </w:rPr>
        <w:t>. местный бюджет 1</w:t>
      </w:r>
      <w:r w:rsidR="00F86700">
        <w:rPr>
          <w:rFonts w:ascii="Times New Roman" w:eastAsia="Times New Roman" w:hAnsi="Times New Roman" w:cs="Times New Roman"/>
          <w:bCs/>
          <w:sz w:val="24"/>
          <w:szCs w:val="24"/>
          <w:lang w:eastAsia="ru-RU"/>
        </w:rPr>
        <w:t xml:space="preserve">0 </w:t>
      </w:r>
      <w:proofErr w:type="spellStart"/>
      <w:r w:rsidR="00F86700">
        <w:rPr>
          <w:rFonts w:ascii="Times New Roman" w:eastAsia="Times New Roman" w:hAnsi="Times New Roman" w:cs="Times New Roman"/>
          <w:bCs/>
          <w:sz w:val="24"/>
          <w:szCs w:val="24"/>
          <w:lang w:eastAsia="ru-RU"/>
        </w:rPr>
        <w:t>тыс.руб</w:t>
      </w:r>
      <w:proofErr w:type="spellEnd"/>
      <w:r w:rsidR="00F86700">
        <w:rPr>
          <w:rFonts w:ascii="Times New Roman" w:eastAsia="Times New Roman" w:hAnsi="Times New Roman" w:cs="Times New Roman"/>
          <w:bCs/>
          <w:sz w:val="24"/>
          <w:szCs w:val="24"/>
          <w:lang w:eastAsia="ru-RU"/>
        </w:rPr>
        <w:t xml:space="preserve">., областной 0,0 </w:t>
      </w:r>
      <w:proofErr w:type="spellStart"/>
      <w:r w:rsidR="00F86700">
        <w:rPr>
          <w:rFonts w:ascii="Times New Roman" w:eastAsia="Times New Roman" w:hAnsi="Times New Roman" w:cs="Times New Roman"/>
          <w:bCs/>
          <w:sz w:val="24"/>
          <w:szCs w:val="24"/>
          <w:lang w:eastAsia="ru-RU"/>
        </w:rPr>
        <w:t>тыс.руб</w:t>
      </w:r>
      <w:proofErr w:type="spellEnd"/>
      <w:r w:rsidR="00F86700">
        <w:rPr>
          <w:rFonts w:ascii="Times New Roman" w:eastAsia="Times New Roman" w:hAnsi="Times New Roman" w:cs="Times New Roman"/>
          <w:bCs/>
          <w:sz w:val="24"/>
          <w:szCs w:val="24"/>
          <w:lang w:eastAsia="ru-RU"/>
        </w:rPr>
        <w:t>.</w:t>
      </w:r>
    </w:p>
    <w:p w:rsidR="005C53EC" w:rsidRDefault="005C53EC" w:rsidP="005C53EC">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2027 г.-</w:t>
      </w:r>
      <w:r w:rsidRPr="005C53E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10,0 тыс. руб., в </w:t>
      </w:r>
      <w:proofErr w:type="spellStart"/>
      <w:r>
        <w:rPr>
          <w:rFonts w:ascii="Times New Roman" w:eastAsia="Times New Roman" w:hAnsi="Times New Roman" w:cs="Times New Roman"/>
          <w:bCs/>
          <w:sz w:val="24"/>
          <w:szCs w:val="24"/>
          <w:lang w:eastAsia="ru-RU"/>
        </w:rPr>
        <w:t>т.ч</w:t>
      </w:r>
      <w:proofErr w:type="spellEnd"/>
      <w:r>
        <w:rPr>
          <w:rFonts w:ascii="Times New Roman" w:eastAsia="Times New Roman" w:hAnsi="Times New Roman" w:cs="Times New Roman"/>
          <w:bCs/>
          <w:sz w:val="24"/>
          <w:szCs w:val="24"/>
          <w:lang w:eastAsia="ru-RU"/>
        </w:rPr>
        <w:t xml:space="preserve">. местный бюджет 10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 xml:space="preserve">., областной 0,0 </w:t>
      </w: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w:t>
      </w:r>
    </w:p>
    <w:p w:rsidR="00FE2FAF" w:rsidRPr="00D70EBD" w:rsidRDefault="00FE2FAF" w:rsidP="00FE2FA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F4A10" w:rsidRDefault="001F4A10" w:rsidP="001F4A10">
      <w:pPr>
        <w:pStyle w:val="a6"/>
        <w:widowControl w:val="0"/>
        <w:numPr>
          <w:ilvl w:val="0"/>
          <w:numId w:val="9"/>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F4A10">
        <w:rPr>
          <w:rFonts w:ascii="Times New Roman" w:eastAsia="Times New Roman" w:hAnsi="Times New Roman" w:cs="Times New Roman"/>
          <w:b/>
          <w:bCs/>
          <w:sz w:val="24"/>
          <w:szCs w:val="24"/>
          <w:lang w:eastAsia="ru-RU"/>
        </w:rPr>
        <w:t>Ожидаемые конечные результаты реализации Программы</w:t>
      </w:r>
    </w:p>
    <w:p w:rsidR="00FC6C61" w:rsidRDefault="00FC6C61" w:rsidP="00FC6C6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FC6C61" w:rsidRDefault="00FC6C61" w:rsidP="00FC6C61">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0EBD">
        <w:rPr>
          <w:rFonts w:ascii="Times New Roman" w:eastAsia="Times New Roman" w:hAnsi="Times New Roman" w:cs="Times New Roman"/>
          <w:bCs/>
          <w:sz w:val="24"/>
          <w:szCs w:val="24"/>
          <w:lang w:eastAsia="ru-RU"/>
        </w:rPr>
        <w:t xml:space="preserve">Достижение заявленных целей и решение поставленных задач </w:t>
      </w:r>
      <w:r>
        <w:rPr>
          <w:rFonts w:ascii="Times New Roman" w:eastAsia="Times New Roman" w:hAnsi="Times New Roman" w:cs="Times New Roman"/>
          <w:bCs/>
          <w:sz w:val="24"/>
          <w:szCs w:val="24"/>
          <w:lang w:eastAsia="ru-RU"/>
        </w:rPr>
        <w:t>П</w:t>
      </w:r>
      <w:r w:rsidRPr="00D70EBD">
        <w:rPr>
          <w:rFonts w:ascii="Times New Roman" w:eastAsia="Times New Roman" w:hAnsi="Times New Roman" w:cs="Times New Roman"/>
          <w:bCs/>
          <w:sz w:val="24"/>
          <w:szCs w:val="24"/>
          <w:lang w:eastAsia="ru-RU"/>
        </w:rPr>
        <w:t>рограммы будет осуществляться в рамках реализации основных мероприятий:</w:t>
      </w:r>
    </w:p>
    <w:p w:rsidR="0093355F" w:rsidRPr="0093355F" w:rsidRDefault="0093355F"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w:t>
      </w:r>
      <w:r w:rsidRPr="0093355F">
        <w:rPr>
          <w:rFonts w:ascii="Times New Roman" w:eastAsia="Times New Roman" w:hAnsi="Times New Roman" w:cs="Times New Roman"/>
          <w:bCs/>
          <w:sz w:val="24"/>
          <w:szCs w:val="24"/>
          <w:lang w:eastAsia="ru-RU"/>
        </w:rPr>
        <w:t>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w:t>
      </w:r>
      <w:r>
        <w:rPr>
          <w:rFonts w:ascii="Times New Roman" w:eastAsia="Times New Roman" w:hAnsi="Times New Roman" w:cs="Times New Roman"/>
          <w:bCs/>
          <w:sz w:val="24"/>
          <w:szCs w:val="24"/>
          <w:lang w:eastAsia="ru-RU"/>
        </w:rPr>
        <w:t>;</w:t>
      </w:r>
    </w:p>
    <w:p w:rsidR="0093355F" w:rsidRPr="0093355F" w:rsidRDefault="0093355F"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93355F">
        <w:rPr>
          <w:rFonts w:ascii="Times New Roman" w:eastAsia="Times New Roman" w:hAnsi="Times New Roman" w:cs="Times New Roman"/>
          <w:bCs/>
          <w:sz w:val="24"/>
          <w:szCs w:val="24"/>
          <w:lang w:eastAsia="ru-RU"/>
        </w:rPr>
        <w:t>оддержка начинающих предпринимателей, в том числе путем предоставления в аренду нежилых помещений</w:t>
      </w:r>
      <w:r>
        <w:rPr>
          <w:rFonts w:ascii="Times New Roman" w:eastAsia="Times New Roman" w:hAnsi="Times New Roman" w:cs="Times New Roman"/>
          <w:bCs/>
          <w:sz w:val="24"/>
          <w:szCs w:val="24"/>
          <w:lang w:eastAsia="ru-RU"/>
        </w:rPr>
        <w:t>;</w:t>
      </w:r>
      <w:r w:rsidRPr="0093355F">
        <w:rPr>
          <w:rFonts w:ascii="Times New Roman" w:eastAsia="Times New Roman" w:hAnsi="Times New Roman" w:cs="Times New Roman"/>
          <w:bCs/>
          <w:sz w:val="24"/>
          <w:szCs w:val="24"/>
          <w:lang w:eastAsia="ru-RU"/>
        </w:rPr>
        <w:t xml:space="preserve"> </w:t>
      </w:r>
    </w:p>
    <w:p w:rsidR="0093355F" w:rsidRPr="00D70EBD" w:rsidRDefault="0093355F" w:rsidP="009335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w:t>
      </w:r>
      <w:r w:rsidRPr="0093355F">
        <w:rPr>
          <w:rFonts w:ascii="Times New Roman" w:eastAsia="Times New Roman" w:hAnsi="Times New Roman" w:cs="Times New Roman"/>
          <w:bCs/>
          <w:sz w:val="24"/>
          <w:szCs w:val="24"/>
          <w:lang w:eastAsia="ru-RU"/>
        </w:rPr>
        <w:t>становление регулируемых тарифов на перевозки пассаж</w:t>
      </w:r>
      <w:r>
        <w:rPr>
          <w:rFonts w:ascii="Times New Roman" w:eastAsia="Times New Roman" w:hAnsi="Times New Roman" w:cs="Times New Roman"/>
          <w:bCs/>
          <w:sz w:val="24"/>
          <w:szCs w:val="24"/>
          <w:lang w:eastAsia="ru-RU"/>
        </w:rPr>
        <w:t xml:space="preserve">иров и </w:t>
      </w:r>
      <w:r w:rsidR="007D2087">
        <w:rPr>
          <w:rFonts w:ascii="Times New Roman" w:eastAsia="Times New Roman" w:hAnsi="Times New Roman" w:cs="Times New Roman"/>
          <w:bCs/>
          <w:sz w:val="24"/>
          <w:szCs w:val="24"/>
          <w:lang w:eastAsia="ru-RU"/>
        </w:rPr>
        <w:t>багажа,</w:t>
      </w:r>
      <w:r>
        <w:rPr>
          <w:rFonts w:ascii="Times New Roman" w:eastAsia="Times New Roman" w:hAnsi="Times New Roman" w:cs="Times New Roman"/>
          <w:bCs/>
          <w:sz w:val="24"/>
          <w:szCs w:val="24"/>
          <w:lang w:eastAsia="ru-RU"/>
        </w:rPr>
        <w:t xml:space="preserve"> а/м транспортом.</w:t>
      </w:r>
    </w:p>
    <w:p w:rsidR="00531F94" w:rsidRDefault="00531F94" w:rsidP="0093355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показателей Программы приведен в Приложении №1. </w:t>
      </w:r>
    </w:p>
    <w:p w:rsidR="00FC6C61" w:rsidRDefault="00531F94" w:rsidP="0093355F">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основных мероприятий Программы приведен в Приложении №2.</w:t>
      </w:r>
    </w:p>
    <w:p w:rsidR="00531F94" w:rsidRDefault="00155409"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31F94" w:rsidRPr="00531F94">
        <w:rPr>
          <w:rFonts w:ascii="Times New Roman" w:eastAsia="Times New Roman" w:hAnsi="Times New Roman" w:cs="Times New Roman"/>
          <w:bCs/>
          <w:sz w:val="24"/>
          <w:szCs w:val="24"/>
          <w:lang w:eastAsia="ru-RU"/>
        </w:rPr>
        <w:t xml:space="preserve">Реализация комплекса мероприятий, предусмотренных Программой, будет способствовать увеличению экономического потенциала городского </w:t>
      </w:r>
      <w:r w:rsidR="00531F94">
        <w:rPr>
          <w:rFonts w:ascii="Times New Roman" w:eastAsia="Times New Roman" w:hAnsi="Times New Roman" w:cs="Times New Roman"/>
          <w:bCs/>
          <w:sz w:val="24"/>
          <w:szCs w:val="24"/>
          <w:lang w:eastAsia="ru-RU"/>
        </w:rPr>
        <w:t>поселения</w:t>
      </w:r>
      <w:r w:rsidR="00531F94" w:rsidRPr="00531F94">
        <w:rPr>
          <w:rFonts w:ascii="Times New Roman" w:eastAsia="Times New Roman" w:hAnsi="Times New Roman" w:cs="Times New Roman"/>
          <w:bCs/>
          <w:sz w:val="24"/>
          <w:szCs w:val="24"/>
          <w:lang w:eastAsia="ru-RU"/>
        </w:rPr>
        <w:t>, формированию благоприятного предпринимательского климата и повышению активности бизнеса</w:t>
      </w:r>
      <w:r w:rsidR="00531F94">
        <w:rPr>
          <w:rFonts w:ascii="Times New Roman" w:eastAsia="Times New Roman" w:hAnsi="Times New Roman" w:cs="Times New Roman"/>
          <w:bCs/>
          <w:sz w:val="24"/>
          <w:szCs w:val="24"/>
          <w:lang w:eastAsia="ru-RU"/>
        </w:rPr>
        <w:t>, в том числе:</w:t>
      </w:r>
    </w:p>
    <w:p w:rsidR="00155409" w:rsidRPr="00155409" w:rsidRDefault="00531F94"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31F94">
        <w:rPr>
          <w:rFonts w:ascii="Times New Roman" w:eastAsia="Times New Roman" w:hAnsi="Times New Roman" w:cs="Times New Roman"/>
          <w:bCs/>
          <w:sz w:val="24"/>
          <w:szCs w:val="24"/>
          <w:lang w:eastAsia="ru-RU"/>
        </w:rPr>
        <w:t xml:space="preserve"> </w:t>
      </w:r>
      <w:r w:rsidR="00155409" w:rsidRPr="00155409">
        <w:rPr>
          <w:rFonts w:ascii="Times New Roman" w:eastAsia="Times New Roman" w:hAnsi="Times New Roman" w:cs="Times New Roman"/>
          <w:bCs/>
          <w:sz w:val="24"/>
          <w:szCs w:val="24"/>
          <w:lang w:eastAsia="ru-RU"/>
        </w:rPr>
        <w:t>оживлени</w:t>
      </w:r>
      <w:r>
        <w:rPr>
          <w:rFonts w:ascii="Times New Roman" w:eastAsia="Times New Roman" w:hAnsi="Times New Roman" w:cs="Times New Roman"/>
          <w:bCs/>
          <w:sz w:val="24"/>
          <w:szCs w:val="24"/>
          <w:lang w:eastAsia="ru-RU"/>
        </w:rPr>
        <w:t>ю</w:t>
      </w:r>
      <w:r w:rsidR="00155409" w:rsidRPr="00155409">
        <w:rPr>
          <w:rFonts w:ascii="Times New Roman" w:eastAsia="Times New Roman" w:hAnsi="Times New Roman" w:cs="Times New Roman"/>
          <w:bCs/>
          <w:sz w:val="24"/>
          <w:szCs w:val="24"/>
          <w:lang w:eastAsia="ru-RU"/>
        </w:rPr>
        <w:t xml:space="preserve"> предпринимательского климата; </w:t>
      </w:r>
    </w:p>
    <w:p w:rsidR="00155409" w:rsidRPr="00155409" w:rsidRDefault="00155409"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5409">
        <w:rPr>
          <w:rFonts w:ascii="Times New Roman" w:eastAsia="Times New Roman" w:hAnsi="Times New Roman" w:cs="Times New Roman"/>
          <w:bCs/>
          <w:sz w:val="24"/>
          <w:szCs w:val="24"/>
          <w:lang w:eastAsia="ru-RU"/>
        </w:rPr>
        <w:t>- увеличени</w:t>
      </w:r>
      <w:r w:rsidR="00531F94">
        <w:rPr>
          <w:rFonts w:ascii="Times New Roman" w:eastAsia="Times New Roman" w:hAnsi="Times New Roman" w:cs="Times New Roman"/>
          <w:bCs/>
          <w:sz w:val="24"/>
          <w:szCs w:val="24"/>
          <w:lang w:eastAsia="ru-RU"/>
        </w:rPr>
        <w:t>ю</w:t>
      </w:r>
      <w:r w:rsidRPr="00155409">
        <w:rPr>
          <w:rFonts w:ascii="Times New Roman" w:eastAsia="Times New Roman" w:hAnsi="Times New Roman" w:cs="Times New Roman"/>
          <w:bCs/>
          <w:sz w:val="24"/>
          <w:szCs w:val="24"/>
          <w:lang w:eastAsia="ru-RU"/>
        </w:rPr>
        <w:t xml:space="preserve"> количества малых и средних </w:t>
      </w:r>
      <w:r w:rsidR="007D2087" w:rsidRPr="00155409">
        <w:rPr>
          <w:rFonts w:ascii="Times New Roman" w:eastAsia="Times New Roman" w:hAnsi="Times New Roman" w:cs="Times New Roman"/>
          <w:bCs/>
          <w:sz w:val="24"/>
          <w:szCs w:val="24"/>
          <w:lang w:eastAsia="ru-RU"/>
        </w:rPr>
        <w:t>предприятий к</w:t>
      </w:r>
      <w:r w:rsidRPr="00155409">
        <w:rPr>
          <w:rFonts w:ascii="Times New Roman" w:eastAsia="Times New Roman" w:hAnsi="Times New Roman" w:cs="Times New Roman"/>
          <w:bCs/>
          <w:sz w:val="24"/>
          <w:szCs w:val="24"/>
          <w:lang w:eastAsia="ru-RU"/>
        </w:rPr>
        <w:t xml:space="preserve"> в расчете на 100 человек населения;</w:t>
      </w:r>
    </w:p>
    <w:p w:rsidR="00155409" w:rsidRDefault="00155409"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5409">
        <w:rPr>
          <w:rFonts w:ascii="Times New Roman" w:eastAsia="Times New Roman" w:hAnsi="Times New Roman" w:cs="Times New Roman"/>
          <w:bCs/>
          <w:sz w:val="24"/>
          <w:szCs w:val="24"/>
          <w:lang w:eastAsia="ru-RU"/>
        </w:rPr>
        <w:t>- увеличени</w:t>
      </w:r>
      <w:r w:rsidR="00531F94">
        <w:rPr>
          <w:rFonts w:ascii="Times New Roman" w:eastAsia="Times New Roman" w:hAnsi="Times New Roman" w:cs="Times New Roman"/>
          <w:bCs/>
          <w:sz w:val="24"/>
          <w:szCs w:val="24"/>
          <w:lang w:eastAsia="ru-RU"/>
        </w:rPr>
        <w:t>ю</w:t>
      </w:r>
      <w:r w:rsidRPr="00155409">
        <w:rPr>
          <w:rFonts w:ascii="Times New Roman" w:eastAsia="Times New Roman" w:hAnsi="Times New Roman" w:cs="Times New Roman"/>
          <w:bCs/>
          <w:sz w:val="24"/>
          <w:szCs w:val="24"/>
          <w:lang w:eastAsia="ru-RU"/>
        </w:rPr>
        <w:t xml:space="preserve">  налоговых поступлений от деятельности субъектов малого и среднего предпринимательства  на 100 человек населения.</w:t>
      </w:r>
    </w:p>
    <w:p w:rsidR="005B6E5F" w:rsidRPr="005B6E5F" w:rsidRDefault="00531F94" w:rsidP="005B6E5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rPr>
        <w:t xml:space="preserve">       </w:t>
      </w:r>
      <w:r w:rsidR="005B6E5F" w:rsidRPr="005B6E5F">
        <w:rPr>
          <w:rFonts w:ascii="Times New Roman" w:eastAsia="Times New Roman" w:hAnsi="Times New Roman" w:cs="Times New Roman"/>
          <w:bCs/>
          <w:sz w:val="24"/>
          <w:szCs w:val="24"/>
          <w:lang w:eastAsia="ru-RU"/>
        </w:rPr>
        <w:t xml:space="preserve">            Оценка эффективности реализации мероприятий Программы производится в соответствии с Методикой </w:t>
      </w:r>
      <w:r w:rsidR="005B6E5F" w:rsidRPr="005B6E5F">
        <w:rPr>
          <w:rFonts w:ascii="Times New Roman" w:eastAsia="Times New Roman" w:hAnsi="Times New Roman" w:cs="Times New Roman"/>
          <w:bCs/>
          <w:sz w:val="24"/>
          <w:szCs w:val="24"/>
          <w:lang w:eastAsia="ru-RU" w:bidi="ru-RU"/>
        </w:rPr>
        <w:t xml:space="preserve">оценки эффективности муниципальных программ городского поселения Зеленоборский Кандалакшского района </w:t>
      </w:r>
      <w:r w:rsidR="005B6E5F" w:rsidRPr="005B6E5F">
        <w:rPr>
          <w:rFonts w:ascii="Times New Roman" w:eastAsia="Times New Roman" w:hAnsi="Times New Roman" w:cs="Times New Roman"/>
          <w:bCs/>
          <w:sz w:val="24"/>
          <w:szCs w:val="24"/>
          <w:lang w:eastAsia="ru-RU"/>
        </w:rPr>
        <w:t xml:space="preserve">(Приложение № 6 к Порядку </w:t>
      </w:r>
      <w:r w:rsidR="005B6E5F" w:rsidRPr="005B6E5F">
        <w:rPr>
          <w:rFonts w:ascii="Times New Roman" w:eastAsia="Times New Roman" w:hAnsi="Times New Roman" w:cs="Times New Roman"/>
          <w:bCs/>
          <w:sz w:val="24"/>
          <w:szCs w:val="24"/>
          <w:lang w:eastAsia="ru-RU" w:bidi="ru-RU"/>
        </w:rPr>
        <w:t>разработки, реализации и оценки эффективности муниципальных программ городского поселения Зеленоборский Кандалакшского района</w:t>
      </w:r>
      <w:r w:rsidR="005B6E5F" w:rsidRPr="005B6E5F">
        <w:rPr>
          <w:rFonts w:ascii="Times New Roman" w:eastAsia="Times New Roman" w:hAnsi="Times New Roman" w:cs="Times New Roman"/>
          <w:bCs/>
          <w:sz w:val="24"/>
          <w:szCs w:val="24"/>
          <w:lang w:eastAsia="ru-RU"/>
        </w:rPr>
        <w:t xml:space="preserve">, утвержденному постановлением администрации городского </w:t>
      </w:r>
      <w:r w:rsidR="007D2087" w:rsidRPr="005B6E5F">
        <w:rPr>
          <w:rFonts w:ascii="Times New Roman" w:eastAsia="Times New Roman" w:hAnsi="Times New Roman" w:cs="Times New Roman"/>
          <w:bCs/>
          <w:sz w:val="24"/>
          <w:szCs w:val="24"/>
          <w:lang w:eastAsia="ru-RU"/>
        </w:rPr>
        <w:t>поселения Зеленоборский</w:t>
      </w:r>
      <w:r w:rsidR="005B6E5F" w:rsidRPr="005B6E5F">
        <w:rPr>
          <w:rFonts w:ascii="Times New Roman" w:eastAsia="Times New Roman" w:hAnsi="Times New Roman" w:cs="Times New Roman"/>
          <w:bCs/>
          <w:sz w:val="24"/>
          <w:szCs w:val="24"/>
          <w:lang w:eastAsia="ru-RU"/>
        </w:rPr>
        <w:t xml:space="preserve"> Кандалакшского района от</w:t>
      </w:r>
      <w:r w:rsidR="007D2087">
        <w:rPr>
          <w:rFonts w:ascii="Times New Roman" w:eastAsia="Times New Roman" w:hAnsi="Times New Roman" w:cs="Times New Roman"/>
          <w:bCs/>
          <w:sz w:val="24"/>
          <w:szCs w:val="24"/>
          <w:lang w:eastAsia="ru-RU"/>
        </w:rPr>
        <w:t xml:space="preserve"> </w:t>
      </w:r>
      <w:r w:rsidR="005B6E5F" w:rsidRPr="005B6E5F">
        <w:rPr>
          <w:rFonts w:ascii="Times New Roman" w:eastAsia="Times New Roman" w:hAnsi="Times New Roman" w:cs="Times New Roman"/>
          <w:bCs/>
          <w:sz w:val="24"/>
          <w:szCs w:val="24"/>
          <w:lang w:eastAsia="ru-RU"/>
        </w:rPr>
        <w:t>24.0</w:t>
      </w:r>
      <w:r w:rsidR="005B6E5F">
        <w:rPr>
          <w:rFonts w:ascii="Times New Roman" w:eastAsia="Times New Roman" w:hAnsi="Times New Roman" w:cs="Times New Roman"/>
          <w:bCs/>
          <w:sz w:val="24"/>
          <w:szCs w:val="24"/>
          <w:lang w:eastAsia="ru-RU"/>
        </w:rPr>
        <w:t>8</w:t>
      </w:r>
      <w:r w:rsidR="005B6E5F" w:rsidRPr="005B6E5F">
        <w:rPr>
          <w:rFonts w:ascii="Times New Roman" w:eastAsia="Times New Roman" w:hAnsi="Times New Roman" w:cs="Times New Roman"/>
          <w:bCs/>
          <w:sz w:val="24"/>
          <w:szCs w:val="24"/>
          <w:lang w:eastAsia="ru-RU"/>
        </w:rPr>
        <w:t>.2015</w:t>
      </w:r>
      <w:r w:rsidR="007D2087">
        <w:rPr>
          <w:rFonts w:ascii="Times New Roman" w:eastAsia="Times New Roman" w:hAnsi="Times New Roman" w:cs="Times New Roman"/>
          <w:bCs/>
          <w:sz w:val="24"/>
          <w:szCs w:val="24"/>
          <w:lang w:eastAsia="ru-RU"/>
        </w:rPr>
        <w:t xml:space="preserve"> № 215 (в редакции от 13.12.2018 № 409, от 28.12.2021 № 310).</w:t>
      </w:r>
      <w:r w:rsidR="005B6E5F" w:rsidRPr="005B6E5F">
        <w:rPr>
          <w:rFonts w:ascii="Times New Roman" w:eastAsia="Times New Roman" w:hAnsi="Times New Roman" w:cs="Times New Roman"/>
          <w:bCs/>
          <w:sz w:val="24"/>
          <w:szCs w:val="24"/>
          <w:lang w:eastAsia="ru-RU"/>
        </w:rPr>
        <w:t xml:space="preserve"> </w:t>
      </w:r>
    </w:p>
    <w:p w:rsidR="00531F94" w:rsidRDefault="00531F94" w:rsidP="00531F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31F94" w:rsidRPr="00531F94" w:rsidRDefault="00531F94" w:rsidP="00531F94">
      <w:pPr>
        <w:pStyle w:val="a6"/>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1F94">
        <w:rPr>
          <w:rFonts w:ascii="Times New Roman" w:eastAsia="Times New Roman" w:hAnsi="Times New Roman" w:cs="Times New Roman"/>
          <w:b/>
          <w:bCs/>
          <w:sz w:val="24"/>
          <w:szCs w:val="24"/>
          <w:lang w:eastAsia="ru-RU"/>
        </w:rPr>
        <w:t>Организация управления и контроль за ходом</w:t>
      </w:r>
    </w:p>
    <w:p w:rsidR="00531F94" w:rsidRPr="00531F94" w:rsidRDefault="00531F94" w:rsidP="00531F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1F94">
        <w:rPr>
          <w:rFonts w:ascii="Times New Roman" w:eastAsia="Times New Roman" w:hAnsi="Times New Roman" w:cs="Times New Roman"/>
          <w:b/>
          <w:bCs/>
          <w:sz w:val="24"/>
          <w:szCs w:val="24"/>
          <w:lang w:eastAsia="ru-RU"/>
        </w:rPr>
        <w:t>реализации Программы</w:t>
      </w:r>
    </w:p>
    <w:p w:rsidR="00531F94" w:rsidRPr="00531F94" w:rsidRDefault="00531F94" w:rsidP="00531F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41F34" w:rsidRPr="00841F34" w:rsidRDefault="00531F94" w:rsidP="00841F3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r w:rsidRPr="00531F94">
        <w:rPr>
          <w:rFonts w:ascii="Times New Roman" w:eastAsia="Times New Roman" w:hAnsi="Times New Roman" w:cs="Times New Roman"/>
          <w:bCs/>
          <w:sz w:val="24"/>
          <w:szCs w:val="24"/>
          <w:lang w:eastAsia="ru-RU"/>
        </w:rPr>
        <w:t xml:space="preserve">            Разработка муниципальной программы </w:t>
      </w:r>
      <w:r w:rsidR="00A14DD5" w:rsidRPr="00A14DD5">
        <w:rPr>
          <w:rFonts w:ascii="Times New Roman" w:eastAsia="Times New Roman" w:hAnsi="Times New Roman" w:cs="Times New Roman"/>
          <w:bCs/>
          <w:sz w:val="24"/>
          <w:szCs w:val="24"/>
          <w:lang w:eastAsia="ru-RU"/>
        </w:rPr>
        <w:t>«</w:t>
      </w:r>
      <w:r w:rsidR="00841F34">
        <w:rPr>
          <w:rFonts w:ascii="Times New Roman" w:eastAsia="Times New Roman" w:hAnsi="Times New Roman" w:cs="Times New Roman"/>
          <w:bCs/>
          <w:sz w:val="24"/>
          <w:szCs w:val="24"/>
          <w:lang w:eastAsia="ru-RU"/>
        </w:rPr>
        <w:t xml:space="preserve">Экономический потенциал» </w:t>
      </w:r>
      <w:r w:rsidRPr="00531F94">
        <w:rPr>
          <w:rFonts w:ascii="Times New Roman" w:eastAsia="Times New Roman" w:hAnsi="Times New Roman" w:cs="Times New Roman"/>
          <w:bCs/>
          <w:sz w:val="24"/>
          <w:szCs w:val="24"/>
          <w:lang w:eastAsia="ru-RU"/>
        </w:rPr>
        <w:t>осуществляется в соответствии с</w:t>
      </w:r>
      <w:r w:rsidR="00A14DD5">
        <w:rPr>
          <w:rFonts w:ascii="Times New Roman" w:eastAsia="Times New Roman" w:hAnsi="Times New Roman" w:cs="Times New Roman"/>
          <w:bCs/>
          <w:sz w:val="24"/>
          <w:szCs w:val="24"/>
          <w:lang w:eastAsia="ru-RU"/>
        </w:rPr>
        <w:t xml:space="preserve"> </w:t>
      </w:r>
      <w:r w:rsidR="00841F34" w:rsidRPr="00841F34">
        <w:rPr>
          <w:rFonts w:ascii="Times New Roman" w:eastAsia="Times New Roman" w:hAnsi="Times New Roman" w:cs="Times New Roman"/>
          <w:bCs/>
          <w:sz w:val="24"/>
          <w:szCs w:val="24"/>
          <w:lang w:eastAsia="ru-RU" w:bidi="ru-RU"/>
        </w:rPr>
        <w:t>Постановлением администрации городского поселения Зеленоборский Кандалакшского района от 24.08.2015г. №</w:t>
      </w:r>
      <w:r w:rsidR="00D20C90">
        <w:rPr>
          <w:rFonts w:ascii="Times New Roman" w:eastAsia="Times New Roman" w:hAnsi="Times New Roman" w:cs="Times New Roman"/>
          <w:bCs/>
          <w:sz w:val="24"/>
          <w:szCs w:val="24"/>
          <w:lang w:eastAsia="ru-RU" w:bidi="ru-RU"/>
        </w:rPr>
        <w:t xml:space="preserve"> </w:t>
      </w:r>
      <w:r w:rsidR="00841F34" w:rsidRPr="00841F34">
        <w:rPr>
          <w:rFonts w:ascii="Times New Roman" w:eastAsia="Times New Roman" w:hAnsi="Times New Roman" w:cs="Times New Roman"/>
          <w:bCs/>
          <w:sz w:val="24"/>
          <w:szCs w:val="24"/>
          <w:lang w:eastAsia="ru-RU" w:bidi="ru-RU"/>
        </w:rPr>
        <w:t xml:space="preserve">215 </w:t>
      </w:r>
      <w:r w:rsidR="007D2087">
        <w:rPr>
          <w:rFonts w:ascii="Times New Roman" w:eastAsia="Times New Roman" w:hAnsi="Times New Roman" w:cs="Times New Roman"/>
          <w:bCs/>
          <w:sz w:val="24"/>
          <w:szCs w:val="24"/>
          <w:lang w:eastAsia="ru-RU" w:bidi="ru-RU"/>
        </w:rPr>
        <w:t xml:space="preserve">(в редакции от 13.12.2018 № 409, от 28.12.2021 № 310) </w:t>
      </w:r>
      <w:r w:rsidR="00841F34" w:rsidRPr="00841F34">
        <w:rPr>
          <w:rFonts w:ascii="Times New Roman" w:eastAsia="Times New Roman" w:hAnsi="Times New Roman" w:cs="Times New Roman"/>
          <w:bCs/>
          <w:sz w:val="24"/>
          <w:szCs w:val="24"/>
          <w:lang w:eastAsia="ru-RU" w:bidi="ru-RU"/>
        </w:rPr>
        <w:t xml:space="preserve">«Об утверждении порядка разработки, реализации и оценки </w:t>
      </w:r>
      <w:r w:rsidR="00841F34" w:rsidRPr="00841F34">
        <w:rPr>
          <w:rFonts w:ascii="Times New Roman" w:eastAsia="Times New Roman" w:hAnsi="Times New Roman" w:cs="Times New Roman"/>
          <w:bCs/>
          <w:sz w:val="24"/>
          <w:szCs w:val="24"/>
          <w:lang w:eastAsia="ru-RU" w:bidi="ru-RU"/>
        </w:rPr>
        <w:lastRenderedPageBreak/>
        <w:t>эффективности муниципальных программ городского поселения Зеленоборский Кандалакшского района</w:t>
      </w:r>
      <w:r w:rsidR="00D20C90">
        <w:rPr>
          <w:rFonts w:ascii="Times New Roman" w:eastAsia="Times New Roman" w:hAnsi="Times New Roman" w:cs="Times New Roman"/>
          <w:bCs/>
          <w:sz w:val="24"/>
          <w:szCs w:val="24"/>
          <w:lang w:eastAsia="ru-RU" w:bidi="ru-RU"/>
        </w:rPr>
        <w:t>».</w:t>
      </w:r>
      <w:r w:rsidR="00841F34" w:rsidRPr="00841F34">
        <w:rPr>
          <w:rFonts w:ascii="Times New Roman" w:eastAsia="Times New Roman" w:hAnsi="Times New Roman" w:cs="Times New Roman"/>
          <w:bCs/>
          <w:sz w:val="24"/>
          <w:szCs w:val="24"/>
          <w:lang w:eastAsia="ru-RU" w:bidi="ru-RU"/>
        </w:rPr>
        <w:t xml:space="preserve"> </w:t>
      </w:r>
    </w:p>
    <w:p w:rsidR="00531F94" w:rsidRPr="00531F94" w:rsidRDefault="00A14DD5" w:rsidP="00531F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31F94" w:rsidRPr="00531F94">
        <w:rPr>
          <w:rFonts w:ascii="Times New Roman" w:eastAsia="Times New Roman" w:hAnsi="Times New Roman" w:cs="Times New Roman"/>
          <w:bCs/>
          <w:sz w:val="24"/>
          <w:szCs w:val="24"/>
          <w:lang w:eastAsia="ru-RU"/>
        </w:rPr>
        <w:t xml:space="preserve">Разработчиком Программы является администрация городского поселения Зеленоборский Кандалакшского района. </w:t>
      </w:r>
    </w:p>
    <w:p w:rsidR="00531F94" w:rsidRDefault="00A14DD5" w:rsidP="00531F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31F94" w:rsidRPr="00531F94">
        <w:rPr>
          <w:rFonts w:ascii="Times New Roman" w:eastAsia="Times New Roman" w:hAnsi="Times New Roman" w:cs="Times New Roman"/>
          <w:bCs/>
          <w:sz w:val="24"/>
          <w:szCs w:val="24"/>
          <w:lang w:eastAsia="ru-RU"/>
        </w:rPr>
        <w:t>Организацию управления и контроль за ходом реализации Программы осуществляет администрация городского поселения Зеленоборский Кандалакшского района, Совет депутатов городского поселения Зеленоборский. Глава администрации городского поселения Зеленоборский Кандалакшского района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11428E" w:rsidRDefault="0011428E" w:rsidP="00531F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14DD5" w:rsidRPr="00A14DD5" w:rsidRDefault="00A14DD5" w:rsidP="00A14DD5">
      <w:pPr>
        <w:pStyle w:val="a6"/>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4DD5">
        <w:rPr>
          <w:rFonts w:ascii="Times New Roman" w:eastAsia="Times New Roman" w:hAnsi="Times New Roman" w:cs="Times New Roman"/>
          <w:b/>
          <w:bCs/>
          <w:sz w:val="24"/>
          <w:szCs w:val="24"/>
          <w:lang w:eastAsia="ru-RU"/>
        </w:rPr>
        <w:t>Механизм реализации Программы</w:t>
      </w:r>
    </w:p>
    <w:p w:rsidR="00A14DD5" w:rsidRPr="00A14DD5" w:rsidRDefault="00A14DD5" w:rsidP="00A14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14DD5" w:rsidRPr="00A14DD5" w:rsidRDefault="00A14DD5" w:rsidP="00A14D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14DD5">
        <w:rPr>
          <w:rFonts w:ascii="Times New Roman" w:eastAsia="Times New Roman" w:hAnsi="Times New Roman" w:cs="Times New Roman"/>
          <w:bCs/>
          <w:sz w:val="24"/>
          <w:szCs w:val="24"/>
          <w:lang w:eastAsia="ru-RU"/>
        </w:rPr>
        <w:t>Механизм реализации Программы базируется на принципах четкого разграничения полномочий и ответственности всех исполнителей Программы. Прекращение действия Программы наступает в случае завершения ее реализации, а досрочное прекращение - в случае признания неэффективности ее реализации.</w:t>
      </w:r>
    </w:p>
    <w:p w:rsidR="00A14DD5" w:rsidRPr="00A14DD5" w:rsidRDefault="00A14DD5" w:rsidP="00A14D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14DD5">
        <w:rPr>
          <w:rFonts w:ascii="Times New Roman" w:eastAsia="Times New Roman" w:hAnsi="Times New Roman" w:cs="Times New Roman"/>
          <w:bCs/>
          <w:sz w:val="24"/>
          <w:szCs w:val="24"/>
          <w:lang w:eastAsia="ru-RU"/>
        </w:rPr>
        <w:t xml:space="preserve">Отбор организаций для выполнения программных мероприятий осуществляется в соответствии с Федеральным Законом от 01.01.2014 № 44-ФЗ «О контрактной системе в сфере закупок товаров, услуг для обеспечения государственных и муниципальных нужд». </w:t>
      </w:r>
    </w:p>
    <w:p w:rsidR="00A14DD5" w:rsidRPr="00A14DD5" w:rsidRDefault="00A14DD5" w:rsidP="00A14D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14DD5">
        <w:rPr>
          <w:rFonts w:ascii="Times New Roman" w:eastAsia="Times New Roman" w:hAnsi="Times New Roman" w:cs="Times New Roman"/>
          <w:bCs/>
          <w:sz w:val="24"/>
          <w:szCs w:val="24"/>
          <w:lang w:eastAsia="ru-RU"/>
        </w:rPr>
        <w:t>Ответственный исполнитель муниципальной программы подготавливает, согласовывает и вносит на рассмотрение Главе администрации городского поселения Зеленоборский проект муниципальной программы.</w:t>
      </w:r>
    </w:p>
    <w:p w:rsidR="00A14DD5" w:rsidRPr="00A14DD5" w:rsidRDefault="00A14DD5" w:rsidP="00A14DD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14DD5">
        <w:rPr>
          <w:rFonts w:ascii="Times New Roman" w:eastAsia="Times New Roman" w:hAnsi="Times New Roman" w:cs="Times New Roman"/>
          <w:bCs/>
          <w:sz w:val="24"/>
          <w:szCs w:val="24"/>
          <w:lang w:eastAsia="ru-RU"/>
        </w:rPr>
        <w:t>Внесение изменений в муниципальную программу осуществляется на основании Постановления администрации городского поселения Зеленоборский.</w:t>
      </w:r>
    </w:p>
    <w:p w:rsidR="00A14DD5" w:rsidRPr="00A14DD5" w:rsidRDefault="00A14DD5" w:rsidP="00A14DD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14DD5" w:rsidRPr="00A14DD5" w:rsidRDefault="00A14DD5" w:rsidP="00A14DD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14DD5" w:rsidRPr="00531F94" w:rsidRDefault="00A14DD5" w:rsidP="00A14DD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Pr="00531F94" w:rsidRDefault="00531F94" w:rsidP="00531F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31F94" w:rsidRDefault="00531F94"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31F94" w:rsidRDefault="00531F94"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31F94" w:rsidRDefault="00531F94" w:rsidP="0015540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C6C61" w:rsidRDefault="00FC6C61" w:rsidP="00FC6C6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155409" w:rsidRPr="00FC6C61" w:rsidRDefault="00155409" w:rsidP="001554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4A10" w:rsidRDefault="001F4A10" w:rsidP="00FC6C6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F4A10" w:rsidRPr="001F4A10" w:rsidRDefault="001F4A10" w:rsidP="001F4A1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70EBD"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4A10" w:rsidRDefault="001F4A10"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Default="00531F94"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Default="00531F94"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Default="00531F94"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3573C" w:rsidRDefault="0083573C"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3573C" w:rsidRDefault="0083573C"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Default="00531F94"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Default="00531F94"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E0279" w:rsidRDefault="00CE0279"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E0279" w:rsidRDefault="00CE0279"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31F94" w:rsidRDefault="00531F94"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41F34" w:rsidRDefault="00841F34" w:rsidP="00A14DD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41F34" w:rsidRDefault="00841F34" w:rsidP="00A14DD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41F34" w:rsidRDefault="00841F34" w:rsidP="00A14DD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5C53EC" w:rsidRDefault="005C53EC" w:rsidP="00A14DD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841F34" w:rsidRDefault="00841F34" w:rsidP="005C53EC">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7D2087" w:rsidRDefault="007D2087" w:rsidP="007D208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3370A3" w:rsidRDefault="003370A3" w:rsidP="00A14DD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A14DD5" w:rsidRDefault="00A14DD5" w:rsidP="00A14DD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sidR="007D208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p>
    <w:p w:rsidR="00B80CBA" w:rsidRDefault="00A14DD5" w:rsidP="00B80CBA">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14DD5">
        <w:rPr>
          <w:rFonts w:ascii="Times New Roman" w:eastAsia="Times New Roman" w:hAnsi="Times New Roman" w:cs="Times New Roman"/>
          <w:bCs/>
          <w:sz w:val="24"/>
          <w:szCs w:val="24"/>
          <w:lang w:eastAsia="ru-RU"/>
        </w:rPr>
        <w:t>к муниципальной программе «</w:t>
      </w:r>
      <w:r w:rsidR="00B80CBA">
        <w:rPr>
          <w:rFonts w:ascii="Times New Roman" w:eastAsia="Times New Roman" w:hAnsi="Times New Roman" w:cs="Times New Roman"/>
          <w:bCs/>
          <w:sz w:val="24"/>
          <w:szCs w:val="24"/>
          <w:lang w:eastAsia="ru-RU"/>
        </w:rPr>
        <w:t xml:space="preserve">Экономический потенциал» </w:t>
      </w:r>
    </w:p>
    <w:p w:rsidR="00A14DD5" w:rsidRDefault="00B80CBA" w:rsidP="00B80CBA">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территории</w:t>
      </w:r>
      <w:r w:rsidR="00A14DD5" w:rsidRPr="00A14DD5">
        <w:rPr>
          <w:rFonts w:ascii="Times New Roman" w:eastAsia="Times New Roman" w:hAnsi="Times New Roman" w:cs="Times New Roman"/>
          <w:bCs/>
          <w:sz w:val="24"/>
          <w:szCs w:val="24"/>
          <w:lang w:eastAsia="ru-RU"/>
        </w:rPr>
        <w:t xml:space="preserve"> городско</w:t>
      </w:r>
      <w:r>
        <w:rPr>
          <w:rFonts w:ascii="Times New Roman" w:eastAsia="Times New Roman" w:hAnsi="Times New Roman" w:cs="Times New Roman"/>
          <w:bCs/>
          <w:sz w:val="24"/>
          <w:szCs w:val="24"/>
          <w:lang w:eastAsia="ru-RU"/>
        </w:rPr>
        <w:t>го</w:t>
      </w:r>
      <w:r w:rsidR="00A14DD5" w:rsidRPr="00A14DD5">
        <w:rPr>
          <w:rFonts w:ascii="Times New Roman" w:eastAsia="Times New Roman" w:hAnsi="Times New Roman" w:cs="Times New Roman"/>
          <w:bCs/>
          <w:sz w:val="24"/>
          <w:szCs w:val="24"/>
          <w:lang w:eastAsia="ru-RU"/>
        </w:rPr>
        <w:t xml:space="preserve"> поселени</w:t>
      </w:r>
      <w:r>
        <w:rPr>
          <w:rFonts w:ascii="Times New Roman" w:eastAsia="Times New Roman" w:hAnsi="Times New Roman" w:cs="Times New Roman"/>
          <w:bCs/>
          <w:sz w:val="24"/>
          <w:szCs w:val="24"/>
          <w:lang w:eastAsia="ru-RU"/>
        </w:rPr>
        <w:t>я</w:t>
      </w:r>
      <w:r w:rsidR="00A14DD5" w:rsidRPr="00A14DD5">
        <w:rPr>
          <w:rFonts w:ascii="Times New Roman" w:eastAsia="Times New Roman" w:hAnsi="Times New Roman" w:cs="Times New Roman"/>
          <w:bCs/>
          <w:sz w:val="24"/>
          <w:szCs w:val="24"/>
          <w:lang w:eastAsia="ru-RU"/>
        </w:rPr>
        <w:t xml:space="preserve"> Зеле</w:t>
      </w:r>
      <w:r>
        <w:rPr>
          <w:rFonts w:ascii="Times New Roman" w:eastAsia="Times New Roman" w:hAnsi="Times New Roman" w:cs="Times New Roman"/>
          <w:bCs/>
          <w:sz w:val="24"/>
          <w:szCs w:val="24"/>
          <w:lang w:eastAsia="ru-RU"/>
        </w:rPr>
        <w:t xml:space="preserve">ноборский </w:t>
      </w:r>
    </w:p>
    <w:p w:rsidR="00A9458D" w:rsidRDefault="00A9458D" w:rsidP="00A9458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9458D" w:rsidRPr="00A9458D" w:rsidRDefault="00A9458D" w:rsidP="00A945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458D">
        <w:rPr>
          <w:rFonts w:ascii="Times New Roman" w:eastAsia="Times New Roman" w:hAnsi="Times New Roman" w:cs="Times New Roman"/>
          <w:b/>
          <w:bCs/>
          <w:sz w:val="24"/>
          <w:szCs w:val="24"/>
          <w:lang w:eastAsia="ru-RU"/>
        </w:rPr>
        <w:t>Перечень показателей Программы</w:t>
      </w:r>
    </w:p>
    <w:p w:rsidR="00D70EBD" w:rsidRPr="00D70EBD" w:rsidRDefault="00D70EBD" w:rsidP="00D70EBD">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tbl>
      <w:tblPr>
        <w:tblStyle w:val="a3"/>
        <w:tblW w:w="10944" w:type="dxa"/>
        <w:tblInd w:w="-1168" w:type="dxa"/>
        <w:tblLayout w:type="fixed"/>
        <w:tblLook w:val="04A0" w:firstRow="1" w:lastRow="0" w:firstColumn="1" w:lastColumn="0" w:noHBand="0" w:noVBand="1"/>
      </w:tblPr>
      <w:tblGrid>
        <w:gridCol w:w="566"/>
        <w:gridCol w:w="2582"/>
        <w:gridCol w:w="709"/>
        <w:gridCol w:w="879"/>
        <w:gridCol w:w="850"/>
        <w:gridCol w:w="992"/>
        <w:gridCol w:w="822"/>
        <w:gridCol w:w="851"/>
        <w:gridCol w:w="964"/>
        <w:gridCol w:w="879"/>
        <w:gridCol w:w="850"/>
      </w:tblGrid>
      <w:tr w:rsidR="005C53EC" w:rsidRPr="00D70EBD" w:rsidTr="005C53EC">
        <w:tc>
          <w:tcPr>
            <w:tcW w:w="566" w:type="dxa"/>
            <w:tcBorders>
              <w:top w:val="single" w:sz="4" w:space="0" w:color="auto"/>
              <w:left w:val="single" w:sz="4" w:space="0" w:color="auto"/>
              <w:bottom w:val="single" w:sz="4" w:space="0" w:color="auto"/>
              <w:right w:val="single" w:sz="4" w:space="0" w:color="auto"/>
            </w:tcBorders>
            <w:hideMark/>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sidRPr="00D70EBD">
              <w:rPr>
                <w:rFonts w:ascii="Times New Roman" w:hAnsi="Times New Roman"/>
                <w:bCs/>
                <w:sz w:val="24"/>
                <w:szCs w:val="24"/>
              </w:rPr>
              <w:t>№п/п</w:t>
            </w:r>
          </w:p>
        </w:tc>
        <w:tc>
          <w:tcPr>
            <w:tcW w:w="2582" w:type="dxa"/>
            <w:tcBorders>
              <w:top w:val="single" w:sz="4" w:space="0" w:color="auto"/>
              <w:left w:val="single" w:sz="4" w:space="0" w:color="auto"/>
              <w:bottom w:val="single" w:sz="4" w:space="0" w:color="auto"/>
              <w:right w:val="single" w:sz="4" w:space="0" w:color="auto"/>
            </w:tcBorders>
            <w:hideMark/>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sidRPr="00D70EBD">
              <w:rPr>
                <w:rFonts w:ascii="Times New Roman" w:hAnsi="Times New Roman"/>
                <w:bCs/>
                <w:sz w:val="24"/>
                <w:szCs w:val="24"/>
              </w:rPr>
              <w:t>Программа, показатель</w:t>
            </w:r>
          </w:p>
        </w:tc>
        <w:tc>
          <w:tcPr>
            <w:tcW w:w="709" w:type="dxa"/>
            <w:tcBorders>
              <w:top w:val="single" w:sz="4" w:space="0" w:color="auto"/>
              <w:left w:val="single" w:sz="4" w:space="0" w:color="auto"/>
              <w:bottom w:val="single" w:sz="4" w:space="0" w:color="auto"/>
              <w:right w:val="single" w:sz="4" w:space="0" w:color="auto"/>
            </w:tcBorders>
            <w:hideMark/>
          </w:tcPr>
          <w:p w:rsidR="005C53EC" w:rsidRPr="00D70EBD" w:rsidRDefault="005C53EC" w:rsidP="00D70EBD">
            <w:pPr>
              <w:widowControl w:val="0"/>
              <w:autoSpaceDE w:val="0"/>
              <w:autoSpaceDN w:val="0"/>
              <w:adjustRightInd w:val="0"/>
              <w:jc w:val="center"/>
              <w:rPr>
                <w:rFonts w:ascii="Times New Roman" w:hAnsi="Times New Roman"/>
                <w:bCs/>
                <w:sz w:val="24"/>
                <w:szCs w:val="24"/>
              </w:rPr>
            </w:pPr>
            <w:proofErr w:type="spellStart"/>
            <w:r w:rsidRPr="00D70EBD">
              <w:rPr>
                <w:rFonts w:ascii="Times New Roman" w:hAnsi="Times New Roman"/>
                <w:bCs/>
                <w:sz w:val="24"/>
                <w:szCs w:val="24"/>
              </w:rPr>
              <w:t>Ед</w:t>
            </w:r>
            <w:proofErr w:type="spellEnd"/>
            <w:r w:rsidRPr="00D70EBD">
              <w:rPr>
                <w:rFonts w:ascii="Times New Roman" w:hAnsi="Times New Roman"/>
                <w:bCs/>
                <w:sz w:val="24"/>
                <w:szCs w:val="24"/>
              </w:rPr>
              <w:t xml:space="preserve"> </w:t>
            </w:r>
            <w:proofErr w:type="spellStart"/>
            <w:r w:rsidRPr="00D70EBD">
              <w:rPr>
                <w:rFonts w:ascii="Times New Roman" w:hAnsi="Times New Roman"/>
                <w:bCs/>
                <w:sz w:val="24"/>
                <w:szCs w:val="24"/>
              </w:rPr>
              <w:t>изм</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5C53EC" w:rsidRPr="0018513E" w:rsidRDefault="005C53EC" w:rsidP="001377A1">
            <w:pPr>
              <w:widowControl w:val="0"/>
              <w:autoSpaceDE w:val="0"/>
              <w:autoSpaceDN w:val="0"/>
              <w:adjustRightInd w:val="0"/>
              <w:jc w:val="center"/>
              <w:rPr>
                <w:rFonts w:ascii="Times New Roman" w:hAnsi="Times New Roman"/>
                <w:bCs/>
                <w:sz w:val="24"/>
                <w:szCs w:val="24"/>
              </w:rPr>
            </w:pPr>
            <w:r w:rsidRPr="0018513E">
              <w:rPr>
                <w:rFonts w:ascii="Times New Roman" w:hAnsi="Times New Roman"/>
                <w:bCs/>
                <w:sz w:val="24"/>
                <w:szCs w:val="24"/>
              </w:rPr>
              <w:t>20</w:t>
            </w:r>
            <w:r>
              <w:rPr>
                <w:rFonts w:ascii="Times New Roman" w:hAnsi="Times New Roman"/>
                <w:bCs/>
                <w:sz w:val="24"/>
                <w:szCs w:val="24"/>
              </w:rPr>
              <w:t>21</w:t>
            </w:r>
            <w:r w:rsidRPr="0018513E">
              <w:rPr>
                <w:rFonts w:ascii="Times New Roman" w:hAnsi="Times New Roman"/>
                <w:bCs/>
                <w:sz w:val="24"/>
                <w:szCs w:val="24"/>
              </w:rPr>
              <w:t>г</w:t>
            </w:r>
            <w:r>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C53EC" w:rsidRPr="0018513E" w:rsidRDefault="005C53EC" w:rsidP="001377A1">
            <w:pPr>
              <w:widowControl w:val="0"/>
              <w:autoSpaceDE w:val="0"/>
              <w:autoSpaceDN w:val="0"/>
              <w:adjustRightInd w:val="0"/>
              <w:jc w:val="center"/>
              <w:rPr>
                <w:rFonts w:ascii="Times New Roman" w:hAnsi="Times New Roman"/>
                <w:bCs/>
                <w:sz w:val="24"/>
                <w:szCs w:val="24"/>
              </w:rPr>
            </w:pPr>
            <w:r w:rsidRPr="0018513E">
              <w:rPr>
                <w:rFonts w:ascii="Times New Roman" w:hAnsi="Times New Roman"/>
                <w:bCs/>
                <w:sz w:val="24"/>
                <w:szCs w:val="24"/>
              </w:rPr>
              <w:t>20</w:t>
            </w:r>
            <w:r>
              <w:rPr>
                <w:rFonts w:ascii="Times New Roman" w:hAnsi="Times New Roman"/>
                <w:bCs/>
                <w:sz w:val="24"/>
                <w:szCs w:val="24"/>
              </w:rPr>
              <w:t>22</w:t>
            </w:r>
            <w:r w:rsidRPr="0018513E">
              <w:rPr>
                <w:rFonts w:ascii="Times New Roman" w:hAnsi="Times New Roman"/>
                <w:bCs/>
                <w:sz w:val="24"/>
                <w:szCs w:val="24"/>
              </w:rPr>
              <w:t>г</w:t>
            </w:r>
            <w:r>
              <w:rPr>
                <w:rFonts w:ascii="Times New Roman" w:hAnsi="Times New Roman"/>
                <w:bCs/>
                <w:sz w:val="24"/>
                <w:szCs w:val="24"/>
              </w:rPr>
              <w:t>.</w:t>
            </w:r>
            <w:r w:rsidRPr="0018513E">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C53EC" w:rsidRPr="0018513E" w:rsidRDefault="005C53EC" w:rsidP="001377A1">
            <w:pPr>
              <w:widowControl w:val="0"/>
              <w:autoSpaceDE w:val="0"/>
              <w:autoSpaceDN w:val="0"/>
              <w:adjustRightInd w:val="0"/>
              <w:jc w:val="center"/>
              <w:rPr>
                <w:rFonts w:ascii="Times New Roman" w:hAnsi="Times New Roman"/>
                <w:bCs/>
                <w:sz w:val="24"/>
                <w:szCs w:val="24"/>
              </w:rPr>
            </w:pPr>
            <w:r w:rsidRPr="0018513E">
              <w:rPr>
                <w:rFonts w:ascii="Times New Roman" w:hAnsi="Times New Roman"/>
                <w:bCs/>
                <w:sz w:val="24"/>
                <w:szCs w:val="24"/>
              </w:rPr>
              <w:t>20</w:t>
            </w:r>
            <w:r>
              <w:rPr>
                <w:rFonts w:ascii="Times New Roman" w:hAnsi="Times New Roman"/>
                <w:bCs/>
                <w:sz w:val="24"/>
                <w:szCs w:val="24"/>
              </w:rPr>
              <w:t>23</w:t>
            </w:r>
            <w:r w:rsidRPr="0018513E">
              <w:rPr>
                <w:rFonts w:ascii="Times New Roman" w:hAnsi="Times New Roman"/>
                <w:bCs/>
                <w:sz w:val="24"/>
                <w:szCs w:val="24"/>
              </w:rPr>
              <w:t>г</w:t>
            </w:r>
            <w:r>
              <w:rPr>
                <w:rFonts w:ascii="Times New Roman" w:hAnsi="Times New Roman"/>
                <w:bCs/>
                <w:sz w:val="24"/>
                <w:szCs w:val="24"/>
              </w:rPr>
              <w:t>.</w:t>
            </w:r>
          </w:p>
        </w:tc>
        <w:tc>
          <w:tcPr>
            <w:tcW w:w="822" w:type="dxa"/>
            <w:tcBorders>
              <w:top w:val="single" w:sz="4" w:space="0" w:color="auto"/>
              <w:left w:val="single" w:sz="4" w:space="0" w:color="auto"/>
              <w:bottom w:val="single" w:sz="4" w:space="0" w:color="auto"/>
              <w:right w:val="single" w:sz="4" w:space="0" w:color="auto"/>
            </w:tcBorders>
          </w:tcPr>
          <w:p w:rsidR="005C53EC" w:rsidRPr="00D70EBD" w:rsidRDefault="005C53EC" w:rsidP="001377A1">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2024г.</w:t>
            </w:r>
          </w:p>
        </w:tc>
        <w:tc>
          <w:tcPr>
            <w:tcW w:w="851" w:type="dxa"/>
            <w:tcBorders>
              <w:top w:val="single" w:sz="4" w:space="0" w:color="auto"/>
              <w:left w:val="single" w:sz="4" w:space="0" w:color="auto"/>
              <w:bottom w:val="single" w:sz="4" w:space="0" w:color="auto"/>
              <w:right w:val="single" w:sz="4" w:space="0" w:color="auto"/>
            </w:tcBorders>
          </w:tcPr>
          <w:p w:rsidR="005C53EC" w:rsidRPr="00D70EBD" w:rsidRDefault="005C53EC" w:rsidP="001377A1">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2025г.</w:t>
            </w:r>
          </w:p>
        </w:tc>
        <w:tc>
          <w:tcPr>
            <w:tcW w:w="964" w:type="dxa"/>
            <w:tcBorders>
              <w:top w:val="single" w:sz="4" w:space="0" w:color="auto"/>
              <w:left w:val="single" w:sz="4" w:space="0" w:color="auto"/>
              <w:bottom w:val="single" w:sz="4" w:space="0" w:color="auto"/>
              <w:right w:val="single" w:sz="4" w:space="0" w:color="auto"/>
            </w:tcBorders>
          </w:tcPr>
          <w:p w:rsidR="005C53EC" w:rsidRPr="00D70EBD" w:rsidRDefault="005C53EC" w:rsidP="00B75DD0">
            <w:pPr>
              <w:widowControl w:val="0"/>
              <w:autoSpaceDE w:val="0"/>
              <w:autoSpaceDN w:val="0"/>
              <w:adjustRightInd w:val="0"/>
              <w:ind w:right="176"/>
              <w:jc w:val="center"/>
              <w:rPr>
                <w:rFonts w:ascii="Times New Roman" w:hAnsi="Times New Roman"/>
                <w:bCs/>
                <w:sz w:val="24"/>
                <w:szCs w:val="24"/>
              </w:rPr>
            </w:pPr>
            <w:r>
              <w:rPr>
                <w:rFonts w:ascii="Times New Roman" w:hAnsi="Times New Roman"/>
                <w:bCs/>
                <w:sz w:val="24"/>
                <w:szCs w:val="24"/>
              </w:rPr>
              <w:t>2026г</w:t>
            </w:r>
          </w:p>
        </w:tc>
        <w:tc>
          <w:tcPr>
            <w:tcW w:w="879" w:type="dxa"/>
            <w:tcBorders>
              <w:top w:val="single" w:sz="4" w:space="0" w:color="auto"/>
              <w:left w:val="single" w:sz="4" w:space="0" w:color="auto"/>
              <w:bottom w:val="single" w:sz="4" w:space="0" w:color="auto"/>
              <w:right w:val="single" w:sz="4" w:space="0" w:color="auto"/>
            </w:tcBorders>
          </w:tcPr>
          <w:p w:rsidR="005C53EC" w:rsidRPr="00D70EBD" w:rsidRDefault="005C53EC" w:rsidP="00B75DD0">
            <w:pPr>
              <w:widowControl w:val="0"/>
              <w:autoSpaceDE w:val="0"/>
              <w:autoSpaceDN w:val="0"/>
              <w:adjustRightInd w:val="0"/>
              <w:ind w:right="176"/>
              <w:jc w:val="center"/>
              <w:rPr>
                <w:rFonts w:ascii="Times New Roman" w:hAnsi="Times New Roman"/>
                <w:bCs/>
                <w:sz w:val="24"/>
                <w:szCs w:val="24"/>
              </w:rPr>
            </w:pPr>
            <w:r>
              <w:rPr>
                <w:rFonts w:ascii="Times New Roman" w:hAnsi="Times New Roman"/>
                <w:bCs/>
                <w:sz w:val="24"/>
                <w:szCs w:val="24"/>
              </w:rPr>
              <w:t>2027 г.</w:t>
            </w:r>
          </w:p>
        </w:tc>
        <w:tc>
          <w:tcPr>
            <w:tcW w:w="850" w:type="dxa"/>
            <w:tcBorders>
              <w:top w:val="single" w:sz="4" w:space="0" w:color="auto"/>
              <w:left w:val="single" w:sz="4" w:space="0" w:color="auto"/>
              <w:bottom w:val="single" w:sz="4" w:space="0" w:color="auto"/>
              <w:right w:val="single" w:sz="4" w:space="0" w:color="auto"/>
            </w:tcBorders>
          </w:tcPr>
          <w:p w:rsidR="005C53EC" w:rsidRPr="00D70EBD" w:rsidRDefault="005C53EC" w:rsidP="00B75DD0">
            <w:pPr>
              <w:widowControl w:val="0"/>
              <w:autoSpaceDE w:val="0"/>
              <w:autoSpaceDN w:val="0"/>
              <w:adjustRightInd w:val="0"/>
              <w:ind w:right="176"/>
              <w:jc w:val="center"/>
              <w:rPr>
                <w:rFonts w:ascii="Times New Roman" w:hAnsi="Times New Roman"/>
                <w:bCs/>
                <w:sz w:val="24"/>
                <w:szCs w:val="24"/>
              </w:rPr>
            </w:pPr>
            <w:r w:rsidRPr="00D70EBD">
              <w:rPr>
                <w:rFonts w:ascii="Times New Roman" w:hAnsi="Times New Roman"/>
                <w:bCs/>
                <w:sz w:val="24"/>
                <w:szCs w:val="24"/>
              </w:rPr>
              <w:t>исполнитель</w:t>
            </w:r>
          </w:p>
        </w:tc>
      </w:tr>
      <w:tr w:rsidR="005C53EC" w:rsidRPr="00D70EBD" w:rsidTr="005C53EC">
        <w:tc>
          <w:tcPr>
            <w:tcW w:w="10944" w:type="dxa"/>
            <w:gridSpan w:val="11"/>
            <w:tcBorders>
              <w:top w:val="single" w:sz="4" w:space="0" w:color="auto"/>
              <w:left w:val="single" w:sz="4" w:space="0" w:color="auto"/>
              <w:bottom w:val="single" w:sz="4" w:space="0" w:color="auto"/>
              <w:right w:val="single" w:sz="4" w:space="0" w:color="auto"/>
            </w:tcBorders>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Pr>
                <w:rFonts w:ascii="Times New Roman" w:hAnsi="Times New Roman"/>
                <w:b/>
                <w:bCs/>
                <w:sz w:val="24"/>
                <w:szCs w:val="24"/>
              </w:rPr>
              <w:t>П</w:t>
            </w:r>
            <w:r w:rsidRPr="00C514C6">
              <w:rPr>
                <w:rFonts w:ascii="Times New Roman" w:hAnsi="Times New Roman"/>
                <w:b/>
                <w:bCs/>
                <w:sz w:val="24"/>
                <w:szCs w:val="24"/>
              </w:rPr>
              <w:t xml:space="preserve">рограмма  </w:t>
            </w:r>
            <w:r w:rsidRPr="00D40A8D">
              <w:rPr>
                <w:rFonts w:ascii="Times New Roman" w:hAnsi="Times New Roman"/>
                <w:b/>
                <w:bCs/>
                <w:sz w:val="24"/>
                <w:szCs w:val="24"/>
              </w:rPr>
              <w:t>«Экономический потенциал» на территории городского поселения Зеленоборский Кандалакшского района</w:t>
            </w:r>
          </w:p>
        </w:tc>
      </w:tr>
      <w:tr w:rsidR="005C53EC" w:rsidRPr="00D70EBD" w:rsidTr="005C53EC">
        <w:tc>
          <w:tcPr>
            <w:tcW w:w="566" w:type="dxa"/>
            <w:tcBorders>
              <w:top w:val="single" w:sz="4" w:space="0" w:color="auto"/>
              <w:left w:val="single" w:sz="4" w:space="0" w:color="auto"/>
              <w:bottom w:val="single" w:sz="4" w:space="0" w:color="auto"/>
              <w:right w:val="single" w:sz="4" w:space="0" w:color="auto"/>
            </w:tcBorders>
            <w:hideMark/>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sidRPr="00D70EBD">
              <w:rPr>
                <w:rFonts w:ascii="Times New Roman" w:hAnsi="Times New Roman"/>
                <w:bCs/>
                <w:sz w:val="24"/>
                <w:szCs w:val="24"/>
              </w:rPr>
              <w:t>1.</w:t>
            </w:r>
          </w:p>
        </w:tc>
        <w:tc>
          <w:tcPr>
            <w:tcW w:w="10378" w:type="dxa"/>
            <w:gridSpan w:val="10"/>
            <w:tcBorders>
              <w:top w:val="single" w:sz="4" w:space="0" w:color="auto"/>
              <w:left w:val="single" w:sz="4" w:space="0" w:color="auto"/>
              <w:bottom w:val="single" w:sz="4" w:space="0" w:color="auto"/>
            </w:tcBorders>
          </w:tcPr>
          <w:p w:rsidR="005C53EC" w:rsidRPr="00C514C6" w:rsidRDefault="005C53EC" w:rsidP="0018513E">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Цель Программы:</w:t>
            </w:r>
            <w:r w:rsidRPr="00A9458D">
              <w:rPr>
                <w:rFonts w:ascii="Times New Roman" w:hAnsi="Times New Roman"/>
                <w:b/>
                <w:bCs/>
                <w:sz w:val="24"/>
                <w:szCs w:val="24"/>
              </w:rPr>
              <w:t xml:space="preserve"> </w:t>
            </w:r>
            <w:r w:rsidRPr="00A9458D">
              <w:rPr>
                <w:rFonts w:ascii="Times New Roman" w:hAnsi="Times New Roman"/>
                <w:bCs/>
                <w:sz w:val="24"/>
                <w:szCs w:val="24"/>
              </w:rPr>
              <w:t>Повышение предпринимательской активности и развитие малого и среднего бизнеса</w:t>
            </w:r>
          </w:p>
        </w:tc>
      </w:tr>
      <w:tr w:rsidR="005C53EC" w:rsidRPr="00D70EBD" w:rsidTr="005C53EC">
        <w:tc>
          <w:tcPr>
            <w:tcW w:w="566" w:type="dxa"/>
            <w:tcBorders>
              <w:top w:val="single" w:sz="4" w:space="0" w:color="auto"/>
              <w:left w:val="single" w:sz="4" w:space="0" w:color="auto"/>
              <w:bottom w:val="single" w:sz="4" w:space="0" w:color="auto"/>
              <w:right w:val="single" w:sz="4" w:space="0" w:color="auto"/>
            </w:tcBorders>
            <w:hideMark/>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2582" w:type="dxa"/>
            <w:tcBorders>
              <w:top w:val="single" w:sz="4" w:space="0" w:color="auto"/>
              <w:left w:val="single" w:sz="4" w:space="0" w:color="auto"/>
              <w:bottom w:val="single" w:sz="4" w:space="0" w:color="auto"/>
              <w:right w:val="single" w:sz="4" w:space="0" w:color="auto"/>
            </w:tcBorders>
            <w:hideMark/>
          </w:tcPr>
          <w:p w:rsidR="005C53EC" w:rsidRPr="00A9458D" w:rsidRDefault="005C53EC" w:rsidP="00A9458D">
            <w:pPr>
              <w:widowControl w:val="0"/>
              <w:autoSpaceDE w:val="0"/>
              <w:autoSpaceDN w:val="0"/>
              <w:adjustRightInd w:val="0"/>
              <w:rPr>
                <w:rFonts w:ascii="Times New Roman" w:hAnsi="Times New Roman"/>
                <w:bCs/>
                <w:sz w:val="24"/>
                <w:szCs w:val="24"/>
              </w:rPr>
            </w:pPr>
            <w:r w:rsidRPr="00A9458D">
              <w:rPr>
                <w:rFonts w:ascii="Times New Roman" w:hAnsi="Times New Roman"/>
                <w:bCs/>
                <w:sz w:val="24"/>
                <w:szCs w:val="24"/>
              </w:rPr>
              <w:t>Численность занятых в сфере малого и среднего предпринимательства, включая индивидуальных предпринимателей</w:t>
            </w:r>
          </w:p>
          <w:p w:rsidR="005C53EC" w:rsidRPr="00D70EBD" w:rsidRDefault="005C53EC" w:rsidP="00D40A8D">
            <w:pPr>
              <w:widowControl w:val="0"/>
              <w:autoSpaceDE w:val="0"/>
              <w:autoSpaceDN w:val="0"/>
              <w:adjustRightInd w:val="0"/>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5C53EC" w:rsidRPr="00D70EBD" w:rsidRDefault="005C53EC" w:rsidP="00A9458D">
            <w:pPr>
              <w:widowControl w:val="0"/>
              <w:autoSpaceDE w:val="0"/>
              <w:autoSpaceDN w:val="0"/>
              <w:adjustRightInd w:val="0"/>
              <w:jc w:val="center"/>
              <w:rPr>
                <w:rFonts w:ascii="Times New Roman" w:hAnsi="Times New Roman"/>
                <w:bCs/>
                <w:sz w:val="24"/>
                <w:szCs w:val="24"/>
              </w:rPr>
            </w:pPr>
            <w:proofErr w:type="spellStart"/>
            <w:r>
              <w:rPr>
                <w:rFonts w:ascii="Times New Roman" w:hAnsi="Times New Roman"/>
                <w:bCs/>
                <w:sz w:val="24"/>
                <w:szCs w:val="24"/>
              </w:rPr>
              <w:t>Тыс.чел</w:t>
            </w:r>
            <w:proofErr w:type="spellEnd"/>
            <w:r>
              <w:rPr>
                <w:rFonts w:ascii="Times New Roman" w:hAnsi="Times New Roman"/>
                <w:bCs/>
                <w:sz w:val="24"/>
                <w:szCs w:val="24"/>
              </w:rPr>
              <w:t xml:space="preserve">. </w:t>
            </w:r>
          </w:p>
        </w:tc>
        <w:tc>
          <w:tcPr>
            <w:tcW w:w="879" w:type="dxa"/>
            <w:tcBorders>
              <w:top w:val="single" w:sz="4" w:space="0" w:color="auto"/>
              <w:left w:val="single" w:sz="4" w:space="0" w:color="auto"/>
              <w:bottom w:val="single" w:sz="4" w:space="0" w:color="auto"/>
              <w:right w:val="single" w:sz="4" w:space="0" w:color="auto"/>
            </w:tcBorders>
          </w:tcPr>
          <w:p w:rsidR="005C53EC" w:rsidRPr="00D70EBD" w:rsidRDefault="005C53EC" w:rsidP="008965B5">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C53EC" w:rsidRPr="00D70EBD" w:rsidRDefault="005C53EC" w:rsidP="008965B5">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1,25</w:t>
            </w:r>
          </w:p>
        </w:tc>
        <w:tc>
          <w:tcPr>
            <w:tcW w:w="992" w:type="dxa"/>
            <w:tcBorders>
              <w:top w:val="single" w:sz="4" w:space="0" w:color="auto"/>
              <w:left w:val="single" w:sz="4" w:space="0" w:color="auto"/>
              <w:bottom w:val="single" w:sz="4" w:space="0" w:color="auto"/>
              <w:right w:val="single" w:sz="4" w:space="0" w:color="auto"/>
            </w:tcBorders>
          </w:tcPr>
          <w:p w:rsidR="005C53EC" w:rsidRPr="00D70EBD" w:rsidRDefault="005C53EC" w:rsidP="008965B5">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1,25</w:t>
            </w:r>
          </w:p>
        </w:tc>
        <w:tc>
          <w:tcPr>
            <w:tcW w:w="822" w:type="dxa"/>
            <w:tcBorders>
              <w:top w:val="single" w:sz="4" w:space="0" w:color="auto"/>
              <w:left w:val="single" w:sz="4" w:space="0" w:color="auto"/>
              <w:bottom w:val="single" w:sz="4" w:space="0" w:color="auto"/>
              <w:right w:val="single" w:sz="4" w:space="0" w:color="auto"/>
            </w:tcBorders>
          </w:tcPr>
          <w:p w:rsidR="005C53EC" w:rsidRPr="00D70EBD" w:rsidRDefault="005C53EC" w:rsidP="008965B5">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1,28</w:t>
            </w:r>
          </w:p>
        </w:tc>
        <w:tc>
          <w:tcPr>
            <w:tcW w:w="851" w:type="dxa"/>
            <w:tcBorders>
              <w:top w:val="single" w:sz="4" w:space="0" w:color="auto"/>
              <w:left w:val="single" w:sz="4" w:space="0" w:color="auto"/>
              <w:bottom w:val="single" w:sz="4" w:space="0" w:color="auto"/>
              <w:right w:val="single" w:sz="4" w:space="0" w:color="auto"/>
            </w:tcBorders>
          </w:tcPr>
          <w:p w:rsidR="005C53EC" w:rsidRPr="00D70EBD" w:rsidRDefault="005C53EC" w:rsidP="0093355F">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1,3</w:t>
            </w:r>
          </w:p>
        </w:tc>
        <w:tc>
          <w:tcPr>
            <w:tcW w:w="964" w:type="dxa"/>
            <w:tcBorders>
              <w:top w:val="single" w:sz="4" w:space="0" w:color="auto"/>
              <w:left w:val="single" w:sz="4" w:space="0" w:color="auto"/>
              <w:bottom w:val="single" w:sz="4" w:space="0" w:color="auto"/>
              <w:right w:val="single" w:sz="4" w:space="0" w:color="auto"/>
            </w:tcBorders>
          </w:tcPr>
          <w:p w:rsidR="005C53EC" w:rsidRPr="00F86700" w:rsidRDefault="005C53EC" w:rsidP="00D70EBD">
            <w:pPr>
              <w:widowControl w:val="0"/>
              <w:autoSpaceDE w:val="0"/>
              <w:autoSpaceDN w:val="0"/>
              <w:adjustRightInd w:val="0"/>
              <w:jc w:val="center"/>
              <w:rPr>
                <w:rFonts w:ascii="Times New Roman" w:hAnsi="Times New Roman"/>
                <w:bCs/>
                <w:sz w:val="24"/>
                <w:szCs w:val="24"/>
              </w:rPr>
            </w:pPr>
            <w:r w:rsidRPr="00F86700">
              <w:rPr>
                <w:rFonts w:ascii="Times New Roman" w:hAnsi="Times New Roman"/>
                <w:bCs/>
                <w:sz w:val="24"/>
                <w:szCs w:val="24"/>
              </w:rPr>
              <w:t>1,3</w:t>
            </w:r>
          </w:p>
        </w:tc>
        <w:tc>
          <w:tcPr>
            <w:tcW w:w="879" w:type="dxa"/>
            <w:tcBorders>
              <w:top w:val="single" w:sz="4" w:space="0" w:color="auto"/>
              <w:left w:val="single" w:sz="4" w:space="0" w:color="auto"/>
              <w:bottom w:val="single" w:sz="4" w:space="0" w:color="auto"/>
              <w:right w:val="single" w:sz="4" w:space="0" w:color="auto"/>
            </w:tcBorders>
          </w:tcPr>
          <w:p w:rsidR="005C53EC" w:rsidRPr="00C04F0D" w:rsidRDefault="005C53EC" w:rsidP="00D70EBD">
            <w:pPr>
              <w:widowControl w:val="0"/>
              <w:autoSpaceDE w:val="0"/>
              <w:autoSpaceDN w:val="0"/>
              <w:adjustRightInd w:val="0"/>
              <w:jc w:val="center"/>
              <w:rPr>
                <w:rFonts w:ascii="Times New Roman" w:hAnsi="Times New Roman"/>
                <w:bCs/>
              </w:rPr>
            </w:pPr>
            <w:r>
              <w:rPr>
                <w:rFonts w:ascii="Times New Roman" w:hAnsi="Times New Roman"/>
                <w:bCs/>
              </w:rPr>
              <w:t>1,3</w:t>
            </w:r>
          </w:p>
        </w:tc>
        <w:tc>
          <w:tcPr>
            <w:tcW w:w="850" w:type="dxa"/>
            <w:tcBorders>
              <w:top w:val="single" w:sz="4" w:space="0" w:color="auto"/>
              <w:left w:val="single" w:sz="4" w:space="0" w:color="auto"/>
              <w:bottom w:val="single" w:sz="4" w:space="0" w:color="auto"/>
              <w:right w:val="single" w:sz="4" w:space="0" w:color="auto"/>
            </w:tcBorders>
          </w:tcPr>
          <w:p w:rsidR="005C53EC" w:rsidRPr="00C04F0D" w:rsidRDefault="005C53EC" w:rsidP="00D70EBD">
            <w:pPr>
              <w:widowControl w:val="0"/>
              <w:autoSpaceDE w:val="0"/>
              <w:autoSpaceDN w:val="0"/>
              <w:adjustRightInd w:val="0"/>
              <w:jc w:val="center"/>
              <w:rPr>
                <w:rFonts w:ascii="Times New Roman" w:hAnsi="Times New Roman"/>
                <w:bCs/>
              </w:rPr>
            </w:pPr>
            <w:r w:rsidRPr="00C04F0D">
              <w:rPr>
                <w:rFonts w:ascii="Times New Roman" w:hAnsi="Times New Roman"/>
                <w:bCs/>
              </w:rPr>
              <w:t xml:space="preserve">Администрация </w:t>
            </w:r>
            <w:proofErr w:type="spellStart"/>
            <w:r w:rsidRPr="00C04F0D">
              <w:rPr>
                <w:rFonts w:ascii="Times New Roman" w:hAnsi="Times New Roman"/>
                <w:bCs/>
              </w:rPr>
              <w:t>г.п</w:t>
            </w:r>
            <w:proofErr w:type="spellEnd"/>
            <w:r w:rsidRPr="00C04F0D">
              <w:rPr>
                <w:rFonts w:ascii="Times New Roman" w:hAnsi="Times New Roman"/>
                <w:bCs/>
              </w:rPr>
              <w:t>. Зеленоборский</w:t>
            </w:r>
          </w:p>
        </w:tc>
      </w:tr>
      <w:tr w:rsidR="005C53EC" w:rsidRPr="00D70EBD" w:rsidTr="005C53EC">
        <w:tc>
          <w:tcPr>
            <w:tcW w:w="566" w:type="dxa"/>
            <w:tcBorders>
              <w:top w:val="single" w:sz="4" w:space="0" w:color="auto"/>
              <w:left w:val="single" w:sz="4" w:space="0" w:color="auto"/>
              <w:bottom w:val="single" w:sz="4" w:space="0" w:color="auto"/>
              <w:right w:val="single" w:sz="4" w:space="0" w:color="auto"/>
            </w:tcBorders>
            <w:hideMark/>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2582" w:type="dxa"/>
            <w:tcBorders>
              <w:top w:val="single" w:sz="4" w:space="0" w:color="auto"/>
              <w:left w:val="single" w:sz="4" w:space="0" w:color="auto"/>
              <w:bottom w:val="single" w:sz="4" w:space="0" w:color="auto"/>
              <w:right w:val="single" w:sz="4" w:space="0" w:color="auto"/>
            </w:tcBorders>
            <w:hideMark/>
          </w:tcPr>
          <w:p w:rsidR="005C53EC" w:rsidRPr="00A9458D" w:rsidRDefault="005C53EC" w:rsidP="00A9458D">
            <w:pPr>
              <w:widowControl w:val="0"/>
              <w:autoSpaceDE w:val="0"/>
              <w:autoSpaceDN w:val="0"/>
              <w:adjustRightInd w:val="0"/>
              <w:rPr>
                <w:rFonts w:ascii="Times New Roman" w:hAnsi="Times New Roman"/>
                <w:bCs/>
                <w:sz w:val="24"/>
                <w:szCs w:val="24"/>
              </w:rPr>
            </w:pPr>
            <w:r w:rsidRPr="00A9458D">
              <w:rPr>
                <w:rFonts w:ascii="Times New Roman" w:hAnsi="Times New Roman"/>
                <w:bCs/>
                <w:sz w:val="24"/>
                <w:szCs w:val="24"/>
              </w:rPr>
              <w:t xml:space="preserve">Оборот продукции и услуг, производимых средними и малыми предприятиями, в том числе </w:t>
            </w:r>
            <w:proofErr w:type="spellStart"/>
            <w:r w:rsidRPr="00A9458D">
              <w:rPr>
                <w:rFonts w:ascii="Times New Roman" w:hAnsi="Times New Roman"/>
                <w:bCs/>
                <w:sz w:val="24"/>
                <w:szCs w:val="24"/>
              </w:rPr>
              <w:t>микропредприятиями</w:t>
            </w:r>
            <w:proofErr w:type="spellEnd"/>
            <w:r w:rsidRPr="00A9458D">
              <w:rPr>
                <w:rFonts w:ascii="Times New Roman" w:hAnsi="Times New Roman"/>
                <w:bCs/>
                <w:sz w:val="24"/>
                <w:szCs w:val="24"/>
              </w:rPr>
              <w:t xml:space="preserve"> и индивидуальными предпринимателями, к </w:t>
            </w:r>
            <w:r>
              <w:rPr>
                <w:rFonts w:ascii="Times New Roman" w:hAnsi="Times New Roman"/>
                <w:bCs/>
                <w:sz w:val="24"/>
                <w:szCs w:val="24"/>
              </w:rPr>
              <w:t>предыдущему</w:t>
            </w:r>
            <w:r w:rsidRPr="00A9458D">
              <w:rPr>
                <w:rFonts w:ascii="Times New Roman" w:hAnsi="Times New Roman"/>
                <w:bCs/>
                <w:sz w:val="24"/>
                <w:szCs w:val="24"/>
              </w:rPr>
              <w:t xml:space="preserve"> году в действующих ценах</w:t>
            </w:r>
          </w:p>
          <w:p w:rsidR="005C53EC" w:rsidRPr="00D70EBD" w:rsidRDefault="005C53EC" w:rsidP="00A9458D">
            <w:pPr>
              <w:widowControl w:val="0"/>
              <w:autoSpaceDE w:val="0"/>
              <w:autoSpaceDN w:val="0"/>
              <w:adjustRightInd w:val="0"/>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w:t>
            </w:r>
          </w:p>
        </w:tc>
        <w:tc>
          <w:tcPr>
            <w:tcW w:w="879" w:type="dxa"/>
            <w:tcBorders>
              <w:top w:val="single" w:sz="4" w:space="0" w:color="auto"/>
              <w:left w:val="single" w:sz="4" w:space="0" w:color="auto"/>
              <w:bottom w:val="single" w:sz="4" w:space="0" w:color="auto"/>
              <w:right w:val="single" w:sz="4" w:space="0" w:color="auto"/>
            </w:tcBorders>
          </w:tcPr>
          <w:p w:rsidR="005C53EC" w:rsidRPr="00D70EBD" w:rsidRDefault="005C53EC" w:rsidP="0087407F">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106,2</w:t>
            </w:r>
          </w:p>
        </w:tc>
        <w:tc>
          <w:tcPr>
            <w:tcW w:w="850" w:type="dxa"/>
            <w:tcBorders>
              <w:top w:val="single" w:sz="4" w:space="0" w:color="auto"/>
              <w:left w:val="single" w:sz="4" w:space="0" w:color="auto"/>
              <w:bottom w:val="single" w:sz="4" w:space="0" w:color="auto"/>
              <w:right w:val="single" w:sz="4" w:space="0" w:color="auto"/>
            </w:tcBorders>
          </w:tcPr>
          <w:p w:rsidR="005C53EC" w:rsidRPr="00D70EBD" w:rsidRDefault="005C53EC" w:rsidP="0087407F">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107,1</w:t>
            </w:r>
          </w:p>
        </w:tc>
        <w:tc>
          <w:tcPr>
            <w:tcW w:w="992" w:type="dxa"/>
            <w:tcBorders>
              <w:top w:val="single" w:sz="4" w:space="0" w:color="auto"/>
              <w:left w:val="single" w:sz="4" w:space="0" w:color="auto"/>
              <w:bottom w:val="single" w:sz="4" w:space="0" w:color="auto"/>
              <w:right w:val="single" w:sz="4" w:space="0" w:color="auto"/>
            </w:tcBorders>
          </w:tcPr>
          <w:p w:rsidR="005C53EC" w:rsidRPr="00D70EBD" w:rsidRDefault="00067E45" w:rsidP="00C04F0D">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109,1</w:t>
            </w:r>
          </w:p>
        </w:tc>
        <w:tc>
          <w:tcPr>
            <w:tcW w:w="822" w:type="dxa"/>
            <w:tcBorders>
              <w:top w:val="single" w:sz="4" w:space="0" w:color="auto"/>
              <w:left w:val="single" w:sz="4" w:space="0" w:color="auto"/>
              <w:bottom w:val="single" w:sz="4" w:space="0" w:color="auto"/>
              <w:right w:val="single" w:sz="4" w:space="0" w:color="auto"/>
            </w:tcBorders>
          </w:tcPr>
          <w:p w:rsidR="005C53EC" w:rsidRPr="00D70EBD" w:rsidRDefault="005C53EC" w:rsidP="0087407F">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111,2</w:t>
            </w:r>
          </w:p>
        </w:tc>
        <w:tc>
          <w:tcPr>
            <w:tcW w:w="851" w:type="dxa"/>
            <w:tcBorders>
              <w:top w:val="single" w:sz="4" w:space="0" w:color="auto"/>
              <w:left w:val="single" w:sz="4" w:space="0" w:color="auto"/>
              <w:bottom w:val="single" w:sz="4" w:space="0" w:color="auto"/>
              <w:right w:val="single" w:sz="4" w:space="0" w:color="auto"/>
            </w:tcBorders>
          </w:tcPr>
          <w:p w:rsidR="005C53EC" w:rsidRPr="00D70EBD" w:rsidRDefault="005C53EC" w:rsidP="00C04F0D">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112,8</w:t>
            </w:r>
          </w:p>
        </w:tc>
        <w:tc>
          <w:tcPr>
            <w:tcW w:w="964" w:type="dxa"/>
            <w:tcBorders>
              <w:top w:val="single" w:sz="4" w:space="0" w:color="auto"/>
              <w:left w:val="single" w:sz="4" w:space="0" w:color="auto"/>
              <w:bottom w:val="single" w:sz="4" w:space="0" w:color="auto"/>
              <w:right w:val="single" w:sz="4" w:space="0" w:color="auto"/>
            </w:tcBorders>
          </w:tcPr>
          <w:p w:rsidR="005C53EC" w:rsidRPr="00F86700" w:rsidRDefault="005C53EC" w:rsidP="00D70EBD">
            <w:pPr>
              <w:widowControl w:val="0"/>
              <w:autoSpaceDE w:val="0"/>
              <w:autoSpaceDN w:val="0"/>
              <w:adjustRightInd w:val="0"/>
              <w:jc w:val="center"/>
              <w:rPr>
                <w:rFonts w:ascii="Times New Roman" w:hAnsi="Times New Roman"/>
                <w:bCs/>
                <w:sz w:val="24"/>
                <w:szCs w:val="24"/>
              </w:rPr>
            </w:pPr>
            <w:r w:rsidRPr="00F86700">
              <w:rPr>
                <w:rFonts w:ascii="Times New Roman" w:hAnsi="Times New Roman"/>
                <w:bCs/>
                <w:sz w:val="24"/>
                <w:szCs w:val="24"/>
              </w:rPr>
              <w:t>112,8</w:t>
            </w:r>
          </w:p>
        </w:tc>
        <w:tc>
          <w:tcPr>
            <w:tcW w:w="879" w:type="dxa"/>
            <w:tcBorders>
              <w:top w:val="single" w:sz="4" w:space="0" w:color="auto"/>
              <w:left w:val="single" w:sz="4" w:space="0" w:color="auto"/>
              <w:bottom w:val="single" w:sz="4" w:space="0" w:color="auto"/>
              <w:right w:val="single" w:sz="4" w:space="0" w:color="auto"/>
            </w:tcBorders>
          </w:tcPr>
          <w:p w:rsidR="005C53EC" w:rsidRPr="00C04F0D" w:rsidRDefault="005C53EC" w:rsidP="00D70EBD">
            <w:pPr>
              <w:widowControl w:val="0"/>
              <w:autoSpaceDE w:val="0"/>
              <w:autoSpaceDN w:val="0"/>
              <w:adjustRightInd w:val="0"/>
              <w:jc w:val="center"/>
              <w:rPr>
                <w:rFonts w:ascii="Times New Roman" w:hAnsi="Times New Roman"/>
                <w:bCs/>
              </w:rPr>
            </w:pPr>
            <w:r>
              <w:rPr>
                <w:rFonts w:ascii="Times New Roman" w:hAnsi="Times New Roman"/>
                <w:bCs/>
              </w:rPr>
              <w:t>112,8</w:t>
            </w:r>
          </w:p>
        </w:tc>
        <w:tc>
          <w:tcPr>
            <w:tcW w:w="850" w:type="dxa"/>
            <w:tcBorders>
              <w:top w:val="single" w:sz="4" w:space="0" w:color="auto"/>
              <w:left w:val="single" w:sz="4" w:space="0" w:color="auto"/>
              <w:bottom w:val="single" w:sz="4" w:space="0" w:color="auto"/>
              <w:right w:val="single" w:sz="4" w:space="0" w:color="auto"/>
            </w:tcBorders>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sidRPr="00C04F0D">
              <w:rPr>
                <w:rFonts w:ascii="Times New Roman" w:hAnsi="Times New Roman"/>
                <w:bCs/>
              </w:rPr>
              <w:t xml:space="preserve">Администрация </w:t>
            </w:r>
            <w:proofErr w:type="spellStart"/>
            <w:r w:rsidRPr="00C04F0D">
              <w:rPr>
                <w:rFonts w:ascii="Times New Roman" w:hAnsi="Times New Roman"/>
                <w:bCs/>
              </w:rPr>
              <w:t>г.п</w:t>
            </w:r>
            <w:proofErr w:type="spellEnd"/>
            <w:r w:rsidRPr="00C04F0D">
              <w:rPr>
                <w:rFonts w:ascii="Times New Roman" w:hAnsi="Times New Roman"/>
                <w:bCs/>
              </w:rPr>
              <w:t>. Зеленоборский</w:t>
            </w:r>
          </w:p>
        </w:tc>
      </w:tr>
      <w:tr w:rsidR="005C53EC" w:rsidRPr="00D70EBD" w:rsidTr="005C53EC">
        <w:tc>
          <w:tcPr>
            <w:tcW w:w="566" w:type="dxa"/>
            <w:tcBorders>
              <w:top w:val="single" w:sz="4" w:space="0" w:color="auto"/>
              <w:left w:val="single" w:sz="4" w:space="0" w:color="auto"/>
              <w:bottom w:val="single" w:sz="4" w:space="0" w:color="auto"/>
              <w:right w:val="single" w:sz="4" w:space="0" w:color="auto"/>
            </w:tcBorders>
          </w:tcPr>
          <w:p w:rsidR="005C53EC" w:rsidRPr="00D70EBD" w:rsidRDefault="005C53EC" w:rsidP="00D70EBD">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1.3</w:t>
            </w:r>
          </w:p>
        </w:tc>
        <w:tc>
          <w:tcPr>
            <w:tcW w:w="2582" w:type="dxa"/>
            <w:tcBorders>
              <w:top w:val="single" w:sz="4" w:space="0" w:color="auto"/>
              <w:left w:val="single" w:sz="4" w:space="0" w:color="auto"/>
              <w:bottom w:val="single" w:sz="4" w:space="0" w:color="auto"/>
              <w:right w:val="single" w:sz="4" w:space="0" w:color="auto"/>
            </w:tcBorders>
          </w:tcPr>
          <w:p w:rsidR="005C53EC" w:rsidRPr="00D70EBD" w:rsidRDefault="005C53EC" w:rsidP="00A9458D">
            <w:pPr>
              <w:widowControl w:val="0"/>
              <w:autoSpaceDE w:val="0"/>
              <w:autoSpaceDN w:val="0"/>
              <w:adjustRightInd w:val="0"/>
              <w:rPr>
                <w:rFonts w:ascii="Times New Roman" w:hAnsi="Times New Roman"/>
                <w:bCs/>
                <w:sz w:val="24"/>
                <w:szCs w:val="24"/>
              </w:rPr>
            </w:pPr>
            <w:r w:rsidRPr="00A9458D">
              <w:rPr>
                <w:rFonts w:ascii="Times New Roman" w:hAnsi="Times New Roman"/>
                <w:bCs/>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709"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Ед.</w:t>
            </w:r>
          </w:p>
        </w:tc>
        <w:tc>
          <w:tcPr>
            <w:tcW w:w="879"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6,0</w:t>
            </w:r>
          </w:p>
        </w:tc>
        <w:tc>
          <w:tcPr>
            <w:tcW w:w="822"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5C53EC" w:rsidRPr="00F86700" w:rsidRDefault="005C53EC" w:rsidP="009273B6">
            <w:pPr>
              <w:widowControl w:val="0"/>
              <w:autoSpaceDE w:val="0"/>
              <w:autoSpaceDN w:val="0"/>
              <w:adjustRightInd w:val="0"/>
              <w:jc w:val="center"/>
              <w:rPr>
                <w:rFonts w:ascii="Times New Roman" w:hAnsi="Times New Roman"/>
                <w:bCs/>
                <w:sz w:val="24"/>
                <w:szCs w:val="24"/>
              </w:rPr>
            </w:pPr>
            <w:r w:rsidRPr="00F86700">
              <w:rPr>
                <w:rFonts w:ascii="Times New Roman" w:hAnsi="Times New Roman"/>
                <w:bCs/>
                <w:sz w:val="24"/>
                <w:szCs w:val="24"/>
              </w:rPr>
              <w:t>6,0</w:t>
            </w:r>
          </w:p>
        </w:tc>
        <w:tc>
          <w:tcPr>
            <w:tcW w:w="879" w:type="dxa"/>
            <w:tcBorders>
              <w:top w:val="single" w:sz="4" w:space="0" w:color="auto"/>
              <w:left w:val="single" w:sz="4" w:space="0" w:color="auto"/>
              <w:bottom w:val="single" w:sz="4" w:space="0" w:color="auto"/>
              <w:right w:val="single" w:sz="4" w:space="0" w:color="auto"/>
            </w:tcBorders>
          </w:tcPr>
          <w:p w:rsidR="005C53EC" w:rsidRPr="00C04F0D" w:rsidRDefault="005C53EC" w:rsidP="009273B6">
            <w:pPr>
              <w:widowControl w:val="0"/>
              <w:autoSpaceDE w:val="0"/>
              <w:autoSpaceDN w:val="0"/>
              <w:adjustRightInd w:val="0"/>
              <w:jc w:val="center"/>
              <w:rPr>
                <w:rFonts w:ascii="Times New Roman" w:hAnsi="Times New Roman"/>
                <w:bCs/>
              </w:rPr>
            </w:pPr>
            <w:r>
              <w:rPr>
                <w:rFonts w:ascii="Times New Roman" w:hAnsi="Times New Roman"/>
                <w:bCs/>
              </w:rPr>
              <w:t>6,0</w:t>
            </w:r>
          </w:p>
        </w:tc>
        <w:tc>
          <w:tcPr>
            <w:tcW w:w="850" w:type="dxa"/>
            <w:tcBorders>
              <w:top w:val="single" w:sz="4" w:space="0" w:color="auto"/>
              <w:left w:val="single" w:sz="4" w:space="0" w:color="auto"/>
              <w:bottom w:val="single" w:sz="4" w:space="0" w:color="auto"/>
              <w:right w:val="single" w:sz="4" w:space="0" w:color="auto"/>
            </w:tcBorders>
          </w:tcPr>
          <w:p w:rsidR="005C53EC" w:rsidRPr="00D70EBD" w:rsidRDefault="005C53EC" w:rsidP="009273B6">
            <w:pPr>
              <w:widowControl w:val="0"/>
              <w:autoSpaceDE w:val="0"/>
              <w:autoSpaceDN w:val="0"/>
              <w:adjustRightInd w:val="0"/>
              <w:jc w:val="center"/>
              <w:rPr>
                <w:rFonts w:ascii="Times New Roman" w:hAnsi="Times New Roman"/>
                <w:bCs/>
                <w:sz w:val="24"/>
                <w:szCs w:val="24"/>
              </w:rPr>
            </w:pPr>
            <w:r w:rsidRPr="00C04F0D">
              <w:rPr>
                <w:rFonts w:ascii="Times New Roman" w:hAnsi="Times New Roman"/>
                <w:bCs/>
              </w:rPr>
              <w:t xml:space="preserve">Администрация </w:t>
            </w:r>
            <w:proofErr w:type="spellStart"/>
            <w:r w:rsidRPr="00C04F0D">
              <w:rPr>
                <w:rFonts w:ascii="Times New Roman" w:hAnsi="Times New Roman"/>
                <w:bCs/>
              </w:rPr>
              <w:t>г.п</w:t>
            </w:r>
            <w:proofErr w:type="spellEnd"/>
            <w:r w:rsidRPr="00C04F0D">
              <w:rPr>
                <w:rFonts w:ascii="Times New Roman" w:hAnsi="Times New Roman"/>
                <w:bCs/>
              </w:rPr>
              <w:t>. Зеленоборский</w:t>
            </w:r>
          </w:p>
        </w:tc>
      </w:tr>
    </w:tbl>
    <w:p w:rsidR="00FF2C0E" w:rsidRDefault="00FF2C0E"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C04F0D" w:rsidRDefault="00C04F0D"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C04F0D" w:rsidRDefault="00C04F0D"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C04F0D" w:rsidRDefault="00C04F0D"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C04F0D" w:rsidRDefault="00C04F0D"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32259" w:rsidRDefault="00D32259"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86700" w:rsidRDefault="00F86700"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86700" w:rsidRDefault="00F86700"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86700" w:rsidRDefault="00F86700"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7D2087" w:rsidRDefault="007D2087" w:rsidP="00D70E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F2C0E" w:rsidRPr="00FF2C0E" w:rsidRDefault="00FF2C0E" w:rsidP="00FF2C0E">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F2C0E">
        <w:rPr>
          <w:rFonts w:ascii="Times New Roman" w:eastAsia="Times New Roman" w:hAnsi="Times New Roman" w:cs="Times New Roman"/>
          <w:bCs/>
          <w:sz w:val="24"/>
          <w:szCs w:val="24"/>
          <w:lang w:eastAsia="ru-RU"/>
        </w:rPr>
        <w:t>Приложение №</w:t>
      </w:r>
      <w:r w:rsidR="007D208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w:t>
      </w:r>
    </w:p>
    <w:p w:rsidR="00A9458D" w:rsidRDefault="00FF2C0E" w:rsidP="00A9458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F2C0E">
        <w:rPr>
          <w:rFonts w:ascii="Times New Roman" w:eastAsia="Times New Roman" w:hAnsi="Times New Roman" w:cs="Times New Roman"/>
          <w:bCs/>
          <w:sz w:val="24"/>
          <w:szCs w:val="24"/>
          <w:lang w:eastAsia="ru-RU"/>
        </w:rPr>
        <w:t xml:space="preserve">к муниципальной программе </w:t>
      </w:r>
      <w:r w:rsidR="00A9458D" w:rsidRPr="00A14DD5">
        <w:rPr>
          <w:rFonts w:ascii="Times New Roman" w:eastAsia="Times New Roman" w:hAnsi="Times New Roman" w:cs="Times New Roman"/>
          <w:bCs/>
          <w:sz w:val="24"/>
          <w:szCs w:val="24"/>
          <w:lang w:eastAsia="ru-RU"/>
        </w:rPr>
        <w:t>«</w:t>
      </w:r>
      <w:r w:rsidR="00A9458D">
        <w:rPr>
          <w:rFonts w:ascii="Times New Roman" w:eastAsia="Times New Roman" w:hAnsi="Times New Roman" w:cs="Times New Roman"/>
          <w:bCs/>
          <w:sz w:val="24"/>
          <w:szCs w:val="24"/>
          <w:lang w:eastAsia="ru-RU"/>
        </w:rPr>
        <w:t xml:space="preserve">Экономический потенциал» </w:t>
      </w:r>
    </w:p>
    <w:p w:rsidR="00A9458D" w:rsidRPr="00A14DD5" w:rsidRDefault="00A9458D" w:rsidP="00A9458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территории</w:t>
      </w:r>
      <w:r w:rsidRPr="00A14DD5">
        <w:rPr>
          <w:rFonts w:ascii="Times New Roman" w:eastAsia="Times New Roman" w:hAnsi="Times New Roman" w:cs="Times New Roman"/>
          <w:bCs/>
          <w:sz w:val="24"/>
          <w:szCs w:val="24"/>
          <w:lang w:eastAsia="ru-RU"/>
        </w:rPr>
        <w:t xml:space="preserve"> городско</w:t>
      </w:r>
      <w:r>
        <w:rPr>
          <w:rFonts w:ascii="Times New Roman" w:eastAsia="Times New Roman" w:hAnsi="Times New Roman" w:cs="Times New Roman"/>
          <w:bCs/>
          <w:sz w:val="24"/>
          <w:szCs w:val="24"/>
          <w:lang w:eastAsia="ru-RU"/>
        </w:rPr>
        <w:t>го</w:t>
      </w:r>
      <w:r w:rsidRPr="00A14DD5">
        <w:rPr>
          <w:rFonts w:ascii="Times New Roman" w:eastAsia="Times New Roman" w:hAnsi="Times New Roman" w:cs="Times New Roman"/>
          <w:bCs/>
          <w:sz w:val="24"/>
          <w:szCs w:val="24"/>
          <w:lang w:eastAsia="ru-RU"/>
        </w:rPr>
        <w:t xml:space="preserve"> поселени</w:t>
      </w:r>
      <w:r>
        <w:rPr>
          <w:rFonts w:ascii="Times New Roman" w:eastAsia="Times New Roman" w:hAnsi="Times New Roman" w:cs="Times New Roman"/>
          <w:bCs/>
          <w:sz w:val="24"/>
          <w:szCs w:val="24"/>
          <w:lang w:eastAsia="ru-RU"/>
        </w:rPr>
        <w:t>я</w:t>
      </w:r>
      <w:r w:rsidRPr="00A14DD5">
        <w:rPr>
          <w:rFonts w:ascii="Times New Roman" w:eastAsia="Times New Roman" w:hAnsi="Times New Roman" w:cs="Times New Roman"/>
          <w:bCs/>
          <w:sz w:val="24"/>
          <w:szCs w:val="24"/>
          <w:lang w:eastAsia="ru-RU"/>
        </w:rPr>
        <w:t xml:space="preserve"> Зеле</w:t>
      </w:r>
      <w:r>
        <w:rPr>
          <w:rFonts w:ascii="Times New Roman" w:eastAsia="Times New Roman" w:hAnsi="Times New Roman" w:cs="Times New Roman"/>
          <w:bCs/>
          <w:sz w:val="24"/>
          <w:szCs w:val="24"/>
          <w:lang w:eastAsia="ru-RU"/>
        </w:rPr>
        <w:t xml:space="preserve">ноборский </w:t>
      </w:r>
    </w:p>
    <w:p w:rsidR="00FF2C0E" w:rsidRPr="00D70EBD" w:rsidRDefault="00FF2C0E" w:rsidP="00A9458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D70EBD" w:rsidRPr="00D70EBD"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40"/>
        <w:gridCol w:w="246"/>
        <w:gridCol w:w="656"/>
        <w:gridCol w:w="53"/>
        <w:gridCol w:w="1275"/>
        <w:gridCol w:w="2065"/>
        <w:gridCol w:w="1898"/>
      </w:tblGrid>
      <w:tr w:rsidR="00D70EBD" w:rsidRPr="008E3EAF" w:rsidTr="008E3EAF">
        <w:trPr>
          <w:trHeight w:val="375"/>
        </w:trPr>
        <w:tc>
          <w:tcPr>
            <w:tcW w:w="567" w:type="dxa"/>
            <w:tcBorders>
              <w:top w:val="single" w:sz="4" w:space="0" w:color="auto"/>
              <w:left w:val="single" w:sz="4" w:space="0" w:color="auto"/>
              <w:bottom w:val="single" w:sz="4" w:space="0" w:color="auto"/>
              <w:right w:val="single" w:sz="4" w:space="0" w:color="auto"/>
            </w:tcBorders>
          </w:tcPr>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№п/п</w:t>
            </w:r>
          </w:p>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40" w:type="dxa"/>
            <w:tcBorders>
              <w:top w:val="single" w:sz="4" w:space="0" w:color="auto"/>
              <w:left w:val="single" w:sz="4" w:space="0" w:color="auto"/>
              <w:bottom w:val="single" w:sz="4" w:space="0" w:color="auto"/>
              <w:right w:val="single" w:sz="4" w:space="0" w:color="auto"/>
            </w:tcBorders>
          </w:tcPr>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Наименование мероприятий, задач</w:t>
            </w:r>
          </w:p>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02" w:type="dxa"/>
            <w:gridSpan w:val="2"/>
            <w:tcBorders>
              <w:top w:val="single" w:sz="4" w:space="0" w:color="auto"/>
              <w:left w:val="single" w:sz="4" w:space="0" w:color="auto"/>
              <w:bottom w:val="single" w:sz="4" w:space="0" w:color="auto"/>
              <w:right w:val="single" w:sz="4" w:space="0" w:color="auto"/>
            </w:tcBorders>
          </w:tcPr>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 xml:space="preserve">Срок действия </w:t>
            </w:r>
          </w:p>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328" w:type="dxa"/>
            <w:gridSpan w:val="2"/>
            <w:tcBorders>
              <w:top w:val="single" w:sz="4" w:space="0" w:color="auto"/>
              <w:left w:val="single" w:sz="4" w:space="0" w:color="auto"/>
              <w:bottom w:val="single" w:sz="4" w:space="0" w:color="auto"/>
              <w:right w:val="single" w:sz="4" w:space="0" w:color="auto"/>
            </w:tcBorders>
          </w:tcPr>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8E3EAF">
              <w:rPr>
                <w:rFonts w:ascii="Times New Roman" w:eastAsia="Times New Roman" w:hAnsi="Times New Roman" w:cs="Times New Roman"/>
                <w:bCs/>
                <w:sz w:val="24"/>
                <w:szCs w:val="24"/>
                <w:lang w:eastAsia="ru-RU"/>
              </w:rPr>
              <w:t>Финанси</w:t>
            </w:r>
            <w:r w:rsidR="00FF2C0E" w:rsidRPr="008E3EAF">
              <w:rPr>
                <w:rFonts w:ascii="Times New Roman" w:eastAsia="Times New Roman" w:hAnsi="Times New Roman" w:cs="Times New Roman"/>
                <w:bCs/>
                <w:sz w:val="24"/>
                <w:szCs w:val="24"/>
                <w:lang w:eastAsia="ru-RU"/>
              </w:rPr>
              <w:t>-</w:t>
            </w:r>
            <w:r w:rsidRPr="008E3EAF">
              <w:rPr>
                <w:rFonts w:ascii="Times New Roman" w:eastAsia="Times New Roman" w:hAnsi="Times New Roman" w:cs="Times New Roman"/>
                <w:bCs/>
                <w:sz w:val="24"/>
                <w:szCs w:val="24"/>
                <w:lang w:eastAsia="ru-RU"/>
              </w:rPr>
              <w:t>рование</w:t>
            </w:r>
            <w:proofErr w:type="spellEnd"/>
            <w:proofErr w:type="gramEnd"/>
            <w:r w:rsidRPr="008E3EAF">
              <w:rPr>
                <w:rFonts w:ascii="Times New Roman" w:eastAsia="Times New Roman" w:hAnsi="Times New Roman" w:cs="Times New Roman"/>
                <w:bCs/>
                <w:sz w:val="24"/>
                <w:szCs w:val="24"/>
                <w:lang w:eastAsia="ru-RU"/>
              </w:rPr>
              <w:t>, тыс. руб</w:t>
            </w:r>
            <w:r w:rsidR="00FF2C0E" w:rsidRPr="008E3EAF">
              <w:rPr>
                <w:rFonts w:ascii="Times New Roman" w:eastAsia="Times New Roman" w:hAnsi="Times New Roman" w:cs="Times New Roman"/>
                <w:bCs/>
                <w:sz w:val="24"/>
                <w:szCs w:val="24"/>
                <w:lang w:eastAsia="ru-RU"/>
              </w:rPr>
              <w:t>.</w:t>
            </w:r>
          </w:p>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065" w:type="dxa"/>
            <w:tcBorders>
              <w:top w:val="single" w:sz="4" w:space="0" w:color="auto"/>
              <w:left w:val="single" w:sz="4" w:space="0" w:color="auto"/>
              <w:bottom w:val="single" w:sz="4" w:space="0" w:color="auto"/>
              <w:right w:val="single" w:sz="4" w:space="0" w:color="auto"/>
            </w:tcBorders>
          </w:tcPr>
          <w:p w:rsidR="00D70EBD" w:rsidRPr="008E3EAF" w:rsidRDefault="00FF2C0E"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Р</w:t>
            </w:r>
            <w:r w:rsidR="00D70EBD" w:rsidRPr="008E3EAF">
              <w:rPr>
                <w:rFonts w:ascii="Times New Roman" w:eastAsia="Times New Roman" w:hAnsi="Times New Roman" w:cs="Times New Roman"/>
                <w:bCs/>
                <w:sz w:val="24"/>
                <w:szCs w:val="24"/>
                <w:lang w:eastAsia="ru-RU"/>
              </w:rPr>
              <w:t>езультат</w:t>
            </w:r>
          </w:p>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D70EBD" w:rsidRPr="008E3EAF" w:rsidRDefault="00FF2C0E"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И</w:t>
            </w:r>
            <w:r w:rsidR="00D70EBD" w:rsidRPr="008E3EAF">
              <w:rPr>
                <w:rFonts w:ascii="Times New Roman" w:eastAsia="Times New Roman" w:hAnsi="Times New Roman" w:cs="Times New Roman"/>
                <w:bCs/>
                <w:sz w:val="24"/>
                <w:szCs w:val="24"/>
                <w:lang w:eastAsia="ru-RU"/>
              </w:rPr>
              <w:t>сполнитель</w:t>
            </w:r>
          </w:p>
          <w:p w:rsidR="00D70EBD" w:rsidRPr="008E3EAF" w:rsidRDefault="00D70EBD"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70EBD" w:rsidRPr="008E3EAF" w:rsidTr="00D40A8D">
        <w:trPr>
          <w:trHeight w:val="655"/>
        </w:trPr>
        <w:tc>
          <w:tcPr>
            <w:tcW w:w="10200" w:type="dxa"/>
            <w:gridSpan w:val="8"/>
            <w:tcBorders>
              <w:top w:val="single" w:sz="4" w:space="0" w:color="auto"/>
              <w:left w:val="single" w:sz="4" w:space="0" w:color="auto"/>
              <w:bottom w:val="single" w:sz="4" w:space="0" w:color="auto"/>
              <w:right w:val="single" w:sz="4" w:space="0" w:color="auto"/>
            </w:tcBorders>
          </w:tcPr>
          <w:p w:rsidR="00D70EBD" w:rsidRPr="008E3EAF" w:rsidRDefault="00D70EBD" w:rsidP="00D40A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3EAF">
              <w:rPr>
                <w:rFonts w:ascii="Times New Roman" w:eastAsia="Times New Roman" w:hAnsi="Times New Roman" w:cs="Times New Roman"/>
                <w:b/>
                <w:bCs/>
                <w:sz w:val="24"/>
                <w:szCs w:val="24"/>
                <w:lang w:eastAsia="ru-RU"/>
              </w:rPr>
              <w:t xml:space="preserve">Программа </w:t>
            </w:r>
            <w:r w:rsidR="00D40A8D" w:rsidRPr="00D40A8D">
              <w:rPr>
                <w:rFonts w:ascii="Times New Roman" w:eastAsia="Times New Roman" w:hAnsi="Times New Roman" w:cs="Times New Roman"/>
                <w:b/>
                <w:bCs/>
                <w:sz w:val="24"/>
                <w:szCs w:val="24"/>
                <w:lang w:eastAsia="ru-RU"/>
              </w:rPr>
              <w:t>«Экономический потенциал» на территории городского поселения Зеленоборский Кандалакшского района</w:t>
            </w:r>
          </w:p>
        </w:tc>
      </w:tr>
      <w:tr w:rsidR="008E3EAF" w:rsidRPr="008E3EAF" w:rsidTr="008E3EAF">
        <w:trPr>
          <w:trHeight w:val="543"/>
        </w:trPr>
        <w:tc>
          <w:tcPr>
            <w:tcW w:w="10200" w:type="dxa"/>
            <w:gridSpan w:val="8"/>
            <w:tcBorders>
              <w:top w:val="single" w:sz="4" w:space="0" w:color="auto"/>
              <w:left w:val="single" w:sz="4" w:space="0" w:color="auto"/>
              <w:bottom w:val="single" w:sz="4" w:space="0" w:color="auto"/>
              <w:right w:val="single" w:sz="4" w:space="0" w:color="auto"/>
            </w:tcBorders>
          </w:tcPr>
          <w:p w:rsidR="008E3EAF" w:rsidRPr="008E3EAF" w:rsidRDefault="00744748" w:rsidP="002A02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8E3EAF" w:rsidRPr="008E3EAF">
              <w:rPr>
                <w:rFonts w:ascii="Times New Roman" w:eastAsia="Times New Roman" w:hAnsi="Times New Roman" w:cs="Times New Roman"/>
                <w:b/>
                <w:bCs/>
                <w:sz w:val="24"/>
                <w:szCs w:val="24"/>
                <w:lang w:eastAsia="ru-RU"/>
              </w:rPr>
              <w:t>Цель: Повышение предпринимательской активности и развитие малого и среднего бизнеса</w:t>
            </w:r>
          </w:p>
        </w:tc>
      </w:tr>
      <w:tr w:rsidR="00BA0A5E" w:rsidRPr="008E3EAF" w:rsidTr="00841F34">
        <w:trPr>
          <w:trHeight w:val="1527"/>
        </w:trPr>
        <w:tc>
          <w:tcPr>
            <w:tcW w:w="567" w:type="dxa"/>
            <w:tcBorders>
              <w:top w:val="single" w:sz="4" w:space="0" w:color="auto"/>
              <w:left w:val="single" w:sz="4" w:space="0" w:color="auto"/>
              <w:bottom w:val="single" w:sz="4" w:space="0" w:color="auto"/>
              <w:right w:val="single" w:sz="4" w:space="0" w:color="auto"/>
            </w:tcBorders>
          </w:tcPr>
          <w:p w:rsidR="00BA0A5E" w:rsidRPr="00BA0A5E" w:rsidRDefault="00BA0A5E"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1.1</w:t>
            </w:r>
          </w:p>
          <w:p w:rsidR="00BA0A5E" w:rsidRPr="00BA0A5E" w:rsidRDefault="00BA0A5E"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BA0A5E" w:rsidRPr="00BA0A5E" w:rsidRDefault="00BA0A5E"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
                <w:bCs/>
                <w:sz w:val="24"/>
                <w:szCs w:val="24"/>
                <w:lang w:eastAsia="ru-RU"/>
              </w:rPr>
              <w:t>Основное мероприятие</w:t>
            </w:r>
            <w:r w:rsidRPr="00BA0A5E">
              <w:rPr>
                <w:rFonts w:ascii="Times New Roman" w:eastAsia="Times New Roman" w:hAnsi="Times New Roman" w:cs="Times New Roman"/>
                <w:bCs/>
                <w:sz w:val="24"/>
                <w:szCs w:val="24"/>
                <w:lang w:eastAsia="ru-RU"/>
              </w:rPr>
              <w:t>:</w:t>
            </w:r>
          </w:p>
          <w:p w:rsidR="00BA0A5E" w:rsidRPr="00BA0A5E" w:rsidRDefault="006F3D01"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и проведение городских мероприятий с участием малого  среднего предпринимательства</w:t>
            </w:r>
          </w:p>
        </w:tc>
        <w:tc>
          <w:tcPr>
            <w:tcW w:w="709" w:type="dxa"/>
            <w:gridSpan w:val="2"/>
            <w:tcBorders>
              <w:top w:val="single" w:sz="4" w:space="0" w:color="auto"/>
              <w:left w:val="single" w:sz="4" w:space="0" w:color="auto"/>
              <w:bottom w:val="single" w:sz="4" w:space="0" w:color="auto"/>
              <w:right w:val="single" w:sz="4" w:space="0" w:color="auto"/>
            </w:tcBorders>
          </w:tcPr>
          <w:p w:rsidR="00BA0A5E" w:rsidRP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2021</w:t>
            </w:r>
          </w:p>
          <w:p w:rsidR="00BA0A5E" w:rsidRP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2022</w:t>
            </w:r>
          </w:p>
          <w:p w:rsidR="00BA0A5E" w:rsidRP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2023</w:t>
            </w:r>
          </w:p>
          <w:p w:rsidR="00BA0A5E" w:rsidRP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2024</w:t>
            </w:r>
          </w:p>
          <w:p w:rsid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2025</w:t>
            </w:r>
          </w:p>
          <w:p w:rsidR="00F86700" w:rsidRDefault="00F86700"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w:t>
            </w:r>
          </w:p>
          <w:p w:rsidR="005C53EC" w:rsidRPr="00BA0A5E" w:rsidRDefault="005C53EC"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2027</w:t>
            </w:r>
          </w:p>
        </w:tc>
        <w:tc>
          <w:tcPr>
            <w:tcW w:w="1275" w:type="dxa"/>
            <w:tcBorders>
              <w:top w:val="single" w:sz="4" w:space="0" w:color="auto"/>
              <w:left w:val="single" w:sz="4" w:space="0" w:color="auto"/>
              <w:bottom w:val="single" w:sz="4" w:space="0" w:color="auto"/>
              <w:right w:val="single" w:sz="4" w:space="0" w:color="auto"/>
            </w:tcBorders>
          </w:tcPr>
          <w:p w:rsidR="00BA0A5E" w:rsidRP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3</w:t>
            </w:r>
            <w:r w:rsidR="003F567C">
              <w:rPr>
                <w:rFonts w:ascii="Times New Roman" w:eastAsia="Times New Roman" w:hAnsi="Times New Roman" w:cs="Times New Roman"/>
                <w:bCs/>
                <w:sz w:val="24"/>
                <w:szCs w:val="24"/>
                <w:lang w:eastAsia="ru-RU"/>
              </w:rPr>
              <w:t>2,8</w:t>
            </w:r>
          </w:p>
          <w:p w:rsidR="00BA0A5E" w:rsidRPr="00BA0A5E" w:rsidRDefault="001646C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p w:rsidR="00BA0A5E" w:rsidRPr="00BA0A5E" w:rsidRDefault="0026236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A0A5E" w:rsidRPr="00BA0A5E">
              <w:rPr>
                <w:rFonts w:ascii="Times New Roman" w:eastAsia="Times New Roman" w:hAnsi="Times New Roman" w:cs="Times New Roman"/>
                <w:bCs/>
                <w:sz w:val="24"/>
                <w:szCs w:val="24"/>
                <w:lang w:eastAsia="ru-RU"/>
              </w:rPr>
              <w:t>0,0</w:t>
            </w:r>
          </w:p>
          <w:p w:rsidR="00BA0A5E" w:rsidRPr="00BA0A5E" w:rsidRDefault="0083573C"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A0A5E" w:rsidRPr="00BA0A5E">
              <w:rPr>
                <w:rFonts w:ascii="Times New Roman" w:eastAsia="Times New Roman" w:hAnsi="Times New Roman" w:cs="Times New Roman"/>
                <w:bCs/>
                <w:sz w:val="24"/>
                <w:szCs w:val="24"/>
                <w:lang w:eastAsia="ru-RU"/>
              </w:rPr>
              <w:t>0,0</w:t>
            </w:r>
          </w:p>
          <w:p w:rsidR="00F86700" w:rsidRDefault="005C53EC"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A0A5E" w:rsidRPr="00BA0A5E">
              <w:rPr>
                <w:rFonts w:ascii="Times New Roman" w:eastAsia="Times New Roman" w:hAnsi="Times New Roman" w:cs="Times New Roman"/>
                <w:bCs/>
                <w:sz w:val="24"/>
                <w:szCs w:val="24"/>
                <w:lang w:eastAsia="ru-RU"/>
              </w:rPr>
              <w:t xml:space="preserve">0,0 </w:t>
            </w:r>
          </w:p>
          <w:p w:rsidR="00F86700" w:rsidRDefault="005C53EC"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F86700">
              <w:rPr>
                <w:rFonts w:ascii="Times New Roman" w:eastAsia="Times New Roman" w:hAnsi="Times New Roman" w:cs="Times New Roman"/>
                <w:bCs/>
                <w:sz w:val="24"/>
                <w:szCs w:val="24"/>
                <w:lang w:eastAsia="ru-RU"/>
              </w:rPr>
              <w:t>0,0</w:t>
            </w:r>
          </w:p>
          <w:p w:rsidR="005C53EC" w:rsidRDefault="005C53EC"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p w:rsidR="00BA0A5E" w:rsidRPr="00BA0A5E" w:rsidRDefault="00BA0A5E" w:rsidP="00A011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местный бюджет</w:t>
            </w:r>
          </w:p>
        </w:tc>
        <w:tc>
          <w:tcPr>
            <w:tcW w:w="2065" w:type="dxa"/>
            <w:tcBorders>
              <w:top w:val="single" w:sz="4" w:space="0" w:color="auto"/>
              <w:left w:val="single" w:sz="4" w:space="0" w:color="auto"/>
              <w:bottom w:val="single" w:sz="4" w:space="0" w:color="auto"/>
              <w:right w:val="single" w:sz="4" w:space="0" w:color="auto"/>
            </w:tcBorders>
          </w:tcPr>
          <w:p w:rsidR="00BA0A5E" w:rsidRPr="00BA0A5E" w:rsidRDefault="00BA0A5E" w:rsidP="00BA0A5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 xml:space="preserve">Формирование и закрепление положительного имиджа поселка и </w:t>
            </w:r>
            <w:proofErr w:type="spellStart"/>
            <w:r w:rsidRPr="00BA0A5E">
              <w:rPr>
                <w:rFonts w:ascii="Times New Roman" w:eastAsia="Times New Roman" w:hAnsi="Times New Roman" w:cs="Times New Roman"/>
                <w:bCs/>
                <w:sz w:val="24"/>
                <w:szCs w:val="24"/>
                <w:lang w:eastAsia="ru-RU"/>
              </w:rPr>
              <w:t>предпринимате</w:t>
            </w:r>
            <w:proofErr w:type="spellEnd"/>
            <w:r w:rsidRPr="00BA0A5E">
              <w:rPr>
                <w:rFonts w:ascii="Times New Roman" w:eastAsia="Times New Roman" w:hAnsi="Times New Roman" w:cs="Times New Roman"/>
                <w:bCs/>
                <w:sz w:val="24"/>
                <w:szCs w:val="24"/>
                <w:lang w:eastAsia="ru-RU"/>
              </w:rPr>
              <w:t xml:space="preserve">-лей </w:t>
            </w:r>
          </w:p>
        </w:tc>
        <w:tc>
          <w:tcPr>
            <w:tcW w:w="1898" w:type="dxa"/>
            <w:tcBorders>
              <w:top w:val="single" w:sz="4" w:space="0" w:color="auto"/>
              <w:left w:val="single" w:sz="4" w:space="0" w:color="auto"/>
              <w:bottom w:val="single" w:sz="4" w:space="0" w:color="auto"/>
              <w:right w:val="single" w:sz="4" w:space="0" w:color="auto"/>
            </w:tcBorders>
          </w:tcPr>
          <w:p w:rsidR="00BA0A5E" w:rsidRPr="00BA0A5E" w:rsidRDefault="00BA0A5E"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Администрация г.п. Зеленоборский</w:t>
            </w:r>
          </w:p>
          <w:p w:rsidR="00BA0A5E" w:rsidRPr="00BA0A5E" w:rsidRDefault="00BA0A5E"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A0A5E" w:rsidRPr="008E3EAF" w:rsidTr="00841F34">
        <w:trPr>
          <w:trHeight w:val="1527"/>
        </w:trPr>
        <w:tc>
          <w:tcPr>
            <w:tcW w:w="567" w:type="dxa"/>
            <w:tcBorders>
              <w:top w:val="single" w:sz="4" w:space="0" w:color="auto"/>
              <w:left w:val="single" w:sz="4" w:space="0" w:color="auto"/>
              <w:bottom w:val="single" w:sz="4" w:space="0" w:color="auto"/>
              <w:right w:val="single" w:sz="4" w:space="0" w:color="auto"/>
            </w:tcBorders>
          </w:tcPr>
          <w:p w:rsidR="00BA0A5E" w:rsidRPr="00BA0A5E" w:rsidRDefault="00BA0A5E" w:rsidP="00152C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1.2</w:t>
            </w:r>
          </w:p>
        </w:tc>
        <w:tc>
          <w:tcPr>
            <w:tcW w:w="3686" w:type="dxa"/>
            <w:gridSpan w:val="2"/>
            <w:tcBorders>
              <w:top w:val="single" w:sz="4" w:space="0" w:color="auto"/>
              <w:left w:val="single" w:sz="4" w:space="0" w:color="auto"/>
              <w:bottom w:val="single" w:sz="4" w:space="0" w:color="auto"/>
              <w:right w:val="single" w:sz="4" w:space="0" w:color="auto"/>
            </w:tcBorders>
          </w:tcPr>
          <w:p w:rsidR="00BA0A5E" w:rsidRPr="00BA0A5E" w:rsidRDefault="00BA0A5E" w:rsidP="00561A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A0A5E">
              <w:rPr>
                <w:rFonts w:ascii="Times New Roman" w:eastAsia="Times New Roman" w:hAnsi="Times New Roman" w:cs="Times New Roman"/>
                <w:b/>
                <w:bCs/>
                <w:sz w:val="24"/>
                <w:szCs w:val="24"/>
                <w:lang w:eastAsia="ru-RU"/>
              </w:rPr>
              <w:t>Основное мероприятие:</w:t>
            </w:r>
          </w:p>
          <w:p w:rsidR="00BA0A5E" w:rsidRPr="00BA0A5E" w:rsidRDefault="000F1133" w:rsidP="00561A09">
            <w:pPr>
              <w:widowControl w:val="0"/>
              <w:tabs>
                <w:tab w:val="num" w:pos="34"/>
              </w:tabs>
              <w:autoSpaceDE w:val="0"/>
              <w:autoSpaceDN w:val="0"/>
              <w:adjustRightInd w:val="0"/>
              <w:spacing w:after="0" w:line="240" w:lineRule="auto"/>
              <w:ind w:left="3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Оказание информационной, консультационной поддержки субъектам малого и среднего предпринимательства, </w:t>
            </w:r>
            <w:r w:rsidR="00C87FBA">
              <w:rPr>
                <w:rFonts w:ascii="Times New Roman" w:eastAsia="Times New Roman" w:hAnsi="Times New Roman" w:cs="Times New Roman"/>
                <w:bCs/>
                <w:sz w:val="24"/>
                <w:szCs w:val="24"/>
                <w:lang w:eastAsia="ru-RU"/>
              </w:rPr>
              <w:t xml:space="preserve">самозанятым гражданам, </w:t>
            </w:r>
            <w:r>
              <w:rPr>
                <w:rFonts w:ascii="Times New Roman" w:eastAsia="Times New Roman" w:hAnsi="Times New Roman" w:cs="Times New Roman"/>
                <w:bCs/>
                <w:sz w:val="24"/>
                <w:szCs w:val="24"/>
                <w:lang w:eastAsia="ru-RU"/>
              </w:rPr>
              <w:t>а также поддержка в области подготовки, переподготовки и повышении квалификации кадров</w:t>
            </w:r>
            <w:r w:rsidR="00BA0A5E" w:rsidRPr="00BA0A5E">
              <w:rPr>
                <w:rFonts w:ascii="Times New Roman" w:eastAsia="Times New Roman" w:hAnsi="Times New Roman" w:cs="Times New Roman"/>
                <w:bCs/>
                <w:sz w:val="24"/>
                <w:szCs w:val="24"/>
                <w:lang w:eastAsia="ru-RU"/>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2021</w:t>
            </w:r>
          </w:p>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2022</w:t>
            </w:r>
          </w:p>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2023</w:t>
            </w:r>
          </w:p>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2024</w:t>
            </w:r>
          </w:p>
          <w:p w:rsid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2025</w:t>
            </w:r>
          </w:p>
          <w:p w:rsidR="00F86700" w:rsidRDefault="00F86700"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w:t>
            </w:r>
          </w:p>
          <w:p w:rsidR="005C53EC" w:rsidRPr="00BA0A5E" w:rsidRDefault="005C53EC"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2027</w:t>
            </w:r>
          </w:p>
        </w:tc>
        <w:tc>
          <w:tcPr>
            <w:tcW w:w="1275" w:type="dxa"/>
            <w:tcBorders>
              <w:top w:val="single" w:sz="4" w:space="0" w:color="auto"/>
              <w:left w:val="single" w:sz="4" w:space="0" w:color="auto"/>
              <w:bottom w:val="single" w:sz="4" w:space="0" w:color="auto"/>
              <w:right w:val="single" w:sz="4" w:space="0" w:color="auto"/>
            </w:tcBorders>
          </w:tcPr>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0,0</w:t>
            </w:r>
          </w:p>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0,0</w:t>
            </w:r>
          </w:p>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0,0</w:t>
            </w:r>
          </w:p>
          <w:p w:rsidR="000F1133"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0,0</w:t>
            </w:r>
          </w:p>
          <w:p w:rsidR="00F86700"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 xml:space="preserve">0,0 </w:t>
            </w:r>
          </w:p>
          <w:p w:rsidR="00F86700" w:rsidRDefault="00F86700"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p w:rsidR="005C53EC" w:rsidRDefault="005C53EC"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p w:rsidR="00BA0A5E" w:rsidRPr="00BA0A5E" w:rsidRDefault="000F1133" w:rsidP="000F11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местный бюджет</w:t>
            </w:r>
          </w:p>
        </w:tc>
        <w:tc>
          <w:tcPr>
            <w:tcW w:w="2065" w:type="dxa"/>
            <w:tcBorders>
              <w:top w:val="single" w:sz="4" w:space="0" w:color="auto"/>
              <w:left w:val="single" w:sz="4" w:space="0" w:color="auto"/>
              <w:bottom w:val="single" w:sz="4" w:space="0" w:color="auto"/>
              <w:right w:val="single" w:sz="4" w:space="0" w:color="auto"/>
            </w:tcBorders>
          </w:tcPr>
          <w:p w:rsidR="00BA0A5E" w:rsidRPr="00BA0A5E" w:rsidRDefault="00BA0A5E" w:rsidP="00BA0A5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 xml:space="preserve">Оживление </w:t>
            </w:r>
            <w:proofErr w:type="spellStart"/>
            <w:r w:rsidRPr="00BA0A5E">
              <w:rPr>
                <w:rFonts w:ascii="Times New Roman" w:eastAsia="Times New Roman" w:hAnsi="Times New Roman" w:cs="Times New Roman"/>
                <w:bCs/>
                <w:sz w:val="24"/>
                <w:szCs w:val="24"/>
                <w:lang w:eastAsia="ru-RU"/>
              </w:rPr>
              <w:t>предпринима-тельс</w:t>
            </w:r>
            <w:r>
              <w:rPr>
                <w:rFonts w:ascii="Times New Roman" w:eastAsia="Times New Roman" w:hAnsi="Times New Roman" w:cs="Times New Roman"/>
                <w:bCs/>
                <w:sz w:val="24"/>
                <w:szCs w:val="24"/>
                <w:lang w:eastAsia="ru-RU"/>
              </w:rPr>
              <w:t>тва</w:t>
            </w:r>
            <w:proofErr w:type="spellEnd"/>
            <w:r>
              <w:rPr>
                <w:rFonts w:ascii="Times New Roman" w:eastAsia="Times New Roman" w:hAnsi="Times New Roman" w:cs="Times New Roman"/>
                <w:bCs/>
                <w:sz w:val="24"/>
                <w:szCs w:val="24"/>
                <w:lang w:eastAsia="ru-RU"/>
              </w:rPr>
              <w:t>,</w:t>
            </w:r>
            <w:r w:rsidRPr="00BA0A5E">
              <w:rPr>
                <w:rFonts w:ascii="Times New Roman" w:eastAsia="Times New Roman" w:hAnsi="Times New Roman" w:cs="Times New Roman"/>
                <w:bCs/>
                <w:sz w:val="24"/>
                <w:szCs w:val="24"/>
                <w:lang w:eastAsia="ru-RU"/>
              </w:rPr>
              <w:t xml:space="preserve"> развитие приоритетных сфер деятельности</w:t>
            </w:r>
          </w:p>
        </w:tc>
        <w:tc>
          <w:tcPr>
            <w:tcW w:w="1898" w:type="dxa"/>
            <w:tcBorders>
              <w:top w:val="single" w:sz="4" w:space="0" w:color="auto"/>
              <w:left w:val="single" w:sz="4" w:space="0" w:color="auto"/>
              <w:bottom w:val="single" w:sz="4" w:space="0" w:color="auto"/>
              <w:right w:val="single" w:sz="4" w:space="0" w:color="auto"/>
            </w:tcBorders>
          </w:tcPr>
          <w:p w:rsidR="00BA0A5E" w:rsidRPr="00BA0A5E" w:rsidRDefault="00BA0A5E" w:rsidP="00561A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Администрация</w:t>
            </w:r>
          </w:p>
          <w:p w:rsidR="00BA0A5E" w:rsidRPr="00BA0A5E" w:rsidRDefault="00BA0A5E" w:rsidP="00561A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0A5E">
              <w:rPr>
                <w:rFonts w:ascii="Times New Roman" w:eastAsia="Times New Roman" w:hAnsi="Times New Roman" w:cs="Times New Roman"/>
                <w:bCs/>
                <w:sz w:val="24"/>
                <w:szCs w:val="24"/>
                <w:lang w:eastAsia="ru-RU"/>
              </w:rPr>
              <w:t>г.п. Зеленоборский</w:t>
            </w:r>
          </w:p>
        </w:tc>
      </w:tr>
      <w:tr w:rsidR="00BA0A5E" w:rsidRPr="008E3EAF" w:rsidTr="00841F34">
        <w:trPr>
          <w:trHeight w:val="690"/>
        </w:trPr>
        <w:tc>
          <w:tcPr>
            <w:tcW w:w="567" w:type="dxa"/>
            <w:tcBorders>
              <w:top w:val="single" w:sz="4" w:space="0" w:color="auto"/>
              <w:left w:val="single" w:sz="4" w:space="0" w:color="auto"/>
              <w:bottom w:val="single" w:sz="4" w:space="0" w:color="auto"/>
              <w:right w:val="single" w:sz="4" w:space="0" w:color="auto"/>
            </w:tcBorders>
          </w:tcPr>
          <w:p w:rsidR="00BA0A5E" w:rsidRPr="008E3EAF" w:rsidRDefault="00BA0A5E"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3686" w:type="dxa"/>
            <w:gridSpan w:val="2"/>
            <w:tcBorders>
              <w:top w:val="single" w:sz="4" w:space="0" w:color="auto"/>
              <w:left w:val="single" w:sz="4" w:space="0" w:color="auto"/>
              <w:bottom w:val="single" w:sz="4" w:space="0" w:color="auto"/>
              <w:right w:val="single" w:sz="4" w:space="0" w:color="auto"/>
            </w:tcBorders>
          </w:tcPr>
          <w:p w:rsidR="00BA0A5E" w:rsidRDefault="00BA0A5E" w:rsidP="00841F3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Основное мероприятие: </w:t>
            </w:r>
            <w:r w:rsidRPr="00A2614F">
              <w:rPr>
                <w:rFonts w:ascii="Times New Roman" w:eastAsia="Times New Roman" w:hAnsi="Times New Roman" w:cs="Times New Roman"/>
                <w:bCs/>
                <w:sz w:val="24"/>
                <w:szCs w:val="24"/>
                <w:lang w:eastAsia="ru-RU"/>
              </w:rPr>
              <w:t xml:space="preserve">установление регулируемых тарифов на перевозки пассажиров и багажа а/м транспортом </w:t>
            </w:r>
          </w:p>
        </w:tc>
        <w:tc>
          <w:tcPr>
            <w:tcW w:w="709" w:type="dxa"/>
            <w:gridSpan w:val="2"/>
            <w:tcBorders>
              <w:top w:val="single" w:sz="4" w:space="0" w:color="auto"/>
              <w:left w:val="single" w:sz="4" w:space="0" w:color="auto"/>
              <w:bottom w:val="single" w:sz="4" w:space="0" w:color="auto"/>
              <w:right w:val="single" w:sz="4" w:space="0" w:color="auto"/>
            </w:tcBorders>
          </w:tcPr>
          <w:p w:rsidR="00BA0A5E" w:rsidRDefault="00BA0A5E"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p w:rsidR="00BA0A5E" w:rsidRDefault="00BA0A5E"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p>
          <w:p w:rsidR="00BA0A5E" w:rsidRDefault="00BA0A5E"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p>
          <w:p w:rsidR="00BA0A5E" w:rsidRDefault="00BA0A5E"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p>
          <w:p w:rsidR="00BA0A5E" w:rsidRDefault="00BA0A5E"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w:t>
            </w:r>
          </w:p>
          <w:p w:rsidR="00F86700" w:rsidRDefault="00F86700"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w:t>
            </w:r>
          </w:p>
          <w:p w:rsidR="005C53EC" w:rsidRPr="00DB3579" w:rsidRDefault="005C53EC" w:rsidP="008A63F9">
            <w:pPr>
              <w:widowControl w:val="0"/>
              <w:autoSpaceDE w:val="0"/>
              <w:autoSpaceDN w:val="0"/>
              <w:adjustRightInd w:val="0"/>
              <w:spacing w:after="0" w:line="240" w:lineRule="auto"/>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sz w:val="24"/>
                <w:szCs w:val="24"/>
                <w:lang w:eastAsia="ru-RU"/>
              </w:rPr>
              <w:t>2027</w:t>
            </w:r>
          </w:p>
        </w:tc>
        <w:tc>
          <w:tcPr>
            <w:tcW w:w="1275" w:type="dxa"/>
            <w:tcBorders>
              <w:top w:val="single" w:sz="4" w:space="0" w:color="auto"/>
              <w:left w:val="single" w:sz="4" w:space="0" w:color="auto"/>
              <w:bottom w:val="single" w:sz="4" w:space="0" w:color="auto"/>
              <w:right w:val="single" w:sz="4" w:space="0" w:color="auto"/>
            </w:tcBorders>
          </w:tcPr>
          <w:p w:rsidR="00BA0A5E" w:rsidRDefault="00184EC2"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r w:rsidR="003370A3">
              <w:rPr>
                <w:rFonts w:ascii="Times New Roman" w:eastAsia="Times New Roman" w:hAnsi="Times New Roman" w:cs="Times New Roman"/>
                <w:bCs/>
                <w:sz w:val="24"/>
                <w:szCs w:val="24"/>
                <w:lang w:eastAsia="ru-RU"/>
              </w:rPr>
              <w:t>2</w:t>
            </w:r>
          </w:p>
          <w:p w:rsidR="00BA0A5E" w:rsidRDefault="00184EC2"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BA0A5E">
              <w:rPr>
                <w:rFonts w:ascii="Times New Roman" w:eastAsia="Times New Roman" w:hAnsi="Times New Roman" w:cs="Times New Roman"/>
                <w:bCs/>
                <w:sz w:val="24"/>
                <w:szCs w:val="24"/>
                <w:lang w:eastAsia="ru-RU"/>
              </w:rPr>
              <w:t>,0</w:t>
            </w:r>
          </w:p>
          <w:p w:rsidR="00BA0A5E" w:rsidRDefault="00184EC2"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BA0A5E">
              <w:rPr>
                <w:rFonts w:ascii="Times New Roman" w:eastAsia="Times New Roman" w:hAnsi="Times New Roman" w:cs="Times New Roman"/>
                <w:bCs/>
                <w:sz w:val="24"/>
                <w:szCs w:val="24"/>
                <w:lang w:eastAsia="ru-RU"/>
              </w:rPr>
              <w:t>,0</w:t>
            </w:r>
          </w:p>
          <w:p w:rsidR="00BA0A5E" w:rsidRDefault="00184EC2"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BA0A5E">
              <w:rPr>
                <w:rFonts w:ascii="Times New Roman" w:eastAsia="Times New Roman" w:hAnsi="Times New Roman" w:cs="Times New Roman"/>
                <w:bCs/>
                <w:sz w:val="24"/>
                <w:szCs w:val="24"/>
                <w:lang w:eastAsia="ru-RU"/>
              </w:rPr>
              <w:t>,0</w:t>
            </w:r>
          </w:p>
          <w:p w:rsidR="00BA0A5E" w:rsidRDefault="00184EC2"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BA0A5E">
              <w:rPr>
                <w:rFonts w:ascii="Times New Roman" w:eastAsia="Times New Roman" w:hAnsi="Times New Roman" w:cs="Times New Roman"/>
                <w:bCs/>
                <w:sz w:val="24"/>
                <w:szCs w:val="24"/>
                <w:lang w:eastAsia="ru-RU"/>
              </w:rPr>
              <w:t>0</w:t>
            </w:r>
          </w:p>
          <w:p w:rsidR="00F86700" w:rsidRDefault="00F86700"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p w:rsidR="005C53EC" w:rsidRDefault="005C53EC"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p w:rsidR="00BA0A5E" w:rsidRPr="008E3EAF" w:rsidRDefault="00BA0A5E"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областной бюджет</w:t>
            </w:r>
          </w:p>
        </w:tc>
        <w:tc>
          <w:tcPr>
            <w:tcW w:w="2065" w:type="dxa"/>
            <w:tcBorders>
              <w:top w:val="single" w:sz="4" w:space="0" w:color="auto"/>
              <w:left w:val="single" w:sz="4" w:space="0" w:color="auto"/>
              <w:bottom w:val="single" w:sz="4" w:space="0" w:color="auto"/>
              <w:right w:val="single" w:sz="4" w:space="0" w:color="auto"/>
            </w:tcBorders>
          </w:tcPr>
          <w:p w:rsidR="00BA0A5E" w:rsidRPr="008E3EAF" w:rsidRDefault="00BA0A5E"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898" w:type="dxa"/>
            <w:tcBorders>
              <w:top w:val="single" w:sz="4" w:space="0" w:color="auto"/>
              <w:left w:val="single" w:sz="4" w:space="0" w:color="auto"/>
              <w:bottom w:val="single" w:sz="4" w:space="0" w:color="auto"/>
              <w:right w:val="single" w:sz="4" w:space="0" w:color="auto"/>
            </w:tcBorders>
          </w:tcPr>
          <w:p w:rsidR="00BA0A5E" w:rsidRPr="008E3EAF" w:rsidRDefault="00BA0A5E" w:rsidP="008A63F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3EAF">
              <w:rPr>
                <w:rFonts w:ascii="Times New Roman" w:eastAsia="Times New Roman" w:hAnsi="Times New Roman" w:cs="Times New Roman"/>
                <w:bCs/>
                <w:sz w:val="24"/>
                <w:szCs w:val="24"/>
                <w:lang w:eastAsia="ru-RU"/>
              </w:rPr>
              <w:t>Администрация г.п. Зеленоборский</w:t>
            </w:r>
          </w:p>
          <w:p w:rsidR="00BA0A5E" w:rsidRPr="008E3EAF" w:rsidRDefault="00BA0A5E" w:rsidP="00D70E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rsidR="00DB7E8C" w:rsidRDefault="00DB7E8C"/>
    <w:sectPr w:rsidR="00DB7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0D3"/>
    <w:multiLevelType w:val="hybridMultilevel"/>
    <w:tmpl w:val="D812DF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CAE1AE8"/>
    <w:multiLevelType w:val="hybridMultilevel"/>
    <w:tmpl w:val="12C2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47EDC"/>
    <w:multiLevelType w:val="hybridMultilevel"/>
    <w:tmpl w:val="2CA66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20C6A"/>
    <w:multiLevelType w:val="hybridMultilevel"/>
    <w:tmpl w:val="D2DA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703B2"/>
    <w:multiLevelType w:val="hybridMultilevel"/>
    <w:tmpl w:val="6722F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7476E"/>
    <w:multiLevelType w:val="hybridMultilevel"/>
    <w:tmpl w:val="107850F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31DF6D95"/>
    <w:multiLevelType w:val="hybridMultilevel"/>
    <w:tmpl w:val="48065D46"/>
    <w:lvl w:ilvl="0" w:tplc="9A8A2E36">
      <w:start w:val="1"/>
      <w:numFmt w:val="bullet"/>
      <w:lvlText w:val="­"/>
      <w:lvlJc w:val="left"/>
      <w:pPr>
        <w:tabs>
          <w:tab w:val="num" w:pos="772"/>
        </w:tabs>
        <w:ind w:left="772" w:hanging="360"/>
      </w:pPr>
      <w:rPr>
        <w:rFonts w:ascii="Courier New" w:hAnsi="Courier New" w:hint="default"/>
      </w:rPr>
    </w:lvl>
    <w:lvl w:ilvl="1" w:tplc="04190003">
      <w:start w:val="1"/>
      <w:numFmt w:val="bullet"/>
      <w:lvlText w:val="o"/>
      <w:lvlJc w:val="left"/>
      <w:pPr>
        <w:tabs>
          <w:tab w:val="num" w:pos="1492"/>
        </w:tabs>
        <w:ind w:left="1492" w:hanging="360"/>
      </w:pPr>
      <w:rPr>
        <w:rFonts w:ascii="Courier New" w:hAnsi="Courier New" w:hint="default"/>
      </w:rPr>
    </w:lvl>
    <w:lvl w:ilvl="2" w:tplc="04190005">
      <w:start w:val="1"/>
      <w:numFmt w:val="bullet"/>
      <w:lvlText w:val=""/>
      <w:lvlJc w:val="left"/>
      <w:pPr>
        <w:tabs>
          <w:tab w:val="num" w:pos="2212"/>
        </w:tabs>
        <w:ind w:left="2212" w:hanging="360"/>
      </w:pPr>
      <w:rPr>
        <w:rFonts w:ascii="Wingdings" w:hAnsi="Wingdings" w:hint="default"/>
      </w:rPr>
    </w:lvl>
    <w:lvl w:ilvl="3" w:tplc="04190001">
      <w:start w:val="1"/>
      <w:numFmt w:val="bullet"/>
      <w:lvlText w:val=""/>
      <w:lvlJc w:val="left"/>
      <w:pPr>
        <w:tabs>
          <w:tab w:val="num" w:pos="2932"/>
        </w:tabs>
        <w:ind w:left="2932" w:hanging="360"/>
      </w:pPr>
      <w:rPr>
        <w:rFonts w:ascii="Symbol" w:hAnsi="Symbol" w:hint="default"/>
      </w:rPr>
    </w:lvl>
    <w:lvl w:ilvl="4" w:tplc="04190003">
      <w:start w:val="1"/>
      <w:numFmt w:val="bullet"/>
      <w:lvlText w:val="o"/>
      <w:lvlJc w:val="left"/>
      <w:pPr>
        <w:tabs>
          <w:tab w:val="num" w:pos="3652"/>
        </w:tabs>
        <w:ind w:left="3652" w:hanging="360"/>
      </w:pPr>
      <w:rPr>
        <w:rFonts w:ascii="Courier New" w:hAnsi="Courier New" w:hint="default"/>
      </w:rPr>
    </w:lvl>
    <w:lvl w:ilvl="5" w:tplc="04190005">
      <w:start w:val="1"/>
      <w:numFmt w:val="bullet"/>
      <w:lvlText w:val=""/>
      <w:lvlJc w:val="left"/>
      <w:pPr>
        <w:tabs>
          <w:tab w:val="num" w:pos="4372"/>
        </w:tabs>
        <w:ind w:left="4372" w:hanging="360"/>
      </w:pPr>
      <w:rPr>
        <w:rFonts w:ascii="Wingdings" w:hAnsi="Wingdings" w:hint="default"/>
      </w:rPr>
    </w:lvl>
    <w:lvl w:ilvl="6" w:tplc="04190001">
      <w:start w:val="1"/>
      <w:numFmt w:val="bullet"/>
      <w:lvlText w:val=""/>
      <w:lvlJc w:val="left"/>
      <w:pPr>
        <w:tabs>
          <w:tab w:val="num" w:pos="5092"/>
        </w:tabs>
        <w:ind w:left="5092" w:hanging="360"/>
      </w:pPr>
      <w:rPr>
        <w:rFonts w:ascii="Symbol" w:hAnsi="Symbol" w:hint="default"/>
      </w:rPr>
    </w:lvl>
    <w:lvl w:ilvl="7" w:tplc="04190003">
      <w:start w:val="1"/>
      <w:numFmt w:val="bullet"/>
      <w:lvlText w:val="o"/>
      <w:lvlJc w:val="left"/>
      <w:pPr>
        <w:tabs>
          <w:tab w:val="num" w:pos="5812"/>
        </w:tabs>
        <w:ind w:left="5812" w:hanging="360"/>
      </w:pPr>
      <w:rPr>
        <w:rFonts w:ascii="Courier New" w:hAnsi="Courier New" w:hint="default"/>
      </w:rPr>
    </w:lvl>
    <w:lvl w:ilvl="8" w:tplc="04190005">
      <w:start w:val="1"/>
      <w:numFmt w:val="bullet"/>
      <w:lvlText w:val=""/>
      <w:lvlJc w:val="left"/>
      <w:pPr>
        <w:tabs>
          <w:tab w:val="num" w:pos="6532"/>
        </w:tabs>
        <w:ind w:left="6532" w:hanging="360"/>
      </w:pPr>
      <w:rPr>
        <w:rFonts w:ascii="Wingdings" w:hAnsi="Wingdings" w:hint="default"/>
      </w:rPr>
    </w:lvl>
  </w:abstractNum>
  <w:abstractNum w:abstractNumId="7" w15:restartNumberingAfterBreak="0">
    <w:nsid w:val="42B01E63"/>
    <w:multiLevelType w:val="hybridMultilevel"/>
    <w:tmpl w:val="A244A30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D9B1138"/>
    <w:multiLevelType w:val="hybridMultilevel"/>
    <w:tmpl w:val="C8641818"/>
    <w:lvl w:ilvl="0" w:tplc="0419000F">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9" w15:restartNumberingAfterBreak="0">
    <w:nsid w:val="7DCA118F"/>
    <w:multiLevelType w:val="hybridMultilevel"/>
    <w:tmpl w:val="C1765116"/>
    <w:lvl w:ilvl="0" w:tplc="43E88EC8">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9"/>
  </w:num>
  <w:num w:numId="8">
    <w:abstractNumId w:val="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4F"/>
    <w:rsid w:val="0001301D"/>
    <w:rsid w:val="00067E45"/>
    <w:rsid w:val="000931F0"/>
    <w:rsid w:val="000A3E4A"/>
    <w:rsid w:val="000A782E"/>
    <w:rsid w:val="000B09A3"/>
    <w:rsid w:val="000B11FB"/>
    <w:rsid w:val="000E2C6B"/>
    <w:rsid w:val="000F1133"/>
    <w:rsid w:val="00102506"/>
    <w:rsid w:val="00113066"/>
    <w:rsid w:val="0011428E"/>
    <w:rsid w:val="001276F5"/>
    <w:rsid w:val="001377A1"/>
    <w:rsid w:val="001544EF"/>
    <w:rsid w:val="00155409"/>
    <w:rsid w:val="001646CE"/>
    <w:rsid w:val="00184EC2"/>
    <w:rsid w:val="0018513E"/>
    <w:rsid w:val="00197E3A"/>
    <w:rsid w:val="001C0723"/>
    <w:rsid w:val="001E5A0F"/>
    <w:rsid w:val="001F4A10"/>
    <w:rsid w:val="002260CE"/>
    <w:rsid w:val="002427A0"/>
    <w:rsid w:val="00246BBD"/>
    <w:rsid w:val="00253708"/>
    <w:rsid w:val="00253F44"/>
    <w:rsid w:val="00256B33"/>
    <w:rsid w:val="0026236E"/>
    <w:rsid w:val="00266C25"/>
    <w:rsid w:val="002A02B2"/>
    <w:rsid w:val="002A7399"/>
    <w:rsid w:val="002B1979"/>
    <w:rsid w:val="002C1FD0"/>
    <w:rsid w:val="002D4874"/>
    <w:rsid w:val="002E44F7"/>
    <w:rsid w:val="002F4095"/>
    <w:rsid w:val="00303D38"/>
    <w:rsid w:val="0033007B"/>
    <w:rsid w:val="003370A3"/>
    <w:rsid w:val="003371B9"/>
    <w:rsid w:val="00365F8F"/>
    <w:rsid w:val="00394CA2"/>
    <w:rsid w:val="003B03DE"/>
    <w:rsid w:val="003B4B7D"/>
    <w:rsid w:val="003B5478"/>
    <w:rsid w:val="003D0A9D"/>
    <w:rsid w:val="003F567C"/>
    <w:rsid w:val="00436A64"/>
    <w:rsid w:val="00471001"/>
    <w:rsid w:val="00471883"/>
    <w:rsid w:val="004755D5"/>
    <w:rsid w:val="004851B9"/>
    <w:rsid w:val="004941DF"/>
    <w:rsid w:val="00531F94"/>
    <w:rsid w:val="005532F5"/>
    <w:rsid w:val="005536BF"/>
    <w:rsid w:val="005835C3"/>
    <w:rsid w:val="005B6E5F"/>
    <w:rsid w:val="005C53EC"/>
    <w:rsid w:val="005F57B1"/>
    <w:rsid w:val="00690FDB"/>
    <w:rsid w:val="00696C0E"/>
    <w:rsid w:val="006E27D3"/>
    <w:rsid w:val="006F3D01"/>
    <w:rsid w:val="00722C6E"/>
    <w:rsid w:val="007348B4"/>
    <w:rsid w:val="00740FE4"/>
    <w:rsid w:val="00744748"/>
    <w:rsid w:val="00763FAD"/>
    <w:rsid w:val="007A109E"/>
    <w:rsid w:val="007B4647"/>
    <w:rsid w:val="007D2087"/>
    <w:rsid w:val="007E6A67"/>
    <w:rsid w:val="00832A1B"/>
    <w:rsid w:val="0083573C"/>
    <w:rsid w:val="00841F34"/>
    <w:rsid w:val="00885242"/>
    <w:rsid w:val="00892D9F"/>
    <w:rsid w:val="008A63F9"/>
    <w:rsid w:val="008E3EAF"/>
    <w:rsid w:val="0092451C"/>
    <w:rsid w:val="0093355F"/>
    <w:rsid w:val="00936720"/>
    <w:rsid w:val="00940361"/>
    <w:rsid w:val="009409CF"/>
    <w:rsid w:val="00967298"/>
    <w:rsid w:val="00975661"/>
    <w:rsid w:val="009B1AA4"/>
    <w:rsid w:val="009D30D7"/>
    <w:rsid w:val="00A14DD5"/>
    <w:rsid w:val="00A2614F"/>
    <w:rsid w:val="00A41955"/>
    <w:rsid w:val="00A42A21"/>
    <w:rsid w:val="00A47540"/>
    <w:rsid w:val="00A74118"/>
    <w:rsid w:val="00A850D0"/>
    <w:rsid w:val="00A9458D"/>
    <w:rsid w:val="00AA3BCC"/>
    <w:rsid w:val="00AA5667"/>
    <w:rsid w:val="00AB0315"/>
    <w:rsid w:val="00B23239"/>
    <w:rsid w:val="00B23CFC"/>
    <w:rsid w:val="00B62B35"/>
    <w:rsid w:val="00B65ACC"/>
    <w:rsid w:val="00B71D6E"/>
    <w:rsid w:val="00B75DD0"/>
    <w:rsid w:val="00B80CBA"/>
    <w:rsid w:val="00BA0A5E"/>
    <w:rsid w:val="00C02FF1"/>
    <w:rsid w:val="00C04F0D"/>
    <w:rsid w:val="00C158FB"/>
    <w:rsid w:val="00C216B5"/>
    <w:rsid w:val="00C514C6"/>
    <w:rsid w:val="00C836FF"/>
    <w:rsid w:val="00C87FBA"/>
    <w:rsid w:val="00CA0C50"/>
    <w:rsid w:val="00CA677F"/>
    <w:rsid w:val="00CD0904"/>
    <w:rsid w:val="00CE0279"/>
    <w:rsid w:val="00D15A56"/>
    <w:rsid w:val="00D20C90"/>
    <w:rsid w:val="00D21D19"/>
    <w:rsid w:val="00D32259"/>
    <w:rsid w:val="00D40A8D"/>
    <w:rsid w:val="00D62450"/>
    <w:rsid w:val="00D70EBD"/>
    <w:rsid w:val="00D90263"/>
    <w:rsid w:val="00DA48F3"/>
    <w:rsid w:val="00DB3579"/>
    <w:rsid w:val="00DB7E8C"/>
    <w:rsid w:val="00DC3599"/>
    <w:rsid w:val="00E33E4F"/>
    <w:rsid w:val="00E61123"/>
    <w:rsid w:val="00E90004"/>
    <w:rsid w:val="00EE4FCB"/>
    <w:rsid w:val="00EF0024"/>
    <w:rsid w:val="00F356B0"/>
    <w:rsid w:val="00F40B82"/>
    <w:rsid w:val="00F46131"/>
    <w:rsid w:val="00F86700"/>
    <w:rsid w:val="00F966E1"/>
    <w:rsid w:val="00FA12A2"/>
    <w:rsid w:val="00FC6C61"/>
    <w:rsid w:val="00FE2FAF"/>
    <w:rsid w:val="00FF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D8AA"/>
  <w15:docId w15:val="{20200251-DAE4-4893-8255-91DAF077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E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EBD"/>
    <w:rPr>
      <w:rFonts w:ascii="Tahoma" w:hAnsi="Tahoma" w:cs="Tahoma"/>
      <w:sz w:val="16"/>
      <w:szCs w:val="16"/>
    </w:rPr>
  </w:style>
  <w:style w:type="paragraph" w:styleId="a6">
    <w:name w:val="List Paragraph"/>
    <w:basedOn w:val="a"/>
    <w:uiPriority w:val="34"/>
    <w:qFormat/>
    <w:rsid w:val="00266C25"/>
    <w:pPr>
      <w:ind w:left="720"/>
      <w:contextualSpacing/>
    </w:pPr>
  </w:style>
  <w:style w:type="character" w:styleId="a7">
    <w:name w:val="Placeholder Text"/>
    <w:basedOn w:val="a0"/>
    <w:uiPriority w:val="99"/>
    <w:semiHidden/>
    <w:rsid w:val="00DC35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720">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1072854599">
      <w:bodyDiv w:val="1"/>
      <w:marLeft w:val="0"/>
      <w:marRight w:val="0"/>
      <w:marTop w:val="0"/>
      <w:marBottom w:val="0"/>
      <w:divBdr>
        <w:top w:val="none" w:sz="0" w:space="0" w:color="auto"/>
        <w:left w:val="none" w:sz="0" w:space="0" w:color="auto"/>
        <w:bottom w:val="none" w:sz="0" w:space="0" w:color="auto"/>
        <w:right w:val="none" w:sz="0" w:space="0" w:color="auto"/>
      </w:divBdr>
    </w:div>
    <w:div w:id="1580359443">
      <w:bodyDiv w:val="1"/>
      <w:marLeft w:val="0"/>
      <w:marRight w:val="0"/>
      <w:marTop w:val="0"/>
      <w:marBottom w:val="0"/>
      <w:divBdr>
        <w:top w:val="none" w:sz="0" w:space="0" w:color="auto"/>
        <w:left w:val="none" w:sz="0" w:space="0" w:color="auto"/>
        <w:bottom w:val="none" w:sz="0" w:space="0" w:color="auto"/>
        <w:right w:val="none" w:sz="0" w:space="0" w:color="auto"/>
      </w:divBdr>
    </w:div>
    <w:div w:id="1605310492">
      <w:bodyDiv w:val="1"/>
      <w:marLeft w:val="0"/>
      <w:marRight w:val="0"/>
      <w:marTop w:val="0"/>
      <w:marBottom w:val="0"/>
      <w:divBdr>
        <w:top w:val="none" w:sz="0" w:space="0" w:color="auto"/>
        <w:left w:val="none" w:sz="0" w:space="0" w:color="auto"/>
        <w:bottom w:val="none" w:sz="0" w:space="0" w:color="auto"/>
        <w:right w:val="none" w:sz="0" w:space="0" w:color="auto"/>
      </w:divBdr>
    </w:div>
    <w:div w:id="1965454726">
      <w:bodyDiv w:val="1"/>
      <w:marLeft w:val="0"/>
      <w:marRight w:val="0"/>
      <w:marTop w:val="0"/>
      <w:marBottom w:val="0"/>
      <w:divBdr>
        <w:top w:val="none" w:sz="0" w:space="0" w:color="auto"/>
        <w:left w:val="none" w:sz="0" w:space="0" w:color="auto"/>
        <w:bottom w:val="none" w:sz="0" w:space="0" w:color="auto"/>
        <w:right w:val="none" w:sz="0" w:space="0" w:color="auto"/>
      </w:divBdr>
    </w:div>
    <w:div w:id="21362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8D74AAA5BE56C20277CA37991936AE1D2CB11BF831F295F2FACBEB2A7B7CE34416982FAE5843i5xA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Зеленоборский</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2024-11-15T08:19:00Z</cp:lastPrinted>
  <dcterms:created xsi:type="dcterms:W3CDTF">2024-11-28T07:45:00Z</dcterms:created>
  <dcterms:modified xsi:type="dcterms:W3CDTF">2024-11-28T08:35:00Z</dcterms:modified>
</cp:coreProperties>
</file>