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C14" w:rsidRPr="002226D0" w:rsidRDefault="00BD6C14" w:rsidP="00BD6C14">
      <w:pPr>
        <w:widowControl/>
        <w:overflowPunct w:val="0"/>
        <w:jc w:val="center"/>
        <w:textAlignment w:val="baseline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-307975</wp:posOffset>
            </wp:positionV>
            <wp:extent cx="367030" cy="588645"/>
            <wp:effectExtent l="0" t="0" r="0" b="1905"/>
            <wp:wrapNone/>
            <wp:docPr id="2" name="Рисунок 2" descr="Зеленоборский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еленоборский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588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6C14" w:rsidRPr="002226D0" w:rsidRDefault="00BD6C14" w:rsidP="00BD6C14">
      <w:pPr>
        <w:widowControl/>
        <w:overflowPunct w:val="0"/>
        <w:jc w:val="center"/>
        <w:textAlignment w:val="baseline"/>
        <w:rPr>
          <w:rFonts w:ascii="Arial" w:hAnsi="Arial" w:cs="Arial"/>
          <w:b/>
          <w:sz w:val="28"/>
        </w:rPr>
      </w:pP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</w:rPr>
      </w:pPr>
      <w:r w:rsidRPr="008E19CD">
        <w:rPr>
          <w:b/>
          <w:sz w:val="28"/>
        </w:rPr>
        <w:t>П О С Т А Н О В Л Е Н И Е</w:t>
      </w: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</w:rPr>
      </w:pP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8E19CD">
        <w:rPr>
          <w:b/>
          <w:sz w:val="28"/>
          <w:szCs w:val="28"/>
        </w:rPr>
        <w:t xml:space="preserve">  АДМИНИСТРАЦИИ   </w:t>
      </w: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8E19CD">
        <w:rPr>
          <w:b/>
          <w:sz w:val="28"/>
          <w:szCs w:val="28"/>
        </w:rPr>
        <w:t xml:space="preserve">ГОРОДСКОГО ПОСЕЛЕНИЯ ЗЕЛЕНОБОРСКИЙ </w:t>
      </w: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  <w:r w:rsidRPr="008E19CD">
        <w:rPr>
          <w:b/>
          <w:sz w:val="28"/>
          <w:szCs w:val="28"/>
        </w:rPr>
        <w:t>КАНДАЛАКШСКОГО  РАЙОНА</w:t>
      </w:r>
    </w:p>
    <w:p w:rsidR="00BD6C14" w:rsidRPr="008E19CD" w:rsidRDefault="00BD6C14" w:rsidP="00BD6C14">
      <w:pPr>
        <w:widowControl/>
        <w:overflowPunct w:val="0"/>
        <w:jc w:val="center"/>
        <w:textAlignment w:val="baseline"/>
        <w:rPr>
          <w:b/>
          <w:sz w:val="28"/>
          <w:szCs w:val="28"/>
        </w:rPr>
      </w:pPr>
    </w:p>
    <w:p w:rsidR="00BD6C14" w:rsidRDefault="00114C87" w:rsidP="00B65AEB">
      <w:pPr>
        <w:widowControl/>
        <w:overflowPunct w:val="0"/>
        <w:textAlignment w:val="baseline"/>
        <w:rPr>
          <w:sz w:val="28"/>
          <w:szCs w:val="28"/>
        </w:rPr>
      </w:pPr>
      <w:r w:rsidRPr="008E19CD">
        <w:rPr>
          <w:sz w:val="28"/>
          <w:szCs w:val="28"/>
        </w:rPr>
        <w:t xml:space="preserve">от </w:t>
      </w:r>
      <w:r w:rsidR="00B65AEB">
        <w:rPr>
          <w:sz w:val="28"/>
          <w:szCs w:val="28"/>
        </w:rPr>
        <w:t>06</w:t>
      </w:r>
      <w:r w:rsidR="0036008E" w:rsidRPr="008E19CD">
        <w:rPr>
          <w:sz w:val="28"/>
          <w:szCs w:val="28"/>
        </w:rPr>
        <w:t>.</w:t>
      </w:r>
      <w:r w:rsidR="00B65AEB">
        <w:rPr>
          <w:sz w:val="28"/>
          <w:szCs w:val="28"/>
        </w:rPr>
        <w:t>03</w:t>
      </w:r>
      <w:r w:rsidR="00BD6C14" w:rsidRPr="008E19CD">
        <w:rPr>
          <w:sz w:val="28"/>
          <w:szCs w:val="28"/>
        </w:rPr>
        <w:t>.20</w:t>
      </w:r>
      <w:r w:rsidR="00A0730E">
        <w:rPr>
          <w:sz w:val="28"/>
          <w:szCs w:val="28"/>
        </w:rPr>
        <w:t>2</w:t>
      </w:r>
      <w:r w:rsidR="00B65AEB">
        <w:rPr>
          <w:sz w:val="28"/>
          <w:szCs w:val="28"/>
        </w:rPr>
        <w:t>4</w:t>
      </w:r>
      <w:r w:rsidR="00BD6C14" w:rsidRPr="008E19CD">
        <w:rPr>
          <w:sz w:val="28"/>
          <w:szCs w:val="28"/>
        </w:rPr>
        <w:t xml:space="preserve"> г.     </w:t>
      </w:r>
      <w:r w:rsidR="00BD6C14" w:rsidRPr="008E19CD">
        <w:rPr>
          <w:sz w:val="28"/>
          <w:szCs w:val="28"/>
        </w:rPr>
        <w:tab/>
      </w:r>
      <w:r w:rsidR="00BD6C14" w:rsidRPr="008E19CD">
        <w:rPr>
          <w:sz w:val="28"/>
          <w:szCs w:val="28"/>
        </w:rPr>
        <w:tab/>
        <w:t xml:space="preserve"> </w:t>
      </w:r>
      <w:r w:rsidRPr="008E19CD">
        <w:rPr>
          <w:sz w:val="28"/>
          <w:szCs w:val="28"/>
        </w:rPr>
        <w:t xml:space="preserve">                                            </w:t>
      </w:r>
      <w:r w:rsidR="00BD6C14" w:rsidRPr="008E19CD">
        <w:rPr>
          <w:sz w:val="28"/>
          <w:szCs w:val="28"/>
        </w:rPr>
        <w:t xml:space="preserve"> </w:t>
      </w:r>
      <w:r w:rsidR="00BD6C14" w:rsidRPr="008E19CD">
        <w:rPr>
          <w:sz w:val="28"/>
          <w:szCs w:val="28"/>
        </w:rPr>
        <w:tab/>
      </w:r>
      <w:r w:rsidR="00894304">
        <w:rPr>
          <w:sz w:val="28"/>
          <w:szCs w:val="28"/>
        </w:rPr>
        <w:t xml:space="preserve">                   </w:t>
      </w:r>
      <w:r w:rsidR="00BD6C14" w:rsidRPr="008E19CD">
        <w:rPr>
          <w:sz w:val="28"/>
          <w:szCs w:val="28"/>
        </w:rPr>
        <w:t xml:space="preserve">№   </w:t>
      </w:r>
      <w:r w:rsidR="00B01C24">
        <w:rPr>
          <w:sz w:val="28"/>
          <w:szCs w:val="28"/>
        </w:rPr>
        <w:t>71</w:t>
      </w:r>
    </w:p>
    <w:p w:rsidR="00B65AEB" w:rsidRPr="008E19CD" w:rsidRDefault="00B65AEB" w:rsidP="00B65AEB">
      <w:pPr>
        <w:widowControl/>
        <w:overflowPunct w:val="0"/>
        <w:textAlignment w:val="baseline"/>
        <w:rPr>
          <w:b/>
          <w:sz w:val="24"/>
          <w:szCs w:val="24"/>
        </w:rPr>
      </w:pPr>
    </w:p>
    <w:p w:rsidR="00A0730E" w:rsidRDefault="0036008E" w:rsidP="00A0730E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8E19CD">
        <w:rPr>
          <w:b/>
          <w:bCs/>
          <w:sz w:val="28"/>
          <w:szCs w:val="28"/>
        </w:rPr>
        <w:t xml:space="preserve">Об утверждении перечня главных администраторов </w:t>
      </w:r>
    </w:p>
    <w:p w:rsidR="00A0730E" w:rsidRDefault="00A0730E" w:rsidP="00A0730E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администраторов </w:t>
      </w:r>
      <w:r w:rsidR="0036008E" w:rsidRPr="008E19CD">
        <w:rPr>
          <w:b/>
          <w:bCs/>
          <w:sz w:val="28"/>
          <w:szCs w:val="28"/>
        </w:rPr>
        <w:t>доходов бюджета</w:t>
      </w:r>
      <w:r>
        <w:rPr>
          <w:b/>
          <w:bCs/>
          <w:sz w:val="28"/>
          <w:szCs w:val="28"/>
        </w:rPr>
        <w:t xml:space="preserve"> г</w:t>
      </w:r>
      <w:r w:rsidR="0036008E" w:rsidRPr="008E19CD">
        <w:rPr>
          <w:b/>
          <w:bCs/>
          <w:sz w:val="28"/>
          <w:szCs w:val="28"/>
        </w:rPr>
        <w:t xml:space="preserve">ородского поселения </w:t>
      </w:r>
    </w:p>
    <w:p w:rsidR="0036008E" w:rsidRPr="008E19CD" w:rsidRDefault="0036008E" w:rsidP="00A0730E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8E19CD">
        <w:rPr>
          <w:b/>
          <w:bCs/>
          <w:sz w:val="28"/>
          <w:szCs w:val="28"/>
        </w:rPr>
        <w:t>Зеленоборский Кандалакшского района</w:t>
      </w:r>
    </w:p>
    <w:p w:rsidR="0036008E" w:rsidRPr="008E19CD" w:rsidRDefault="00BD6C14" w:rsidP="00543354">
      <w:pPr>
        <w:rPr>
          <w:bCs/>
          <w:sz w:val="24"/>
          <w:szCs w:val="24"/>
        </w:rPr>
      </w:pPr>
      <w:r w:rsidRPr="008E19CD">
        <w:rPr>
          <w:b/>
          <w:sz w:val="24"/>
          <w:szCs w:val="24"/>
        </w:rPr>
        <w:t xml:space="preserve">        </w:t>
      </w:r>
    </w:p>
    <w:p w:rsidR="0036008E" w:rsidRPr="00602AA7" w:rsidRDefault="0036008E" w:rsidP="0074220D">
      <w:pPr>
        <w:widowControl/>
        <w:jc w:val="both"/>
        <w:rPr>
          <w:bCs/>
          <w:sz w:val="24"/>
          <w:szCs w:val="24"/>
        </w:rPr>
      </w:pPr>
      <w:r w:rsidRPr="008E19CD">
        <w:rPr>
          <w:bCs/>
          <w:sz w:val="24"/>
          <w:szCs w:val="24"/>
        </w:rPr>
        <w:tab/>
      </w:r>
      <w:r w:rsidRPr="00602AA7">
        <w:rPr>
          <w:bCs/>
          <w:sz w:val="24"/>
          <w:szCs w:val="24"/>
        </w:rPr>
        <w:t>В соответствии с пунктами 3.1 и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</w:p>
    <w:p w:rsidR="0036008E" w:rsidRPr="00602AA7" w:rsidRDefault="0036008E" w:rsidP="003600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02AA7">
        <w:rPr>
          <w:sz w:val="24"/>
          <w:szCs w:val="24"/>
        </w:rPr>
        <w:t xml:space="preserve">п о с </w:t>
      </w:r>
      <w:proofErr w:type="gramStart"/>
      <w:r w:rsidRPr="00602AA7">
        <w:rPr>
          <w:sz w:val="24"/>
          <w:szCs w:val="24"/>
        </w:rPr>
        <w:t>т</w:t>
      </w:r>
      <w:proofErr w:type="gramEnd"/>
      <w:r w:rsidRPr="00602AA7">
        <w:rPr>
          <w:sz w:val="24"/>
          <w:szCs w:val="24"/>
        </w:rPr>
        <w:t xml:space="preserve"> а н о в л я ю:</w:t>
      </w:r>
    </w:p>
    <w:p w:rsidR="0036008E" w:rsidRPr="00602AA7" w:rsidRDefault="0036008E" w:rsidP="003600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602AA7">
        <w:rPr>
          <w:bCs/>
          <w:sz w:val="24"/>
          <w:szCs w:val="24"/>
        </w:rPr>
        <w:t xml:space="preserve">Утвердить: </w:t>
      </w:r>
    </w:p>
    <w:p w:rsidR="0036008E" w:rsidRPr="00602AA7" w:rsidRDefault="0036008E" w:rsidP="0036008E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602AA7">
        <w:rPr>
          <w:bCs/>
          <w:sz w:val="24"/>
          <w:szCs w:val="24"/>
        </w:rPr>
        <w:t xml:space="preserve">Перечень главных администраторов </w:t>
      </w:r>
      <w:r w:rsidR="00A0730E" w:rsidRPr="00602AA7">
        <w:rPr>
          <w:bCs/>
          <w:sz w:val="24"/>
          <w:szCs w:val="24"/>
        </w:rPr>
        <w:t xml:space="preserve">и администраторов </w:t>
      </w:r>
      <w:r w:rsidRPr="00602AA7">
        <w:rPr>
          <w:bCs/>
          <w:sz w:val="24"/>
          <w:szCs w:val="24"/>
        </w:rPr>
        <w:t>доходов бюджета городского поселения Зеленоборский Кандалакшского района согласно приложению № 1 к настоящему постановлению;</w:t>
      </w:r>
    </w:p>
    <w:p w:rsidR="0036008E" w:rsidRPr="00602AA7" w:rsidRDefault="0036008E" w:rsidP="0036008E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602AA7">
        <w:rPr>
          <w:sz w:val="24"/>
          <w:szCs w:val="24"/>
        </w:rPr>
        <w:t xml:space="preserve">Порядок и сроки внесения изменений в перечень главных администраторов </w:t>
      </w:r>
      <w:r w:rsidR="00F36D12" w:rsidRPr="00602AA7">
        <w:rPr>
          <w:sz w:val="24"/>
          <w:szCs w:val="24"/>
        </w:rPr>
        <w:t xml:space="preserve">и администраторов </w:t>
      </w:r>
      <w:r w:rsidRPr="00602AA7">
        <w:rPr>
          <w:sz w:val="24"/>
          <w:szCs w:val="24"/>
        </w:rPr>
        <w:t xml:space="preserve">доходов </w:t>
      </w:r>
      <w:r w:rsidRPr="00602AA7">
        <w:rPr>
          <w:bCs/>
          <w:sz w:val="24"/>
          <w:szCs w:val="24"/>
        </w:rPr>
        <w:t>бюджета городского поселения Зеленоборский Кандалакшского района № 2 к настоящему постановлению.</w:t>
      </w:r>
    </w:p>
    <w:p w:rsidR="0036008E" w:rsidRPr="00602AA7" w:rsidRDefault="0036008E" w:rsidP="0036008E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602AA7">
        <w:rPr>
          <w:sz w:val="24"/>
          <w:szCs w:val="24"/>
        </w:rPr>
        <w:t xml:space="preserve">Разместить настоящее постановление в сети Интернет на официальном сайте администрации </w:t>
      </w:r>
      <w:r w:rsidR="00AD29B5" w:rsidRPr="00602AA7">
        <w:rPr>
          <w:sz w:val="24"/>
          <w:szCs w:val="24"/>
        </w:rPr>
        <w:t>городского поселения Зеленоборский</w:t>
      </w:r>
      <w:r w:rsidRPr="00602AA7">
        <w:rPr>
          <w:sz w:val="24"/>
          <w:szCs w:val="24"/>
        </w:rPr>
        <w:t xml:space="preserve"> Кандалакшск</w:t>
      </w:r>
      <w:r w:rsidR="00AD29B5" w:rsidRPr="00602AA7">
        <w:rPr>
          <w:sz w:val="24"/>
          <w:szCs w:val="24"/>
        </w:rPr>
        <w:t>ого</w:t>
      </w:r>
      <w:r w:rsidRPr="00602AA7">
        <w:rPr>
          <w:sz w:val="24"/>
          <w:szCs w:val="24"/>
        </w:rPr>
        <w:t xml:space="preserve"> район</w:t>
      </w:r>
      <w:r w:rsidR="00AD29B5" w:rsidRPr="00602AA7">
        <w:rPr>
          <w:sz w:val="24"/>
          <w:szCs w:val="24"/>
        </w:rPr>
        <w:t>а</w:t>
      </w:r>
      <w:r w:rsidRPr="00602AA7">
        <w:rPr>
          <w:sz w:val="24"/>
          <w:szCs w:val="24"/>
        </w:rPr>
        <w:t>.</w:t>
      </w:r>
    </w:p>
    <w:p w:rsidR="0074220D" w:rsidRPr="00602AA7" w:rsidRDefault="0074220D" w:rsidP="0074220D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602AA7">
        <w:rPr>
          <w:bCs/>
          <w:sz w:val="24"/>
          <w:szCs w:val="24"/>
        </w:rPr>
        <w:t>Постановление Администрации городского поселения Зеленоборский Кандалакшского района от 13.11.2023г. № 318 «Об утверждении перечня главных администраторов и администраторов доходов бюджета городского поселения Зеленоборский Кандалакшского района»</w:t>
      </w:r>
      <w:r w:rsidR="00D5456D" w:rsidRPr="00602AA7">
        <w:rPr>
          <w:bCs/>
          <w:sz w:val="24"/>
          <w:szCs w:val="24"/>
        </w:rPr>
        <w:t xml:space="preserve"> (изм</w:t>
      </w:r>
      <w:r w:rsidR="005C413B">
        <w:rPr>
          <w:bCs/>
          <w:sz w:val="24"/>
          <w:szCs w:val="24"/>
        </w:rPr>
        <w:t>.</w:t>
      </w:r>
      <w:r w:rsidR="00D5456D" w:rsidRPr="00602AA7">
        <w:rPr>
          <w:bCs/>
          <w:sz w:val="24"/>
          <w:szCs w:val="24"/>
        </w:rPr>
        <w:t xml:space="preserve"> № 60 от 28.02.2024)</w:t>
      </w:r>
      <w:r w:rsidRPr="00602AA7">
        <w:rPr>
          <w:bCs/>
          <w:sz w:val="24"/>
          <w:szCs w:val="24"/>
        </w:rPr>
        <w:t xml:space="preserve"> считать недействительным.</w:t>
      </w:r>
    </w:p>
    <w:p w:rsidR="00D5456D" w:rsidRPr="00602AA7" w:rsidRDefault="00D5456D" w:rsidP="00D5456D">
      <w:pPr>
        <w:pStyle w:val="a3"/>
        <w:numPr>
          <w:ilvl w:val="0"/>
          <w:numId w:val="3"/>
        </w:numPr>
        <w:rPr>
          <w:bCs/>
          <w:sz w:val="24"/>
          <w:szCs w:val="24"/>
        </w:rPr>
      </w:pPr>
      <w:r w:rsidRPr="00602AA7">
        <w:rPr>
          <w:bCs/>
          <w:sz w:val="24"/>
          <w:szCs w:val="24"/>
        </w:rPr>
        <w:t>Настоящее постановление вступает в силу с момента подписания и применяется к правоотношениям начиная с 01.01.2024г.</w:t>
      </w:r>
    </w:p>
    <w:p w:rsidR="00D5456D" w:rsidRPr="00602AA7" w:rsidRDefault="00D5456D" w:rsidP="00D5456D">
      <w:pPr>
        <w:widowControl/>
        <w:tabs>
          <w:tab w:val="left" w:pos="1276"/>
        </w:tabs>
        <w:autoSpaceDE/>
        <w:autoSpaceDN/>
        <w:adjustRightInd/>
        <w:ind w:left="360"/>
        <w:jc w:val="both"/>
        <w:rPr>
          <w:bCs/>
          <w:sz w:val="24"/>
          <w:szCs w:val="24"/>
        </w:rPr>
      </w:pPr>
    </w:p>
    <w:p w:rsidR="00D5456D" w:rsidRPr="00602AA7" w:rsidRDefault="00D5456D" w:rsidP="00D5456D">
      <w:pPr>
        <w:widowControl/>
        <w:tabs>
          <w:tab w:val="left" w:pos="1276"/>
        </w:tabs>
        <w:autoSpaceDE/>
        <w:autoSpaceDN/>
        <w:adjustRightInd/>
        <w:ind w:left="360"/>
        <w:jc w:val="both"/>
        <w:rPr>
          <w:bCs/>
          <w:sz w:val="24"/>
          <w:szCs w:val="24"/>
        </w:rPr>
      </w:pPr>
    </w:p>
    <w:p w:rsidR="00A0730E" w:rsidRPr="00602AA7" w:rsidRDefault="00A0730E" w:rsidP="00A0730E">
      <w:pPr>
        <w:widowControl/>
        <w:tabs>
          <w:tab w:val="left" w:pos="1276"/>
        </w:tabs>
        <w:autoSpaceDE/>
        <w:autoSpaceDN/>
        <w:adjustRightInd/>
        <w:ind w:left="360"/>
        <w:jc w:val="both"/>
        <w:rPr>
          <w:bCs/>
          <w:sz w:val="24"/>
          <w:szCs w:val="24"/>
        </w:rPr>
      </w:pPr>
    </w:p>
    <w:p w:rsidR="00BD6C14" w:rsidRPr="00602AA7" w:rsidRDefault="0036008E" w:rsidP="00BD6C14">
      <w:pPr>
        <w:pStyle w:val="a3"/>
        <w:rPr>
          <w:sz w:val="24"/>
          <w:szCs w:val="24"/>
        </w:rPr>
      </w:pPr>
      <w:r w:rsidRPr="00602AA7">
        <w:rPr>
          <w:sz w:val="24"/>
          <w:szCs w:val="24"/>
        </w:rPr>
        <w:t xml:space="preserve"> </w:t>
      </w:r>
      <w:r w:rsidR="0074220D" w:rsidRPr="00602AA7">
        <w:rPr>
          <w:sz w:val="24"/>
          <w:szCs w:val="24"/>
        </w:rPr>
        <w:t>Ио</w:t>
      </w:r>
      <w:r w:rsidR="00A0730E" w:rsidRPr="00602AA7">
        <w:rPr>
          <w:sz w:val="24"/>
          <w:szCs w:val="24"/>
        </w:rPr>
        <w:t xml:space="preserve"> </w:t>
      </w:r>
      <w:r w:rsidRPr="00602AA7">
        <w:rPr>
          <w:sz w:val="24"/>
          <w:szCs w:val="24"/>
        </w:rPr>
        <w:t>г</w:t>
      </w:r>
      <w:r w:rsidR="005A553D" w:rsidRPr="00602AA7">
        <w:rPr>
          <w:sz w:val="24"/>
          <w:szCs w:val="24"/>
        </w:rPr>
        <w:t>лав</w:t>
      </w:r>
      <w:r w:rsidRPr="00602AA7">
        <w:rPr>
          <w:sz w:val="24"/>
          <w:szCs w:val="24"/>
        </w:rPr>
        <w:t>ы</w:t>
      </w:r>
      <w:r w:rsidR="00BD6C14" w:rsidRPr="00602AA7">
        <w:rPr>
          <w:sz w:val="24"/>
          <w:szCs w:val="24"/>
        </w:rPr>
        <w:t xml:space="preserve"> администрации   </w:t>
      </w:r>
      <w:r w:rsidR="008E19CD" w:rsidRPr="00602AA7">
        <w:rPr>
          <w:sz w:val="24"/>
          <w:szCs w:val="24"/>
        </w:rPr>
        <w:t xml:space="preserve">      </w:t>
      </w:r>
      <w:r w:rsidR="00BD6C14" w:rsidRPr="00602AA7">
        <w:rPr>
          <w:sz w:val="24"/>
          <w:szCs w:val="24"/>
        </w:rPr>
        <w:t>________</w:t>
      </w:r>
      <w:r w:rsidR="005C413B">
        <w:rPr>
          <w:sz w:val="24"/>
          <w:szCs w:val="24"/>
        </w:rPr>
        <w:t>___________</w:t>
      </w:r>
      <w:r w:rsidR="00BD6C14" w:rsidRPr="00602AA7">
        <w:rPr>
          <w:sz w:val="24"/>
          <w:szCs w:val="24"/>
        </w:rPr>
        <w:t xml:space="preserve">______ </w:t>
      </w:r>
      <w:r w:rsidR="00BD6C14" w:rsidRPr="00602AA7">
        <w:rPr>
          <w:sz w:val="24"/>
          <w:szCs w:val="24"/>
        </w:rPr>
        <w:tab/>
      </w:r>
      <w:r w:rsidR="0074220D" w:rsidRPr="00602AA7">
        <w:rPr>
          <w:sz w:val="24"/>
          <w:szCs w:val="24"/>
        </w:rPr>
        <w:t xml:space="preserve">Л.П. </w:t>
      </w:r>
      <w:proofErr w:type="spellStart"/>
      <w:r w:rsidR="0074220D" w:rsidRPr="00602AA7">
        <w:rPr>
          <w:sz w:val="24"/>
          <w:szCs w:val="24"/>
        </w:rPr>
        <w:t>Шеховцова</w:t>
      </w:r>
      <w:proofErr w:type="spellEnd"/>
      <w:r w:rsidR="00BD6C14" w:rsidRPr="00602AA7">
        <w:rPr>
          <w:sz w:val="24"/>
          <w:szCs w:val="24"/>
        </w:rPr>
        <w:t xml:space="preserve"> </w:t>
      </w:r>
    </w:p>
    <w:p w:rsidR="00BD6C14" w:rsidRPr="00602AA7" w:rsidRDefault="00BD6C14" w:rsidP="00BD6C14">
      <w:pPr>
        <w:pStyle w:val="a3"/>
        <w:rPr>
          <w:rFonts w:ascii="Arial" w:hAnsi="Arial" w:cs="Arial"/>
          <w:sz w:val="24"/>
          <w:szCs w:val="24"/>
        </w:rPr>
      </w:pPr>
    </w:p>
    <w:p w:rsidR="00BD6C14" w:rsidRPr="0082286A" w:rsidRDefault="00BD6C14" w:rsidP="0082286A">
      <w:pPr>
        <w:jc w:val="center"/>
        <w:rPr>
          <w:rFonts w:ascii="Arial" w:hAnsi="Arial" w:cs="Arial"/>
          <w:sz w:val="22"/>
          <w:szCs w:val="22"/>
        </w:rPr>
      </w:pPr>
      <w:r w:rsidRPr="00602AA7">
        <w:rPr>
          <w:rFonts w:ascii="Arial" w:hAnsi="Arial" w:cs="Arial"/>
          <w:sz w:val="24"/>
          <w:szCs w:val="24"/>
        </w:rPr>
        <w:br w:type="page"/>
      </w:r>
      <w:r w:rsidR="0082286A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</w:t>
      </w:r>
      <w:r w:rsidRPr="0082286A">
        <w:rPr>
          <w:rFonts w:ascii="Arial" w:hAnsi="Arial" w:cs="Arial"/>
          <w:sz w:val="22"/>
          <w:szCs w:val="22"/>
        </w:rPr>
        <w:t xml:space="preserve">Приложение 1 </w:t>
      </w:r>
    </w:p>
    <w:p w:rsidR="00BD6C14" w:rsidRPr="00F36D12" w:rsidRDefault="00BD6C14" w:rsidP="00BD6C14">
      <w:pPr>
        <w:pStyle w:val="a3"/>
        <w:ind w:left="5760"/>
        <w:rPr>
          <w:rFonts w:ascii="Arial" w:hAnsi="Arial" w:cs="Arial"/>
          <w:sz w:val="22"/>
          <w:szCs w:val="22"/>
        </w:rPr>
      </w:pPr>
      <w:r w:rsidRPr="00F36D12">
        <w:rPr>
          <w:rFonts w:ascii="Arial" w:hAnsi="Arial" w:cs="Arial"/>
          <w:sz w:val="22"/>
          <w:szCs w:val="22"/>
        </w:rPr>
        <w:t xml:space="preserve">к Постановлению администрации </w:t>
      </w:r>
    </w:p>
    <w:p w:rsidR="00BD6C14" w:rsidRPr="00F36D12" w:rsidRDefault="00BD6C14" w:rsidP="00BD6C14">
      <w:pPr>
        <w:pStyle w:val="a3"/>
        <w:ind w:left="5760"/>
        <w:rPr>
          <w:rFonts w:ascii="Arial" w:hAnsi="Arial" w:cs="Arial"/>
          <w:sz w:val="22"/>
          <w:szCs w:val="22"/>
        </w:rPr>
      </w:pPr>
      <w:r w:rsidRPr="00F36D12">
        <w:rPr>
          <w:rFonts w:ascii="Arial" w:hAnsi="Arial" w:cs="Arial"/>
          <w:sz w:val="22"/>
          <w:szCs w:val="22"/>
        </w:rPr>
        <w:t>городского поселения Зеленоборский Кандалакшского района</w:t>
      </w:r>
    </w:p>
    <w:p w:rsidR="00BD6C14" w:rsidRPr="00F36D12" w:rsidRDefault="00BD6C14" w:rsidP="00BD6C14">
      <w:pPr>
        <w:pStyle w:val="a3"/>
        <w:ind w:left="5760"/>
        <w:rPr>
          <w:rFonts w:ascii="Arial" w:hAnsi="Arial" w:cs="Arial"/>
          <w:sz w:val="22"/>
          <w:szCs w:val="22"/>
        </w:rPr>
      </w:pPr>
      <w:r w:rsidRPr="00F36D12">
        <w:rPr>
          <w:rFonts w:ascii="Arial" w:hAnsi="Arial" w:cs="Arial"/>
          <w:sz w:val="22"/>
          <w:szCs w:val="22"/>
        </w:rPr>
        <w:t xml:space="preserve">от </w:t>
      </w:r>
      <w:r w:rsidR="0074220D">
        <w:rPr>
          <w:rFonts w:ascii="Arial" w:hAnsi="Arial" w:cs="Arial"/>
          <w:sz w:val="22"/>
          <w:szCs w:val="22"/>
        </w:rPr>
        <w:t>06</w:t>
      </w:r>
      <w:r w:rsidR="005A553D" w:rsidRPr="00F36D12">
        <w:rPr>
          <w:rFonts w:ascii="Arial" w:hAnsi="Arial" w:cs="Arial"/>
          <w:sz w:val="22"/>
          <w:szCs w:val="22"/>
        </w:rPr>
        <w:t>.</w:t>
      </w:r>
      <w:r w:rsidR="0074220D">
        <w:rPr>
          <w:rFonts w:ascii="Arial" w:hAnsi="Arial" w:cs="Arial"/>
          <w:sz w:val="22"/>
          <w:szCs w:val="22"/>
        </w:rPr>
        <w:t>03</w:t>
      </w:r>
      <w:r w:rsidRPr="00F36D12">
        <w:rPr>
          <w:rFonts w:ascii="Arial" w:hAnsi="Arial" w:cs="Arial"/>
          <w:sz w:val="22"/>
          <w:szCs w:val="22"/>
        </w:rPr>
        <w:t>.20</w:t>
      </w:r>
      <w:r w:rsidR="00AD29B5" w:rsidRPr="00F36D12">
        <w:rPr>
          <w:rFonts w:ascii="Arial" w:hAnsi="Arial" w:cs="Arial"/>
          <w:sz w:val="22"/>
          <w:szCs w:val="22"/>
        </w:rPr>
        <w:t>2</w:t>
      </w:r>
      <w:r w:rsidR="0074220D">
        <w:rPr>
          <w:rFonts w:ascii="Arial" w:hAnsi="Arial" w:cs="Arial"/>
          <w:sz w:val="22"/>
          <w:szCs w:val="22"/>
        </w:rPr>
        <w:t>4</w:t>
      </w:r>
      <w:r w:rsidRPr="00F36D12">
        <w:rPr>
          <w:rFonts w:ascii="Arial" w:hAnsi="Arial" w:cs="Arial"/>
          <w:sz w:val="22"/>
          <w:szCs w:val="22"/>
        </w:rPr>
        <w:t xml:space="preserve">г. № </w:t>
      </w:r>
      <w:r w:rsidR="00B01C24">
        <w:rPr>
          <w:rFonts w:ascii="Arial" w:hAnsi="Arial" w:cs="Arial"/>
          <w:sz w:val="22"/>
          <w:szCs w:val="22"/>
        </w:rPr>
        <w:t>71</w:t>
      </w:r>
    </w:p>
    <w:p w:rsidR="00BD6C14" w:rsidRDefault="00BD6C14" w:rsidP="00BD6C14">
      <w:pPr>
        <w:pStyle w:val="a3"/>
        <w:ind w:left="5760"/>
        <w:rPr>
          <w:rFonts w:ascii="Arial" w:hAnsi="Arial" w:cs="Arial"/>
          <w:sz w:val="24"/>
          <w:szCs w:val="24"/>
        </w:rPr>
      </w:pPr>
    </w:p>
    <w:p w:rsidR="00BD6C14" w:rsidRDefault="00BD6C14" w:rsidP="00BD6C14">
      <w:pPr>
        <w:pStyle w:val="a3"/>
        <w:ind w:left="5760"/>
        <w:rPr>
          <w:rFonts w:ascii="Arial" w:hAnsi="Arial" w:cs="Arial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014"/>
        <w:gridCol w:w="1679"/>
        <w:gridCol w:w="6237"/>
      </w:tblGrid>
      <w:tr w:rsidR="00184EF9" w:rsidRPr="00184EF9" w:rsidTr="00184EF9">
        <w:trPr>
          <w:trHeight w:val="25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Перечень</w:t>
            </w:r>
            <w:r w:rsidR="00AD29B5">
              <w:rPr>
                <w:rFonts w:ascii="Arial" w:hAnsi="Arial" w:cs="Arial"/>
                <w:b/>
                <w:bCs/>
              </w:rPr>
              <w:t xml:space="preserve"> главных</w:t>
            </w:r>
            <w:r w:rsidRPr="00184EF9">
              <w:rPr>
                <w:rFonts w:ascii="Arial" w:hAnsi="Arial" w:cs="Arial"/>
                <w:b/>
                <w:bCs/>
              </w:rPr>
              <w:t xml:space="preserve"> администраторов </w:t>
            </w:r>
            <w:r w:rsidR="00A0730E">
              <w:rPr>
                <w:rFonts w:ascii="Arial" w:hAnsi="Arial" w:cs="Arial"/>
                <w:b/>
                <w:bCs/>
              </w:rPr>
              <w:t xml:space="preserve">и администраторов </w:t>
            </w:r>
            <w:r w:rsidRPr="00184EF9">
              <w:rPr>
                <w:rFonts w:ascii="Arial" w:hAnsi="Arial" w:cs="Arial"/>
                <w:b/>
                <w:bCs/>
              </w:rPr>
              <w:t xml:space="preserve">доходов бюджета                                                                                                                       </w:t>
            </w:r>
          </w:p>
        </w:tc>
      </w:tr>
      <w:tr w:rsidR="00184EF9" w:rsidRPr="00184EF9" w:rsidTr="00184EF9">
        <w:trPr>
          <w:trHeight w:val="34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 xml:space="preserve"> городского поселения Зеленоборский Кандалакшского района</w:t>
            </w:r>
          </w:p>
        </w:tc>
      </w:tr>
      <w:tr w:rsidR="00184EF9" w:rsidRPr="00184EF9" w:rsidTr="00184EF9">
        <w:trPr>
          <w:trHeight w:val="255"/>
        </w:trPr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EF9" w:rsidRDefault="00184EF9" w:rsidP="00184EF9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  <w:p w:rsidR="00031826" w:rsidRPr="00184EF9" w:rsidRDefault="00031826" w:rsidP="00184EF9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184EF9" w:rsidRPr="00184EF9" w:rsidTr="00184EF9">
        <w:trPr>
          <w:trHeight w:val="255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Код бюджетной классификации РФ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Наименование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администратора доходов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дохода 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</w:rPr>
            </w:pP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005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184EF9">
              <w:rPr>
                <w:rFonts w:ascii="Arial" w:hAnsi="Arial" w:cs="Arial"/>
                <w:b/>
                <w:bCs/>
              </w:rPr>
              <w:t>Администрация городского поселения Зеленоборский Кандалакшского района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435BA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1 08 04020 01 1000 110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 xml:space="preserve">1 08 07175 01 1000 110      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1 11 05035 13 0000 120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1 11 05075 13 0000 120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1 11 07015 13 0000 120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1 11 08050 13 0000 120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84EF9" w:rsidRPr="00184EF9" w:rsidTr="00184EF9">
        <w:trPr>
          <w:trHeight w:val="10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1 11 09045 13 0000 120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1 13 01995 13 0000 130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184EF9" w:rsidRPr="00184EF9" w:rsidTr="00184EF9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1 13 02065 13 0000 130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1 13 02995 13 0000 130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доходы от компенсации затрат бюджетов городских поселений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lastRenderedPageBreak/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1 14 01050 13 0000 410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8E19CD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9CD" w:rsidRPr="00184EF9" w:rsidRDefault="008E19C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9CD" w:rsidRPr="00184EF9" w:rsidRDefault="008E19C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114 02052 13 0000 410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9CD" w:rsidRPr="00184EF9" w:rsidRDefault="008E19CD" w:rsidP="008E19C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</w:t>
            </w:r>
            <w:r>
              <w:rPr>
                <w:rFonts w:ascii="Arial" w:hAnsi="Arial" w:cs="Arial"/>
              </w:rPr>
              <w:t>основных средств</w:t>
            </w:r>
            <w:r w:rsidRPr="00184EF9">
              <w:rPr>
                <w:rFonts w:ascii="Arial" w:hAnsi="Arial" w:cs="Arial"/>
              </w:rPr>
              <w:t xml:space="preserve"> по указанному имуществу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1 14 02052 13 0000 440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1 14 02053 13 0000 410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1 14 02053 13 0000 440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1 14 04050 13 0000 420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184EF9" w:rsidRPr="00184EF9" w:rsidTr="00184EF9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1 14 06025 13 0000 430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26E60" w:rsidRPr="00184EF9" w:rsidTr="00184EF9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6E60" w:rsidRPr="00184EF9" w:rsidRDefault="00326E6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E60" w:rsidRPr="00184EF9" w:rsidRDefault="00326E6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1 14 13090 13 0000 410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E60" w:rsidRPr="00184EF9" w:rsidRDefault="00326E6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приватизации имущества, находящегося в собственности городских поселений, в части приватизации нефинансовых активов имущества казны</w:t>
            </w:r>
          </w:p>
        </w:tc>
      </w:tr>
      <w:tr w:rsidR="00894304" w:rsidRPr="00184EF9" w:rsidTr="00184EF9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4304" w:rsidRPr="00184EF9" w:rsidRDefault="0089430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04" w:rsidRDefault="00894304" w:rsidP="0089430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116 02020 02 0000 140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04" w:rsidRPr="00445D91" w:rsidRDefault="00894304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84EF9" w:rsidRPr="00184EF9" w:rsidTr="00184EF9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706D57" w:rsidP="00326E60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1 16 0</w:t>
            </w:r>
            <w:r w:rsidR="00184EF9" w:rsidRPr="00184EF9">
              <w:rPr>
                <w:rFonts w:ascii="Arial" w:hAnsi="Arial" w:cs="Arial"/>
              </w:rPr>
              <w:t>70</w:t>
            </w:r>
            <w:r w:rsidR="00326E60">
              <w:rPr>
                <w:rFonts w:ascii="Arial" w:hAnsi="Arial" w:cs="Arial"/>
              </w:rPr>
              <w:t>1</w:t>
            </w:r>
            <w:r w:rsidR="00184EF9" w:rsidRPr="00184EF9">
              <w:rPr>
                <w:rFonts w:ascii="Arial" w:hAnsi="Arial" w:cs="Arial"/>
              </w:rPr>
              <w:t>0 13 0000 140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445D91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1 16 07090 13 0000 140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1 16 10081 13 0000 140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1 16 10082 13 0000 140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445D91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1 16 10061 13 0000 140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 xml:space="preserve">Платежи в целях возмещения убытков, причиненных </w:t>
            </w:r>
            <w:r w:rsidRPr="00445D91">
              <w:rPr>
                <w:rFonts w:ascii="Arial" w:hAnsi="Arial" w:cs="Arial"/>
              </w:rPr>
              <w:lastRenderedPageBreak/>
              <w:t>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lastRenderedPageBreak/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1 17 01050 13 0000 180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Невыясненные поступления, зачисляемые в бюджеты городских поселений</w:t>
            </w:r>
          </w:p>
        </w:tc>
      </w:tr>
      <w:tr w:rsidR="00184EF9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1 17 05050 13 0000 180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неналоговые доходы бюджетов городских поселений</w:t>
            </w:r>
          </w:p>
        </w:tc>
      </w:tr>
      <w:tr w:rsidR="006E058E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058E" w:rsidRPr="00184EF9" w:rsidRDefault="006E058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58E" w:rsidRPr="00184EF9" w:rsidRDefault="006E058E" w:rsidP="00435BA9">
            <w:pPr>
              <w:widowControl/>
              <w:tabs>
                <w:tab w:val="left" w:pos="513"/>
              </w:tabs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6E058E">
              <w:rPr>
                <w:rFonts w:ascii="Arial" w:hAnsi="Arial" w:cs="Arial"/>
              </w:rPr>
              <w:t>1 17 15030 13 0000 150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58E" w:rsidRPr="00184EF9" w:rsidRDefault="006E058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6E058E">
              <w:rPr>
                <w:rFonts w:ascii="Arial" w:hAnsi="Arial" w:cs="Arial"/>
              </w:rPr>
              <w:t>Инициативные платежи, зачисляемые в бюджеты городских поселений</w:t>
            </w:r>
          </w:p>
        </w:tc>
      </w:tr>
      <w:tr w:rsidR="00D5456D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456D" w:rsidRDefault="00D5456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56D" w:rsidRPr="006E058E" w:rsidRDefault="00D5456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117 15030 13 0001 150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56D" w:rsidRPr="006E058E" w:rsidRDefault="00D5456D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6E058E">
              <w:rPr>
                <w:rFonts w:ascii="Arial" w:hAnsi="Arial" w:cs="Arial"/>
              </w:rPr>
              <w:t>Инициативные платежи, зачисляемые в бюджеты городских поселений</w:t>
            </w:r>
            <w:r>
              <w:rPr>
                <w:rFonts w:ascii="Arial" w:hAnsi="Arial" w:cs="Arial"/>
              </w:rPr>
              <w:t xml:space="preserve"> (по инициативному проекту № 1)</w:t>
            </w:r>
          </w:p>
        </w:tc>
      </w:tr>
      <w:tr w:rsidR="00D5456D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456D" w:rsidRDefault="00D5456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56D" w:rsidRPr="006E058E" w:rsidRDefault="00D5456D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117 15030 13 0002 150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56D" w:rsidRPr="006E058E" w:rsidRDefault="00D5456D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6E058E">
              <w:rPr>
                <w:rFonts w:ascii="Arial" w:hAnsi="Arial" w:cs="Arial"/>
              </w:rPr>
              <w:t>Инициативные платежи, зачисляемые в бюджеты городских поселений</w:t>
            </w:r>
            <w:r>
              <w:rPr>
                <w:rFonts w:ascii="Arial" w:hAnsi="Arial" w:cs="Arial"/>
              </w:rPr>
              <w:t xml:space="preserve"> (по инициативному проекту № 2)</w:t>
            </w:r>
          </w:p>
        </w:tc>
      </w:tr>
      <w:tr w:rsidR="00184EF9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2 02 15001 13 0000 150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2 02 19999 13 0000 150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дотации бюджетам городских поселений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2 02 20077 13 0000 150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 xml:space="preserve">Субсидии бюджетам городских поселений на софинансирование капитальных вложений в объекты  муниципальной собственности 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2 02 20041 13 0000 150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Субсидии из областного бюджета бюджетам муниципальных образований на строительство, реконструкцию, ремонт и капитальный ремонт автомобильных дорог общего пользования местного значения (на конкурсной основе) за счет средств дорожного фонда</w:t>
            </w:r>
          </w:p>
        </w:tc>
      </w:tr>
      <w:tr w:rsidR="00F75D7E" w:rsidRPr="00184EF9" w:rsidTr="00184EF9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5D7E" w:rsidRDefault="00F75D7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D7E" w:rsidRPr="00445D91" w:rsidRDefault="00F75D7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202 20216 13 0000 150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D7E" w:rsidRPr="00445D91" w:rsidRDefault="00F75D7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45D91" w:rsidRPr="00184EF9" w:rsidTr="00184EF9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2 02 20299 13 0000 150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D91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84EF9" w:rsidRPr="00184EF9" w:rsidTr="00184EF9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2 02 20302 13 0000 150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F9" w:rsidRPr="00184EF9" w:rsidRDefault="00445D91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43354" w:rsidRPr="00184EF9" w:rsidTr="00184EF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3354" w:rsidRPr="00184EF9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354" w:rsidRPr="00184EF9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202 25299 13 0000 150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354" w:rsidRPr="00035E8E" w:rsidRDefault="00543354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035E8E">
              <w:rPr>
                <w:rFonts w:ascii="Arial" w:hAnsi="Arial" w:cs="Arial"/>
                <w:color w:val="000000"/>
              </w:rPr>
              <w:t xml:space="preserve">Субсидии бюджетам городских населений на </w:t>
            </w:r>
            <w:proofErr w:type="spellStart"/>
            <w:r w:rsidRPr="00035E8E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035E8E">
              <w:rPr>
                <w:rFonts w:ascii="Arial" w:hAnsi="Arial" w:cs="Arial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184EF9" w:rsidRPr="00184EF9" w:rsidTr="00184EF9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2 02 25467 13 0000 150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84EF9" w:rsidRPr="00184EF9" w:rsidTr="00184EF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2 02 25519 13 0000 150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Субсидия бюджетам городских поселений на поддержку отрасли культуры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2 02 25555 13 0000 150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Субсидии бюджетам городских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2 02 29999 13 0000 150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445D91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субсидии бюджетам городских поселений</w:t>
            </w:r>
            <w:r w:rsidR="00445D91">
              <w:rPr>
                <w:rFonts w:ascii="Arial" w:hAnsi="Arial" w:cs="Arial"/>
              </w:rPr>
              <w:t xml:space="preserve"> </w:t>
            </w:r>
          </w:p>
        </w:tc>
      </w:tr>
      <w:tr w:rsidR="001E0A70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0A70" w:rsidRPr="00184EF9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Pr="00184EF9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E0A70">
              <w:rPr>
                <w:rFonts w:ascii="Arial" w:hAnsi="Arial" w:cs="Arial"/>
              </w:rPr>
              <w:t>2 02 30024 13 0000 150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Pr="00184EF9" w:rsidRDefault="001E0A7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E0A70">
              <w:rPr>
                <w:rFonts w:ascii="Arial" w:hAnsi="Arial" w:cs="Arial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2 02 35118 13 0000 150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2 02 39999 13 0000 150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субвенции бюджетам городских поселений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2 02 45160 13 0000 150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84EF9" w:rsidRPr="00184EF9" w:rsidTr="00184EF9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2 02 40014 13 0000 150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84EF9" w:rsidRPr="00184EF9" w:rsidTr="00184EF9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2 02 49999 13 0000 150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2 04 05099 13 0000 150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035E8E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5E8E" w:rsidRPr="00184EF9" w:rsidRDefault="00035E8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8E" w:rsidRPr="00184EF9" w:rsidRDefault="00035E8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207 05020 13 0000 150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8E" w:rsidRPr="00035E8E" w:rsidRDefault="00035E8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035E8E">
              <w:rPr>
                <w:rFonts w:ascii="Arial" w:hAnsi="Arial" w:cs="Arial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184EF9" w:rsidRPr="00184EF9" w:rsidTr="00184EF9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2 07 05030 13 0000 150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Прочие безвозмездные поступления в бюджеты городских поселений</w:t>
            </w:r>
          </w:p>
        </w:tc>
      </w:tr>
      <w:tr w:rsidR="00184EF9" w:rsidRPr="00184EF9" w:rsidTr="00184EF9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2 08 05000 13 0000 150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84EF9" w:rsidRPr="00184EF9" w:rsidTr="00184EF9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2 18 05010 13 0000 150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EF9" w:rsidRPr="00184EF9" w:rsidRDefault="00184EF9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1E0A70" w:rsidRPr="00184EF9" w:rsidTr="00AF6BF6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218 60010 13 0000 150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бюджетов городских поселений от возврата бюджетными учреждениями остатков субсидий, субвенций и иных межбюджетных трансфертов, имеющих целевое назначение  прошлых лет из бюджетов муниципальных районов</w:t>
            </w:r>
          </w:p>
        </w:tc>
      </w:tr>
      <w:tr w:rsidR="001E0A70" w:rsidRPr="00184EF9" w:rsidTr="00AF6BF6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2 19 60010 13 0000 150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1E0A70" w:rsidRPr="00184EF9" w:rsidTr="00AF6BF6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0A70" w:rsidRP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Муниципальное казенное учреждение «Отдел городского хозяйства»</w:t>
            </w:r>
          </w:p>
        </w:tc>
      </w:tr>
      <w:tr w:rsidR="00543354" w:rsidRPr="00184EF9" w:rsidTr="00543354">
        <w:trPr>
          <w:trHeight w:val="7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3354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354" w:rsidRPr="00F75D7E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1 11 05075 13 0000 120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354" w:rsidRPr="00F75D7E" w:rsidRDefault="00543354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75D7E" w:rsidRPr="00184EF9" w:rsidTr="00F75D7E">
        <w:trPr>
          <w:trHeight w:val="1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5D7E" w:rsidRDefault="00F75D7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D7E" w:rsidRPr="00184EF9" w:rsidRDefault="00F75D7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1 11 09045 13 0000 120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D7E" w:rsidRPr="00184EF9" w:rsidRDefault="00F75D7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E0A70" w:rsidRPr="00184EF9" w:rsidTr="00C9348A">
        <w:trPr>
          <w:trHeight w:val="17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1 14 02052 13 0000 410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70" w:rsidRDefault="001E0A70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</w:t>
            </w:r>
            <w:r w:rsidR="00C9348A">
              <w:rPr>
                <w:rFonts w:ascii="Arial" w:hAnsi="Arial" w:cs="Arial"/>
              </w:rPr>
              <w:t xml:space="preserve"> реализации основных средств по указанному имуществу</w:t>
            </w:r>
          </w:p>
        </w:tc>
      </w:tr>
      <w:tr w:rsidR="00567F1E" w:rsidRPr="00184EF9" w:rsidTr="00AF6BF6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1E" w:rsidRDefault="00567F1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E" w:rsidRDefault="00567F1E" w:rsidP="00F75D7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1 16</w:t>
            </w:r>
            <w:r w:rsidR="00F75D7E">
              <w:rPr>
                <w:rFonts w:ascii="Arial" w:hAnsi="Arial" w:cs="Arial"/>
              </w:rPr>
              <w:t xml:space="preserve"> 07010</w:t>
            </w:r>
            <w:r w:rsidRPr="00184EF9">
              <w:rPr>
                <w:rFonts w:ascii="Arial" w:hAnsi="Arial" w:cs="Arial"/>
              </w:rPr>
              <w:t xml:space="preserve"> 13 0000 140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E" w:rsidRDefault="00567F1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567F1E" w:rsidRPr="00184EF9" w:rsidTr="00543354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1E" w:rsidRDefault="00567F1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67F1E" w:rsidRDefault="00567F1E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1 16 07090 13 0000 140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67F1E" w:rsidRDefault="00567F1E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45D91">
              <w:rPr>
                <w:rFonts w:ascii="Arial" w:hAnsi="Arial" w:cs="Arial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543354" w:rsidRPr="00184EF9" w:rsidTr="00AF6BF6"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3354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354" w:rsidRDefault="00543354" w:rsidP="00184EF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1 17 01050 13 0000 180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354" w:rsidRPr="00445D91" w:rsidRDefault="00543354" w:rsidP="00184EF9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184EF9">
              <w:rPr>
                <w:rFonts w:ascii="Arial" w:hAnsi="Arial" w:cs="Arial"/>
              </w:rPr>
              <w:t>Невыясненные поступления, зачисляемые в бюджеты городских поселений</w:t>
            </w:r>
          </w:p>
        </w:tc>
      </w:tr>
    </w:tbl>
    <w:p w:rsidR="00F75D7E" w:rsidRPr="00567F1E" w:rsidRDefault="00567F1E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6239"/>
      </w:tblGrid>
      <w:tr w:rsidR="00F75D7E" w:rsidRPr="00F75D7E" w:rsidTr="00F75D7E">
        <w:tc>
          <w:tcPr>
            <w:tcW w:w="817" w:type="dxa"/>
          </w:tcPr>
          <w:p w:rsidR="00F75D7E" w:rsidRPr="00F75D7E" w:rsidRDefault="00F75D7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  <w:b/>
              </w:rPr>
              <w:lastRenderedPageBreak/>
              <w:t>005</w:t>
            </w:r>
          </w:p>
        </w:tc>
        <w:tc>
          <w:tcPr>
            <w:tcW w:w="2693" w:type="dxa"/>
          </w:tcPr>
          <w:p w:rsidR="00F75D7E" w:rsidRPr="00F75D7E" w:rsidRDefault="00F75D7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239" w:type="dxa"/>
          </w:tcPr>
          <w:p w:rsidR="00F75D7E" w:rsidRPr="00F75D7E" w:rsidRDefault="00F75D7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  <w:b/>
              </w:rPr>
              <w:t>Комитет имущественных отношений и территориального планирования администрации муниципального образования Кандалакшский район</w:t>
            </w:r>
          </w:p>
        </w:tc>
      </w:tr>
      <w:tr w:rsidR="00F75D7E" w:rsidRPr="00F75D7E" w:rsidTr="00F75D7E">
        <w:tc>
          <w:tcPr>
            <w:tcW w:w="817" w:type="dxa"/>
          </w:tcPr>
          <w:p w:rsidR="00F75D7E" w:rsidRPr="00F75D7E" w:rsidRDefault="00F75D7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</w:tcPr>
          <w:p w:rsidR="00F75D7E" w:rsidRPr="00F75D7E" w:rsidRDefault="00F75D7E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111</w:t>
            </w:r>
            <w:r w:rsidR="00255CFD">
              <w:rPr>
                <w:rFonts w:ascii="Arial" w:hAnsi="Arial" w:cs="Arial"/>
              </w:rPr>
              <w:t xml:space="preserve"> </w:t>
            </w:r>
            <w:r w:rsidRPr="00F75D7E">
              <w:rPr>
                <w:rFonts w:ascii="Arial" w:hAnsi="Arial" w:cs="Arial"/>
              </w:rPr>
              <w:t>05013</w:t>
            </w:r>
            <w:r w:rsidR="00255CFD">
              <w:rPr>
                <w:rFonts w:ascii="Arial" w:hAnsi="Arial" w:cs="Arial"/>
              </w:rPr>
              <w:t xml:space="preserve"> </w:t>
            </w:r>
            <w:r w:rsidRPr="00F75D7E">
              <w:rPr>
                <w:rFonts w:ascii="Arial" w:hAnsi="Arial" w:cs="Arial"/>
              </w:rPr>
              <w:t>13</w:t>
            </w:r>
            <w:r w:rsidR="00255CFD">
              <w:rPr>
                <w:rFonts w:ascii="Arial" w:hAnsi="Arial" w:cs="Arial"/>
              </w:rPr>
              <w:t xml:space="preserve"> </w:t>
            </w:r>
            <w:r w:rsidRPr="00F75D7E">
              <w:rPr>
                <w:rFonts w:ascii="Arial" w:hAnsi="Arial" w:cs="Arial"/>
              </w:rPr>
              <w:t>0000</w:t>
            </w:r>
            <w:r w:rsidR="00255CFD">
              <w:rPr>
                <w:rFonts w:ascii="Arial" w:hAnsi="Arial" w:cs="Arial"/>
              </w:rPr>
              <w:t xml:space="preserve"> </w:t>
            </w:r>
            <w:r w:rsidRPr="00F75D7E">
              <w:rPr>
                <w:rFonts w:ascii="Arial" w:hAnsi="Arial" w:cs="Arial"/>
              </w:rPr>
              <w:t>120</w:t>
            </w:r>
          </w:p>
        </w:tc>
        <w:tc>
          <w:tcPr>
            <w:tcW w:w="6239" w:type="dxa"/>
          </w:tcPr>
          <w:p w:rsidR="00F75D7E" w:rsidRPr="00F75D7E" w:rsidRDefault="00F75D7E" w:rsidP="004A414E">
            <w:pPr>
              <w:jc w:val="both"/>
              <w:rPr>
                <w:rFonts w:ascii="Arial" w:hAnsi="Arial" w:cs="Arial"/>
              </w:rPr>
            </w:pPr>
            <w:r w:rsidRPr="00F75D7E">
              <w:rPr>
                <w:rFonts w:ascii="Arial" w:hAnsi="Arial" w:cs="Arial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4220D" w:rsidRPr="00EA204E" w:rsidTr="00F75D7E">
        <w:tc>
          <w:tcPr>
            <w:tcW w:w="817" w:type="dxa"/>
          </w:tcPr>
          <w:p w:rsidR="0074220D" w:rsidRPr="00EA204E" w:rsidRDefault="0074220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</w:tcPr>
          <w:p w:rsidR="0074220D" w:rsidRDefault="0074220D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05025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13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0000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120</w:t>
            </w:r>
          </w:p>
        </w:tc>
        <w:tc>
          <w:tcPr>
            <w:tcW w:w="6239" w:type="dxa"/>
          </w:tcPr>
          <w:p w:rsidR="0074220D" w:rsidRDefault="0074220D" w:rsidP="004A414E">
            <w:pPr>
              <w:jc w:val="both"/>
              <w:rPr>
                <w:rFonts w:ascii="Arial" w:hAnsi="Arial" w:cs="Arial"/>
              </w:rPr>
            </w:pPr>
            <w:r w:rsidRPr="0074220D">
              <w:rPr>
                <w:rFonts w:ascii="Arial" w:hAnsi="Arial" w:cs="Arial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A204E" w:rsidRPr="00EA204E" w:rsidTr="00F75D7E">
        <w:tc>
          <w:tcPr>
            <w:tcW w:w="817" w:type="dxa"/>
          </w:tcPr>
          <w:p w:rsidR="00EA204E" w:rsidRPr="00EA204E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</w:tcPr>
          <w:p w:rsidR="00EA204E" w:rsidRPr="00EA204E" w:rsidRDefault="00EA204E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06013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13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0000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430</w:t>
            </w:r>
          </w:p>
        </w:tc>
        <w:tc>
          <w:tcPr>
            <w:tcW w:w="6239" w:type="dxa"/>
          </w:tcPr>
          <w:p w:rsidR="00EA204E" w:rsidRPr="00EA204E" w:rsidRDefault="00EA204E" w:rsidP="004A41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55CFD" w:rsidRPr="00EA204E" w:rsidTr="00F75D7E">
        <w:tc>
          <w:tcPr>
            <w:tcW w:w="817" w:type="dxa"/>
          </w:tcPr>
          <w:p w:rsidR="00255CFD" w:rsidRPr="00EA204E" w:rsidRDefault="00255C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</w:tcPr>
          <w:p w:rsidR="00255CFD" w:rsidRDefault="00255CFD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114 06313 13 0000 430</w:t>
            </w:r>
          </w:p>
        </w:tc>
        <w:tc>
          <w:tcPr>
            <w:tcW w:w="6239" w:type="dxa"/>
          </w:tcPr>
          <w:p w:rsidR="00255CFD" w:rsidRDefault="00255CFD" w:rsidP="004A414E">
            <w:pPr>
              <w:jc w:val="both"/>
              <w:rPr>
                <w:rFonts w:ascii="Arial" w:hAnsi="Arial" w:cs="Arial"/>
              </w:rPr>
            </w:pPr>
            <w:r w:rsidRPr="00255CFD">
              <w:rPr>
                <w:rFonts w:ascii="Arial" w:hAnsi="Arial" w:cs="Arial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55CFD" w:rsidRPr="00EA204E" w:rsidTr="00F75D7E">
        <w:tc>
          <w:tcPr>
            <w:tcW w:w="817" w:type="dxa"/>
          </w:tcPr>
          <w:p w:rsidR="00255CFD" w:rsidRPr="00EA204E" w:rsidRDefault="00255C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2693" w:type="dxa"/>
          </w:tcPr>
          <w:p w:rsidR="00255CFD" w:rsidRDefault="00255CFD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116 07090 13 0000 140</w:t>
            </w:r>
          </w:p>
        </w:tc>
        <w:tc>
          <w:tcPr>
            <w:tcW w:w="6239" w:type="dxa"/>
          </w:tcPr>
          <w:p w:rsidR="00255CFD" w:rsidRDefault="00255CFD" w:rsidP="004A414E">
            <w:pPr>
              <w:jc w:val="both"/>
              <w:rPr>
                <w:rFonts w:ascii="Arial" w:hAnsi="Arial" w:cs="Arial"/>
              </w:rPr>
            </w:pPr>
            <w:r w:rsidRPr="00255CFD">
              <w:rPr>
                <w:rFonts w:ascii="Arial" w:hAnsi="Arial" w:cs="Arial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75D7E" w:rsidRPr="00EA204E" w:rsidTr="00F75D7E">
        <w:tc>
          <w:tcPr>
            <w:tcW w:w="817" w:type="dxa"/>
          </w:tcPr>
          <w:p w:rsidR="00F75D7E" w:rsidRPr="00EA204E" w:rsidRDefault="0074220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004</w:t>
            </w:r>
          </w:p>
        </w:tc>
        <w:tc>
          <w:tcPr>
            <w:tcW w:w="2693" w:type="dxa"/>
          </w:tcPr>
          <w:p w:rsidR="00F75D7E" w:rsidRPr="00EA204E" w:rsidRDefault="00F75D7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39" w:type="dxa"/>
          </w:tcPr>
          <w:p w:rsidR="00F75D7E" w:rsidRPr="00EA204E" w:rsidRDefault="00E96401" w:rsidP="004A414E">
            <w:pPr>
              <w:jc w:val="both"/>
              <w:rPr>
                <w:rFonts w:ascii="Arial" w:hAnsi="Arial" w:cs="Arial"/>
                <w:b/>
              </w:rPr>
            </w:pPr>
            <w:r w:rsidRPr="00E96401">
              <w:rPr>
                <w:rFonts w:ascii="Arial" w:hAnsi="Arial" w:cs="Arial"/>
                <w:b/>
              </w:rPr>
              <w:t>Контрольно-счетный  орган муниципального  образования  Кандалакшский район</w:t>
            </w:r>
          </w:p>
        </w:tc>
      </w:tr>
      <w:tr w:rsidR="00EA204E" w:rsidRPr="00EA204E" w:rsidTr="00F75D7E">
        <w:tc>
          <w:tcPr>
            <w:tcW w:w="817" w:type="dxa"/>
          </w:tcPr>
          <w:p w:rsidR="00EA204E" w:rsidRPr="00EA204E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</w:t>
            </w:r>
          </w:p>
        </w:tc>
        <w:tc>
          <w:tcPr>
            <w:tcW w:w="2693" w:type="dxa"/>
          </w:tcPr>
          <w:p w:rsidR="00EA204E" w:rsidRPr="00EA204E" w:rsidRDefault="00E96401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01154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0000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140</w:t>
            </w:r>
          </w:p>
        </w:tc>
        <w:tc>
          <w:tcPr>
            <w:tcW w:w="6239" w:type="dxa"/>
          </w:tcPr>
          <w:p w:rsidR="00EA204E" w:rsidRPr="00EA204E" w:rsidRDefault="00E96401" w:rsidP="004A414E">
            <w:pPr>
              <w:jc w:val="both"/>
              <w:rPr>
                <w:rFonts w:ascii="Arial" w:hAnsi="Arial" w:cs="Arial"/>
              </w:rPr>
            </w:pPr>
            <w:r w:rsidRPr="00E96401">
              <w:rPr>
                <w:rFonts w:ascii="Arial" w:hAnsi="Arial" w:cs="Arial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ст. 46 БК РФ), выявленные должностными лицами органов муниципального контроля</w:t>
            </w:r>
          </w:p>
        </w:tc>
      </w:tr>
      <w:tr w:rsidR="00EA204E" w:rsidRPr="00EA204E" w:rsidTr="00F75D7E">
        <w:tc>
          <w:tcPr>
            <w:tcW w:w="817" w:type="dxa"/>
          </w:tcPr>
          <w:p w:rsidR="00EA204E" w:rsidRPr="00EA204E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</w:t>
            </w:r>
          </w:p>
        </w:tc>
        <w:tc>
          <w:tcPr>
            <w:tcW w:w="2693" w:type="dxa"/>
          </w:tcPr>
          <w:p w:rsidR="00EA204E" w:rsidRPr="00EA204E" w:rsidRDefault="00E96401" w:rsidP="00F3585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01157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01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0000</w:t>
            </w:r>
            <w:r w:rsidR="00255C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140</w:t>
            </w:r>
          </w:p>
        </w:tc>
        <w:tc>
          <w:tcPr>
            <w:tcW w:w="6239" w:type="dxa"/>
          </w:tcPr>
          <w:p w:rsidR="009A7EFA" w:rsidRPr="009A7EFA" w:rsidRDefault="009A7EFA" w:rsidP="009A7EFA">
            <w:pPr>
              <w:rPr>
                <w:rFonts w:ascii="Arial" w:hAnsi="Arial" w:cs="Arial"/>
              </w:rPr>
            </w:pPr>
            <w:r w:rsidRPr="009A7EFA">
              <w:rPr>
                <w:rFonts w:ascii="Arial" w:hAnsi="Arial" w:cs="Arial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A7EFA">
              <w:rPr>
                <w:rFonts w:ascii="Arial" w:hAnsi="Arial" w:cs="Arial"/>
              </w:rPr>
              <w:t>неперечислением</w:t>
            </w:r>
            <w:proofErr w:type="spellEnd"/>
            <w:r w:rsidRPr="009A7EFA">
              <w:rPr>
                <w:rFonts w:ascii="Arial" w:hAnsi="Arial" w:cs="Arial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  <w:p w:rsidR="00EA204E" w:rsidRPr="00EA204E" w:rsidRDefault="00EA204E" w:rsidP="004A414E">
            <w:pPr>
              <w:jc w:val="both"/>
              <w:rPr>
                <w:rFonts w:ascii="Arial" w:hAnsi="Arial" w:cs="Arial"/>
              </w:rPr>
            </w:pPr>
          </w:p>
        </w:tc>
      </w:tr>
      <w:tr w:rsidR="00EA204E" w:rsidRPr="00924B07" w:rsidTr="00F75D7E">
        <w:tc>
          <w:tcPr>
            <w:tcW w:w="817" w:type="dxa"/>
          </w:tcPr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b/>
              </w:rPr>
            </w:pPr>
            <w:r w:rsidRPr="00924B07">
              <w:rPr>
                <w:rFonts w:ascii="Arial" w:hAnsi="Arial" w:cs="Arial"/>
                <w:b/>
              </w:rPr>
              <w:t>182</w:t>
            </w:r>
          </w:p>
        </w:tc>
        <w:tc>
          <w:tcPr>
            <w:tcW w:w="2693" w:type="dxa"/>
          </w:tcPr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39" w:type="dxa"/>
          </w:tcPr>
          <w:p w:rsidR="00EA204E" w:rsidRPr="00924B07" w:rsidRDefault="00EA204E" w:rsidP="004A414E">
            <w:pPr>
              <w:jc w:val="both"/>
              <w:rPr>
                <w:rFonts w:ascii="Arial" w:hAnsi="Arial" w:cs="Arial"/>
                <w:b/>
              </w:rPr>
            </w:pPr>
            <w:r w:rsidRPr="00924B07">
              <w:rPr>
                <w:rFonts w:ascii="Arial" w:hAnsi="Arial" w:cs="Arial"/>
                <w:b/>
                <w:bCs/>
              </w:rPr>
              <w:t>Федеральная налоговая служба</w:t>
            </w:r>
          </w:p>
        </w:tc>
      </w:tr>
      <w:tr w:rsidR="00EA204E" w:rsidRPr="00924B07" w:rsidTr="00F75D7E">
        <w:tc>
          <w:tcPr>
            <w:tcW w:w="817" w:type="dxa"/>
          </w:tcPr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EA204E" w:rsidRPr="00924B07" w:rsidRDefault="00EA20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1 01 02010 01 1000 110</w:t>
            </w:r>
          </w:p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6239" w:type="dxa"/>
          </w:tcPr>
          <w:p w:rsidR="00EA204E" w:rsidRPr="00924B07" w:rsidRDefault="00EA20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924B07">
                <w:rPr>
                  <w:rFonts w:ascii="Arial" w:hAnsi="Arial" w:cs="Arial"/>
                </w:rPr>
                <w:t>статьями 227</w:t>
              </w:r>
            </w:hyperlink>
            <w:r w:rsidRPr="00924B07">
              <w:rPr>
                <w:rFonts w:ascii="Arial" w:hAnsi="Arial" w:cs="Arial"/>
              </w:rPr>
              <w:t xml:space="preserve">, </w:t>
            </w:r>
            <w:hyperlink r:id="rId9" w:history="1">
              <w:r w:rsidRPr="00924B07">
                <w:rPr>
                  <w:rFonts w:ascii="Arial" w:hAnsi="Arial" w:cs="Arial"/>
                </w:rPr>
                <w:t>227.1</w:t>
              </w:r>
            </w:hyperlink>
            <w:r w:rsidRPr="00924B07">
              <w:rPr>
                <w:rFonts w:ascii="Arial" w:hAnsi="Arial" w:cs="Arial"/>
              </w:rPr>
              <w:t xml:space="preserve"> и </w:t>
            </w:r>
            <w:hyperlink r:id="rId10" w:history="1">
              <w:r w:rsidRPr="00924B07">
                <w:rPr>
                  <w:rFonts w:ascii="Arial" w:hAnsi="Arial" w:cs="Arial"/>
                </w:rPr>
                <w:t>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204E" w:rsidRPr="00924B07" w:rsidTr="00F75D7E">
        <w:tc>
          <w:tcPr>
            <w:tcW w:w="817" w:type="dxa"/>
          </w:tcPr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lastRenderedPageBreak/>
              <w:t>182</w:t>
            </w:r>
          </w:p>
        </w:tc>
        <w:tc>
          <w:tcPr>
            <w:tcW w:w="2693" w:type="dxa"/>
          </w:tcPr>
          <w:p w:rsidR="00EA204E" w:rsidRPr="00924B07" w:rsidRDefault="00EA20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1 01 02010 01 2100 110</w:t>
            </w:r>
          </w:p>
        </w:tc>
        <w:tc>
          <w:tcPr>
            <w:tcW w:w="6239" w:type="dxa"/>
          </w:tcPr>
          <w:p w:rsidR="00EA204E" w:rsidRPr="00924B07" w:rsidRDefault="00EA20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924B07">
                <w:rPr>
                  <w:rFonts w:ascii="Arial" w:hAnsi="Arial" w:cs="Arial"/>
                </w:rPr>
                <w:t>статьями 227</w:t>
              </w:r>
            </w:hyperlink>
            <w:r w:rsidRPr="00924B07">
              <w:rPr>
                <w:rFonts w:ascii="Arial" w:hAnsi="Arial" w:cs="Arial"/>
              </w:rPr>
              <w:t xml:space="preserve">, </w:t>
            </w:r>
            <w:hyperlink r:id="rId12" w:history="1">
              <w:r w:rsidRPr="00924B07">
                <w:rPr>
                  <w:rFonts w:ascii="Arial" w:hAnsi="Arial" w:cs="Arial"/>
                </w:rPr>
                <w:t>227.1</w:t>
              </w:r>
            </w:hyperlink>
            <w:r w:rsidRPr="00924B07">
              <w:rPr>
                <w:rFonts w:ascii="Arial" w:hAnsi="Arial" w:cs="Arial"/>
              </w:rPr>
              <w:t xml:space="preserve"> и </w:t>
            </w:r>
            <w:hyperlink r:id="rId13" w:history="1">
              <w:r w:rsidRPr="00924B07">
                <w:rPr>
                  <w:rFonts w:ascii="Arial" w:hAnsi="Arial" w:cs="Arial"/>
                </w:rPr>
                <w:t>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A204E" w:rsidRPr="00924B07" w:rsidTr="00F75D7E">
        <w:tc>
          <w:tcPr>
            <w:tcW w:w="817" w:type="dxa"/>
          </w:tcPr>
          <w:p w:rsidR="00EA204E" w:rsidRPr="00924B07" w:rsidRDefault="00EA20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EA204E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1 01 02010 01 3000 110</w:t>
            </w:r>
          </w:p>
        </w:tc>
        <w:tc>
          <w:tcPr>
            <w:tcW w:w="6239" w:type="dxa"/>
          </w:tcPr>
          <w:p w:rsidR="00EA204E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4" w:history="1">
              <w:r w:rsidRPr="00924B07">
                <w:rPr>
                  <w:rFonts w:ascii="Arial" w:hAnsi="Arial" w:cs="Arial"/>
                </w:rPr>
                <w:t>статьями 227</w:t>
              </w:r>
            </w:hyperlink>
            <w:r w:rsidRPr="00924B07">
              <w:rPr>
                <w:rFonts w:ascii="Arial" w:hAnsi="Arial" w:cs="Arial"/>
              </w:rPr>
              <w:t xml:space="preserve">, </w:t>
            </w:r>
            <w:hyperlink r:id="rId15" w:history="1">
              <w:r w:rsidRPr="00924B07">
                <w:rPr>
                  <w:rFonts w:ascii="Arial" w:hAnsi="Arial" w:cs="Arial"/>
                </w:rPr>
                <w:t>227.1</w:t>
              </w:r>
            </w:hyperlink>
            <w:r w:rsidRPr="00924B07">
              <w:rPr>
                <w:rFonts w:ascii="Arial" w:hAnsi="Arial" w:cs="Arial"/>
              </w:rPr>
              <w:t xml:space="preserve"> и </w:t>
            </w:r>
            <w:hyperlink r:id="rId16" w:history="1">
              <w:r w:rsidRPr="00924B07">
                <w:rPr>
                  <w:rFonts w:ascii="Arial" w:hAnsi="Arial" w:cs="Arial"/>
                </w:rPr>
                <w:t>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1 01 02010 01 4000 110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7" w:history="1">
              <w:r w:rsidRPr="00924B07">
                <w:rPr>
                  <w:rFonts w:ascii="Arial" w:hAnsi="Arial" w:cs="Arial"/>
                </w:rPr>
                <w:t>статьями 227</w:t>
              </w:r>
            </w:hyperlink>
            <w:r w:rsidRPr="00924B07">
              <w:rPr>
                <w:rFonts w:ascii="Arial" w:hAnsi="Arial" w:cs="Arial"/>
              </w:rPr>
              <w:t xml:space="preserve">, </w:t>
            </w:r>
            <w:hyperlink r:id="rId18" w:history="1">
              <w:r w:rsidRPr="00924B07">
                <w:rPr>
                  <w:rFonts w:ascii="Arial" w:hAnsi="Arial" w:cs="Arial"/>
                </w:rPr>
                <w:t>227.1</w:t>
              </w:r>
            </w:hyperlink>
            <w:r w:rsidRPr="00924B07">
              <w:rPr>
                <w:rFonts w:ascii="Arial" w:hAnsi="Arial" w:cs="Arial"/>
              </w:rPr>
              <w:t xml:space="preserve"> и </w:t>
            </w:r>
            <w:hyperlink r:id="rId19" w:history="1">
              <w:r w:rsidRPr="00924B07">
                <w:rPr>
                  <w:rFonts w:ascii="Arial" w:hAnsi="Arial" w:cs="Arial"/>
                </w:rPr>
                <w:t>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(прочие поступления)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1 01 02020 01 1000 110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0" w:history="1">
              <w:r w:rsidRPr="00924B07">
                <w:rPr>
                  <w:rFonts w:ascii="Arial" w:hAnsi="Arial" w:cs="Arial"/>
                </w:rPr>
                <w:t>статьей 227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1 01 02020 01 2100 110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1" w:history="1">
              <w:r w:rsidRPr="00924B07">
                <w:rPr>
                  <w:rFonts w:ascii="Arial" w:hAnsi="Arial" w:cs="Arial"/>
                </w:rPr>
                <w:t>статьей 227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1 01 02020 01 3000 110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2" w:history="1">
              <w:r w:rsidRPr="00924B07">
                <w:rPr>
                  <w:rFonts w:ascii="Arial" w:hAnsi="Arial" w:cs="Arial"/>
                </w:rPr>
                <w:t>статьей 227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1 01 02030 01 1000 110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3" w:history="1">
              <w:r w:rsidRPr="00924B07">
                <w:rPr>
                  <w:rFonts w:ascii="Arial" w:hAnsi="Arial" w:cs="Arial"/>
                </w:rPr>
                <w:t>статьей 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1 01 02030 01 2100 110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4" w:history="1">
              <w:r w:rsidRPr="00924B07">
                <w:rPr>
                  <w:rFonts w:ascii="Arial" w:hAnsi="Arial" w:cs="Arial"/>
                </w:rPr>
                <w:t>статьей 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1 01 02030 01 3000 110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5" w:history="1">
              <w:r w:rsidRPr="00924B07">
                <w:rPr>
                  <w:rFonts w:ascii="Arial" w:hAnsi="Arial" w:cs="Arial"/>
                </w:rPr>
                <w:t>статьей 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1751AC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1 01 02030 01 4000 110</w:t>
            </w:r>
          </w:p>
        </w:tc>
        <w:tc>
          <w:tcPr>
            <w:tcW w:w="6239" w:type="dxa"/>
          </w:tcPr>
          <w:p w:rsidR="001751AC" w:rsidRPr="00924B07" w:rsidRDefault="001751AC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6" w:history="1">
              <w:r w:rsidRPr="00924B07">
                <w:rPr>
                  <w:rFonts w:ascii="Arial" w:hAnsi="Arial" w:cs="Arial"/>
                </w:rPr>
                <w:t>статьей 228</w:t>
              </w:r>
            </w:hyperlink>
            <w:r w:rsidRPr="00924B07">
              <w:rPr>
                <w:rFonts w:ascii="Arial" w:hAnsi="Arial" w:cs="Arial"/>
              </w:rPr>
              <w:t xml:space="preserve"> Налогового кодекса Российской Федерации (прочие поступления)</w:t>
            </w:r>
          </w:p>
        </w:tc>
      </w:tr>
      <w:tr w:rsidR="00E96401" w:rsidRPr="00924B07" w:rsidTr="00F75D7E">
        <w:tc>
          <w:tcPr>
            <w:tcW w:w="817" w:type="dxa"/>
          </w:tcPr>
          <w:p w:rsidR="00E96401" w:rsidRPr="00924B07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182</w:t>
            </w:r>
          </w:p>
        </w:tc>
        <w:tc>
          <w:tcPr>
            <w:tcW w:w="2693" w:type="dxa"/>
          </w:tcPr>
          <w:p w:rsidR="00E96401" w:rsidRPr="00924B07" w:rsidRDefault="00E96401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E96401">
              <w:rPr>
                <w:rFonts w:ascii="Arial" w:hAnsi="Arial" w:cs="Arial"/>
              </w:rPr>
              <w:t>1 03 02231 01 0000 110</w:t>
            </w:r>
          </w:p>
        </w:tc>
        <w:tc>
          <w:tcPr>
            <w:tcW w:w="6239" w:type="dxa"/>
          </w:tcPr>
          <w:p w:rsidR="00E96401" w:rsidRPr="00924B07" w:rsidRDefault="00E96401" w:rsidP="004A414E">
            <w:pPr>
              <w:jc w:val="both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96401" w:rsidRPr="00924B07" w:rsidTr="00F75D7E">
        <w:tc>
          <w:tcPr>
            <w:tcW w:w="817" w:type="dxa"/>
          </w:tcPr>
          <w:p w:rsidR="00E96401" w:rsidRPr="00924B07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E96401" w:rsidRPr="00924B07" w:rsidRDefault="00E96401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1 03 02241 01 0000 110</w:t>
            </w:r>
          </w:p>
        </w:tc>
        <w:tc>
          <w:tcPr>
            <w:tcW w:w="6239" w:type="dxa"/>
          </w:tcPr>
          <w:p w:rsidR="00E96401" w:rsidRPr="00924B07" w:rsidRDefault="00E96401" w:rsidP="004A414E">
            <w:pPr>
              <w:jc w:val="both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A204E">
              <w:rPr>
                <w:rFonts w:ascii="Arial" w:hAnsi="Arial" w:cs="Arial"/>
              </w:rPr>
              <w:t>инжекторных</w:t>
            </w:r>
            <w:proofErr w:type="spellEnd"/>
            <w:r w:rsidRPr="00EA204E">
              <w:rPr>
                <w:rFonts w:ascii="Arial" w:hAnsi="Arial" w:cs="Arial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96401" w:rsidRPr="00924B07" w:rsidTr="00F75D7E">
        <w:tc>
          <w:tcPr>
            <w:tcW w:w="817" w:type="dxa"/>
          </w:tcPr>
          <w:p w:rsidR="00E96401" w:rsidRPr="00924B07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E96401" w:rsidRPr="00924B07" w:rsidRDefault="00E96401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1 03 02251 01 0000 110</w:t>
            </w:r>
          </w:p>
        </w:tc>
        <w:tc>
          <w:tcPr>
            <w:tcW w:w="6239" w:type="dxa"/>
          </w:tcPr>
          <w:p w:rsidR="00E96401" w:rsidRPr="00924B07" w:rsidRDefault="00E96401" w:rsidP="004A414E">
            <w:pPr>
              <w:jc w:val="both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96401" w:rsidRPr="00924B07" w:rsidTr="00F75D7E">
        <w:tc>
          <w:tcPr>
            <w:tcW w:w="817" w:type="dxa"/>
          </w:tcPr>
          <w:p w:rsidR="00E96401" w:rsidRPr="00924B07" w:rsidRDefault="00E9640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E96401" w:rsidRPr="00924B07" w:rsidRDefault="00E96401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1 03 02261 01 0000 110</w:t>
            </w:r>
          </w:p>
        </w:tc>
        <w:tc>
          <w:tcPr>
            <w:tcW w:w="6239" w:type="dxa"/>
          </w:tcPr>
          <w:p w:rsidR="00E96401" w:rsidRPr="00924B07" w:rsidRDefault="00E96401" w:rsidP="004A414E">
            <w:pPr>
              <w:jc w:val="both"/>
              <w:rPr>
                <w:rFonts w:ascii="Arial" w:hAnsi="Arial" w:cs="Arial"/>
              </w:rPr>
            </w:pPr>
            <w:r w:rsidRPr="00EA204E">
              <w:rPr>
                <w:rFonts w:ascii="Arial" w:hAnsi="Arial" w:cs="Arial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751AC" w:rsidRPr="00924B07" w:rsidTr="00F75D7E">
        <w:tc>
          <w:tcPr>
            <w:tcW w:w="817" w:type="dxa"/>
          </w:tcPr>
          <w:p w:rsidR="001751AC" w:rsidRPr="00924B07" w:rsidRDefault="001751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1751AC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1 05 01011 01 1000 110</w:t>
            </w:r>
          </w:p>
        </w:tc>
        <w:tc>
          <w:tcPr>
            <w:tcW w:w="6239" w:type="dxa"/>
          </w:tcPr>
          <w:p w:rsidR="001751AC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1 05 01011 01 2100 110</w:t>
            </w:r>
          </w:p>
        </w:tc>
        <w:tc>
          <w:tcPr>
            <w:tcW w:w="6239" w:type="dxa"/>
          </w:tcPr>
          <w:p w:rsidR="004A414E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1 05 01011 01 3000 110</w:t>
            </w:r>
          </w:p>
        </w:tc>
        <w:tc>
          <w:tcPr>
            <w:tcW w:w="6239" w:type="dxa"/>
          </w:tcPr>
          <w:p w:rsidR="004A414E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1 05 01021 01 1000 110</w:t>
            </w:r>
          </w:p>
        </w:tc>
        <w:tc>
          <w:tcPr>
            <w:tcW w:w="6239" w:type="dxa"/>
          </w:tcPr>
          <w:p w:rsidR="004A414E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1 05 01021 01 2100 110</w:t>
            </w:r>
          </w:p>
        </w:tc>
        <w:tc>
          <w:tcPr>
            <w:tcW w:w="6239" w:type="dxa"/>
          </w:tcPr>
          <w:p w:rsidR="004A414E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4A414E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1 05 01021 01 3000 110</w:t>
            </w:r>
          </w:p>
        </w:tc>
        <w:tc>
          <w:tcPr>
            <w:tcW w:w="6239" w:type="dxa"/>
          </w:tcPr>
          <w:p w:rsidR="004A414E" w:rsidRPr="00924B07" w:rsidRDefault="004A414E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A414E" w:rsidRPr="00924B07" w:rsidTr="00F75D7E">
        <w:tc>
          <w:tcPr>
            <w:tcW w:w="817" w:type="dxa"/>
          </w:tcPr>
          <w:p w:rsidR="004A414E" w:rsidRPr="00924B07" w:rsidRDefault="004A414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4A414E" w:rsidRPr="00924B07" w:rsidRDefault="0089034F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106 01030 </w:t>
            </w:r>
            <w:r w:rsidR="004A414E" w:rsidRPr="00924B07">
              <w:rPr>
                <w:rFonts w:ascii="Arial" w:hAnsi="Arial" w:cs="Arial"/>
              </w:rPr>
              <w:t>13</w:t>
            </w:r>
            <w:r w:rsidRPr="00924B07">
              <w:rPr>
                <w:rFonts w:ascii="Arial" w:hAnsi="Arial" w:cs="Arial"/>
              </w:rPr>
              <w:t xml:space="preserve"> </w:t>
            </w:r>
            <w:r w:rsidR="004A414E" w:rsidRPr="00924B07">
              <w:rPr>
                <w:rFonts w:ascii="Arial" w:hAnsi="Arial" w:cs="Arial"/>
              </w:rPr>
              <w:t>1000</w:t>
            </w:r>
            <w:r w:rsidRPr="00924B07">
              <w:rPr>
                <w:rFonts w:ascii="Arial" w:hAnsi="Arial" w:cs="Arial"/>
              </w:rPr>
              <w:t xml:space="preserve"> </w:t>
            </w:r>
            <w:r w:rsidR="004A414E" w:rsidRPr="00924B07">
              <w:rPr>
                <w:rFonts w:ascii="Arial" w:hAnsi="Arial" w:cs="Arial"/>
              </w:rPr>
              <w:t>110</w:t>
            </w:r>
          </w:p>
        </w:tc>
        <w:tc>
          <w:tcPr>
            <w:tcW w:w="6239" w:type="dxa"/>
          </w:tcPr>
          <w:p w:rsidR="004A414E" w:rsidRPr="00924B07" w:rsidRDefault="0089034F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платежа, перерасчеты, недоимка и задолженность по соответствующему платежу, в </w:t>
            </w:r>
            <w:r w:rsidRPr="00924B07">
              <w:rPr>
                <w:rFonts w:ascii="Arial" w:hAnsi="Arial" w:cs="Arial"/>
              </w:rPr>
              <w:lastRenderedPageBreak/>
              <w:t>том числе по отменённому)</w:t>
            </w:r>
          </w:p>
        </w:tc>
      </w:tr>
      <w:tr w:rsidR="0089034F" w:rsidRPr="00924B07" w:rsidTr="00F75D7E">
        <w:tc>
          <w:tcPr>
            <w:tcW w:w="817" w:type="dxa"/>
          </w:tcPr>
          <w:p w:rsidR="0089034F" w:rsidRPr="00924B07" w:rsidRDefault="0089034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lastRenderedPageBreak/>
              <w:t>182</w:t>
            </w:r>
          </w:p>
        </w:tc>
        <w:tc>
          <w:tcPr>
            <w:tcW w:w="2693" w:type="dxa"/>
          </w:tcPr>
          <w:p w:rsidR="0089034F" w:rsidRPr="00924B07" w:rsidRDefault="0089034F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106 01030 13 2100 110</w:t>
            </w:r>
          </w:p>
        </w:tc>
        <w:tc>
          <w:tcPr>
            <w:tcW w:w="6239" w:type="dxa"/>
          </w:tcPr>
          <w:p w:rsidR="0089034F" w:rsidRPr="00924B07" w:rsidRDefault="0089034F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Налог на имущество 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</w:tr>
      <w:tr w:rsidR="0089034F" w:rsidRPr="00924B07" w:rsidTr="00F75D7E">
        <w:tc>
          <w:tcPr>
            <w:tcW w:w="817" w:type="dxa"/>
          </w:tcPr>
          <w:p w:rsidR="0089034F" w:rsidRPr="00924B07" w:rsidRDefault="0089034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89034F" w:rsidRPr="00924B07" w:rsidRDefault="0089034F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106 06033 13 1000 110</w:t>
            </w:r>
          </w:p>
        </w:tc>
        <w:tc>
          <w:tcPr>
            <w:tcW w:w="6239" w:type="dxa"/>
          </w:tcPr>
          <w:p w:rsidR="0089034F" w:rsidRPr="00924B07" w:rsidRDefault="0089034F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городских поселений (сумма платежа(перерасчеты, недоимка и задолженность по соответствующему платежу, в том числе по отмененному)</w:t>
            </w:r>
          </w:p>
        </w:tc>
      </w:tr>
      <w:tr w:rsidR="0089034F" w:rsidRPr="00924B07" w:rsidTr="00F75D7E">
        <w:tc>
          <w:tcPr>
            <w:tcW w:w="817" w:type="dxa"/>
          </w:tcPr>
          <w:p w:rsidR="0089034F" w:rsidRPr="00924B07" w:rsidRDefault="0089034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89034F" w:rsidRPr="00924B07" w:rsidRDefault="0089034F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106 06033 13 2100 110</w:t>
            </w:r>
          </w:p>
        </w:tc>
        <w:tc>
          <w:tcPr>
            <w:tcW w:w="6239" w:type="dxa"/>
          </w:tcPr>
          <w:p w:rsidR="0089034F" w:rsidRPr="00924B07" w:rsidRDefault="0089034F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89034F" w:rsidRPr="00924B07" w:rsidTr="00F75D7E">
        <w:tc>
          <w:tcPr>
            <w:tcW w:w="817" w:type="dxa"/>
          </w:tcPr>
          <w:p w:rsidR="0089034F" w:rsidRPr="00924B07" w:rsidRDefault="0089034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89034F" w:rsidRPr="00924B07" w:rsidRDefault="0089034F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106 06033 13 3000 110</w:t>
            </w:r>
          </w:p>
        </w:tc>
        <w:tc>
          <w:tcPr>
            <w:tcW w:w="6239" w:type="dxa"/>
          </w:tcPr>
          <w:p w:rsidR="0089034F" w:rsidRPr="00924B07" w:rsidRDefault="0089034F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9034F" w:rsidRPr="00924B07" w:rsidTr="00F75D7E">
        <w:tc>
          <w:tcPr>
            <w:tcW w:w="817" w:type="dxa"/>
          </w:tcPr>
          <w:p w:rsidR="0089034F" w:rsidRPr="00924B07" w:rsidRDefault="0089034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89034F" w:rsidRPr="00924B07" w:rsidRDefault="00924B07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106 0604</w:t>
            </w:r>
            <w:r w:rsidR="0089034F" w:rsidRPr="00924B07">
              <w:rPr>
                <w:rFonts w:ascii="Arial" w:hAnsi="Arial" w:cs="Arial"/>
              </w:rPr>
              <w:t>3 13 1000 110</w:t>
            </w:r>
          </w:p>
        </w:tc>
        <w:tc>
          <w:tcPr>
            <w:tcW w:w="6239" w:type="dxa"/>
          </w:tcPr>
          <w:p w:rsidR="0089034F" w:rsidRPr="00924B07" w:rsidRDefault="00924B07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по соответствующему платежу, в том числе по отмененному)</w:t>
            </w:r>
          </w:p>
        </w:tc>
      </w:tr>
      <w:tr w:rsidR="00924B07" w:rsidRPr="00924B07" w:rsidTr="00F75D7E">
        <w:tc>
          <w:tcPr>
            <w:tcW w:w="817" w:type="dxa"/>
          </w:tcPr>
          <w:p w:rsidR="00924B07" w:rsidRPr="00924B07" w:rsidRDefault="00924B0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182</w:t>
            </w:r>
          </w:p>
        </w:tc>
        <w:tc>
          <w:tcPr>
            <w:tcW w:w="2693" w:type="dxa"/>
          </w:tcPr>
          <w:p w:rsidR="00924B07" w:rsidRPr="00924B07" w:rsidRDefault="00924B07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106 06043 13 2100 110</w:t>
            </w:r>
          </w:p>
        </w:tc>
        <w:tc>
          <w:tcPr>
            <w:tcW w:w="6239" w:type="dxa"/>
          </w:tcPr>
          <w:p w:rsidR="00924B07" w:rsidRPr="00924B07" w:rsidRDefault="00924B07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924B07" w:rsidRPr="00924B07" w:rsidTr="00F75D7E">
        <w:tc>
          <w:tcPr>
            <w:tcW w:w="817" w:type="dxa"/>
          </w:tcPr>
          <w:p w:rsidR="00924B07" w:rsidRPr="00924B07" w:rsidRDefault="00924B0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b/>
              </w:rPr>
            </w:pPr>
            <w:r w:rsidRPr="00924B07">
              <w:rPr>
                <w:rFonts w:ascii="Arial" w:hAnsi="Arial" w:cs="Arial"/>
                <w:b/>
              </w:rPr>
              <w:t>821</w:t>
            </w:r>
          </w:p>
        </w:tc>
        <w:tc>
          <w:tcPr>
            <w:tcW w:w="2693" w:type="dxa"/>
          </w:tcPr>
          <w:p w:rsidR="00924B07" w:rsidRPr="00924B07" w:rsidRDefault="00924B07" w:rsidP="00EA204E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6239" w:type="dxa"/>
          </w:tcPr>
          <w:p w:rsidR="00924B07" w:rsidRPr="00924B07" w:rsidRDefault="00924B07" w:rsidP="00924B07">
            <w:pPr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  <w:b/>
                <w:bCs/>
              </w:rPr>
              <w:t>Министерство юстиции Мурманской области</w:t>
            </w:r>
          </w:p>
        </w:tc>
      </w:tr>
      <w:tr w:rsidR="00924B07" w:rsidRPr="00924B07" w:rsidTr="00F75D7E">
        <w:tc>
          <w:tcPr>
            <w:tcW w:w="817" w:type="dxa"/>
          </w:tcPr>
          <w:p w:rsidR="00924B07" w:rsidRPr="00924B07" w:rsidRDefault="00924B0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821</w:t>
            </w:r>
          </w:p>
        </w:tc>
        <w:tc>
          <w:tcPr>
            <w:tcW w:w="2693" w:type="dxa"/>
          </w:tcPr>
          <w:p w:rsidR="00924B07" w:rsidRPr="00924B07" w:rsidRDefault="00924B07" w:rsidP="00EA204E">
            <w:pPr>
              <w:widowControl/>
              <w:jc w:val="center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116 02020 02 0000 140</w:t>
            </w:r>
          </w:p>
        </w:tc>
        <w:tc>
          <w:tcPr>
            <w:tcW w:w="6239" w:type="dxa"/>
          </w:tcPr>
          <w:p w:rsidR="00924B07" w:rsidRPr="00924B07" w:rsidRDefault="00924B07" w:rsidP="004A414E">
            <w:pPr>
              <w:jc w:val="both"/>
              <w:rPr>
                <w:rFonts w:ascii="Arial" w:hAnsi="Arial" w:cs="Arial"/>
              </w:rPr>
            </w:pPr>
            <w:r w:rsidRPr="00924B07">
              <w:rPr>
                <w:rFonts w:ascii="Arial" w:hAnsi="Arial" w:cs="Arial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</w:tbl>
    <w:p w:rsidR="00572910" w:rsidRPr="00924B07" w:rsidRDefault="00572910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924B07" w:rsidRPr="00924B07" w:rsidRDefault="00924B07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</w:rPr>
      </w:pPr>
      <w:r w:rsidRPr="00924B07">
        <w:rPr>
          <w:rFonts w:ascii="Arial" w:hAnsi="Arial" w:cs="Arial"/>
          <w:b/>
        </w:rPr>
        <w:br w:type="page"/>
      </w:r>
    </w:p>
    <w:p w:rsidR="008F7F6B" w:rsidRPr="008F7F6B" w:rsidRDefault="008F7F6B" w:rsidP="008F7F6B">
      <w:pPr>
        <w:pStyle w:val="a3"/>
        <w:ind w:left="5760" w:firstLine="723"/>
        <w:rPr>
          <w:rFonts w:ascii="Arial" w:hAnsi="Arial" w:cs="Arial"/>
          <w:sz w:val="22"/>
          <w:szCs w:val="22"/>
        </w:rPr>
      </w:pPr>
      <w:r w:rsidRPr="008F7F6B">
        <w:rPr>
          <w:rFonts w:ascii="Arial" w:hAnsi="Arial" w:cs="Arial"/>
          <w:sz w:val="22"/>
          <w:szCs w:val="22"/>
        </w:rPr>
        <w:lastRenderedPageBreak/>
        <w:t xml:space="preserve">Приложение 2 </w:t>
      </w:r>
    </w:p>
    <w:p w:rsidR="008F7F6B" w:rsidRPr="008F7F6B" w:rsidRDefault="008F7F6B" w:rsidP="008F7F6B">
      <w:pPr>
        <w:pStyle w:val="a3"/>
        <w:ind w:left="5760"/>
        <w:rPr>
          <w:rFonts w:ascii="Arial" w:hAnsi="Arial" w:cs="Arial"/>
          <w:sz w:val="22"/>
          <w:szCs w:val="22"/>
        </w:rPr>
      </w:pPr>
      <w:r w:rsidRPr="008F7F6B">
        <w:rPr>
          <w:rFonts w:ascii="Arial" w:hAnsi="Arial" w:cs="Arial"/>
          <w:sz w:val="22"/>
          <w:szCs w:val="22"/>
        </w:rPr>
        <w:t xml:space="preserve">к Постановлению администрации </w:t>
      </w:r>
    </w:p>
    <w:p w:rsidR="008F7F6B" w:rsidRPr="008F7F6B" w:rsidRDefault="008F7F6B" w:rsidP="008F7F6B">
      <w:pPr>
        <w:pStyle w:val="a3"/>
        <w:ind w:left="5760"/>
        <w:rPr>
          <w:rFonts w:ascii="Arial" w:hAnsi="Arial" w:cs="Arial"/>
          <w:sz w:val="22"/>
          <w:szCs w:val="22"/>
        </w:rPr>
      </w:pPr>
      <w:r w:rsidRPr="008F7F6B">
        <w:rPr>
          <w:rFonts w:ascii="Arial" w:hAnsi="Arial" w:cs="Arial"/>
          <w:sz w:val="22"/>
          <w:szCs w:val="22"/>
        </w:rPr>
        <w:t>городского поселения Зеленоборский Кандалакшского района</w:t>
      </w:r>
    </w:p>
    <w:p w:rsidR="008F7F6B" w:rsidRPr="008F7F6B" w:rsidRDefault="008F7F6B" w:rsidP="008F7F6B">
      <w:pPr>
        <w:pStyle w:val="a3"/>
        <w:ind w:left="5760"/>
        <w:rPr>
          <w:rFonts w:ascii="Arial" w:hAnsi="Arial" w:cs="Arial"/>
          <w:sz w:val="22"/>
          <w:szCs w:val="22"/>
        </w:rPr>
      </w:pPr>
      <w:r w:rsidRPr="008F7F6B">
        <w:rPr>
          <w:rFonts w:ascii="Arial" w:hAnsi="Arial" w:cs="Arial"/>
          <w:sz w:val="22"/>
          <w:szCs w:val="22"/>
        </w:rPr>
        <w:t xml:space="preserve">от </w:t>
      </w:r>
      <w:r w:rsidR="009F1DE2">
        <w:rPr>
          <w:rFonts w:ascii="Arial" w:hAnsi="Arial" w:cs="Arial"/>
          <w:sz w:val="22"/>
          <w:szCs w:val="22"/>
        </w:rPr>
        <w:t>06</w:t>
      </w:r>
      <w:r w:rsidRPr="008F7F6B">
        <w:rPr>
          <w:rFonts w:ascii="Arial" w:hAnsi="Arial" w:cs="Arial"/>
          <w:sz w:val="22"/>
          <w:szCs w:val="22"/>
        </w:rPr>
        <w:t>.</w:t>
      </w:r>
      <w:r w:rsidR="009F1DE2">
        <w:rPr>
          <w:rFonts w:ascii="Arial" w:hAnsi="Arial" w:cs="Arial"/>
          <w:sz w:val="22"/>
          <w:szCs w:val="22"/>
        </w:rPr>
        <w:t>03</w:t>
      </w:r>
      <w:r w:rsidRPr="008F7F6B">
        <w:rPr>
          <w:rFonts w:ascii="Arial" w:hAnsi="Arial" w:cs="Arial"/>
          <w:sz w:val="22"/>
          <w:szCs w:val="22"/>
        </w:rPr>
        <w:t>.202</w:t>
      </w:r>
      <w:r w:rsidR="009F1DE2">
        <w:rPr>
          <w:rFonts w:ascii="Arial" w:hAnsi="Arial" w:cs="Arial"/>
          <w:sz w:val="22"/>
          <w:szCs w:val="22"/>
        </w:rPr>
        <w:t>4</w:t>
      </w:r>
      <w:r w:rsidRPr="008F7F6B">
        <w:rPr>
          <w:rFonts w:ascii="Arial" w:hAnsi="Arial" w:cs="Arial"/>
          <w:sz w:val="22"/>
          <w:szCs w:val="22"/>
        </w:rPr>
        <w:t xml:space="preserve">г. № </w:t>
      </w:r>
      <w:r w:rsidR="00B01C24">
        <w:rPr>
          <w:rFonts w:ascii="Arial" w:hAnsi="Arial" w:cs="Arial"/>
          <w:sz w:val="22"/>
          <w:szCs w:val="22"/>
        </w:rPr>
        <w:t>71</w:t>
      </w:r>
    </w:p>
    <w:p w:rsidR="00924B07" w:rsidRPr="00924B07" w:rsidRDefault="00924B07" w:rsidP="00924B07">
      <w:pPr>
        <w:widowControl/>
        <w:autoSpaceDE/>
        <w:autoSpaceDN/>
        <w:adjustRightInd/>
        <w:rPr>
          <w:sz w:val="24"/>
          <w:szCs w:val="24"/>
        </w:rPr>
      </w:pPr>
    </w:p>
    <w:p w:rsidR="00924B07" w:rsidRPr="00924B07" w:rsidRDefault="00924B07" w:rsidP="00924B07">
      <w:pPr>
        <w:widowControl/>
        <w:autoSpaceDE/>
        <w:autoSpaceDN/>
        <w:adjustRightInd/>
        <w:rPr>
          <w:sz w:val="24"/>
          <w:szCs w:val="24"/>
        </w:rPr>
      </w:pPr>
    </w:p>
    <w:p w:rsidR="00924B07" w:rsidRPr="00924B07" w:rsidRDefault="00924B07" w:rsidP="00924B07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F7F6B" w:rsidRDefault="00924B07" w:rsidP="00924B07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924B07">
        <w:rPr>
          <w:sz w:val="24"/>
          <w:szCs w:val="24"/>
        </w:rPr>
        <w:t>Порядок и сроки внесения изменений в перечень главных администраторов</w:t>
      </w:r>
    </w:p>
    <w:p w:rsidR="008F7F6B" w:rsidRDefault="00924B07" w:rsidP="00924B07">
      <w:pPr>
        <w:widowControl/>
        <w:autoSpaceDE/>
        <w:autoSpaceDN/>
        <w:adjustRightInd/>
        <w:jc w:val="center"/>
        <w:rPr>
          <w:bCs/>
          <w:sz w:val="24"/>
          <w:szCs w:val="24"/>
        </w:rPr>
      </w:pPr>
      <w:r w:rsidRPr="00924B07">
        <w:rPr>
          <w:sz w:val="24"/>
          <w:szCs w:val="24"/>
        </w:rPr>
        <w:t xml:space="preserve"> </w:t>
      </w:r>
      <w:r w:rsidR="008F7F6B">
        <w:rPr>
          <w:sz w:val="24"/>
          <w:szCs w:val="24"/>
        </w:rPr>
        <w:t xml:space="preserve">и администраторов </w:t>
      </w:r>
      <w:r w:rsidRPr="00924B07">
        <w:rPr>
          <w:sz w:val="24"/>
          <w:szCs w:val="24"/>
        </w:rPr>
        <w:t xml:space="preserve">доходов бюджета </w:t>
      </w:r>
      <w:r w:rsidR="00BF5ABC">
        <w:rPr>
          <w:bCs/>
          <w:sz w:val="24"/>
          <w:szCs w:val="24"/>
        </w:rPr>
        <w:t xml:space="preserve">городского поселения </w:t>
      </w:r>
    </w:p>
    <w:p w:rsidR="00924B07" w:rsidRPr="00924B07" w:rsidRDefault="00BF5ABC" w:rsidP="00924B07">
      <w:pPr>
        <w:widowControl/>
        <w:autoSpaceDE/>
        <w:autoSpaceDN/>
        <w:adjustRightInd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Зеленоборский</w:t>
      </w:r>
      <w:r w:rsidR="00924B07" w:rsidRPr="00924B07">
        <w:rPr>
          <w:bCs/>
          <w:sz w:val="24"/>
          <w:szCs w:val="24"/>
        </w:rPr>
        <w:t xml:space="preserve"> Кандалакшск</w:t>
      </w:r>
      <w:r>
        <w:rPr>
          <w:bCs/>
          <w:sz w:val="24"/>
          <w:szCs w:val="24"/>
        </w:rPr>
        <w:t>ого</w:t>
      </w:r>
      <w:r w:rsidR="00924B07" w:rsidRPr="00924B07">
        <w:rPr>
          <w:bCs/>
          <w:sz w:val="24"/>
          <w:szCs w:val="24"/>
        </w:rPr>
        <w:t xml:space="preserve"> район</w:t>
      </w:r>
      <w:r>
        <w:rPr>
          <w:bCs/>
          <w:sz w:val="24"/>
          <w:szCs w:val="24"/>
        </w:rPr>
        <w:t>а</w:t>
      </w:r>
      <w:r w:rsidR="00924B07" w:rsidRPr="00924B07">
        <w:rPr>
          <w:bCs/>
          <w:sz w:val="24"/>
          <w:szCs w:val="24"/>
        </w:rPr>
        <w:t xml:space="preserve">  </w:t>
      </w:r>
    </w:p>
    <w:p w:rsidR="00924B07" w:rsidRPr="00924B07" w:rsidRDefault="00924B07" w:rsidP="00924B07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924B07" w:rsidRPr="00924B07" w:rsidRDefault="00924B07" w:rsidP="00924B07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924B07" w:rsidRPr="00924B07" w:rsidRDefault="00924B07" w:rsidP="00924B07">
      <w:pPr>
        <w:widowControl/>
        <w:numPr>
          <w:ilvl w:val="0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outlineLvl w:val="0"/>
        <w:rPr>
          <w:sz w:val="24"/>
          <w:szCs w:val="24"/>
        </w:rPr>
      </w:pPr>
      <w:r w:rsidRPr="00924B07">
        <w:rPr>
          <w:sz w:val="24"/>
          <w:szCs w:val="24"/>
        </w:rPr>
        <w:t xml:space="preserve">Настоящий Порядок разработан в соответствии с  </w:t>
      </w:r>
      <w:bookmarkStart w:id="1" w:name="P36"/>
      <w:bookmarkEnd w:id="1"/>
      <w:r w:rsidRPr="00924B07">
        <w:rPr>
          <w:sz w:val="24"/>
          <w:szCs w:val="24"/>
        </w:rPr>
        <w:t>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1569</w:t>
      </w:r>
      <w:r w:rsidR="009F1DE2">
        <w:rPr>
          <w:sz w:val="24"/>
          <w:szCs w:val="24"/>
        </w:rPr>
        <w:t>.</w:t>
      </w:r>
      <w:r w:rsidRPr="00924B07">
        <w:rPr>
          <w:bCs/>
          <w:sz w:val="24"/>
          <w:szCs w:val="24"/>
        </w:rPr>
        <w:t xml:space="preserve"> </w:t>
      </w:r>
    </w:p>
    <w:p w:rsidR="00924B07" w:rsidRPr="00924B07" w:rsidRDefault="00924B07" w:rsidP="00924B07">
      <w:pPr>
        <w:widowControl/>
        <w:numPr>
          <w:ilvl w:val="0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Основаниями для внесения изменений в перечень главных администраторов </w:t>
      </w:r>
      <w:r w:rsidR="008F7F6B">
        <w:rPr>
          <w:sz w:val="24"/>
          <w:szCs w:val="24"/>
        </w:rPr>
        <w:t xml:space="preserve">и администраторов </w:t>
      </w:r>
      <w:r w:rsidRPr="00924B07">
        <w:rPr>
          <w:sz w:val="24"/>
          <w:szCs w:val="24"/>
        </w:rPr>
        <w:t xml:space="preserve">доходов бюджета </w:t>
      </w:r>
      <w:r w:rsidRPr="00924B07">
        <w:rPr>
          <w:bCs/>
          <w:sz w:val="24"/>
          <w:szCs w:val="24"/>
        </w:rPr>
        <w:t>(далее – Перечень)</w:t>
      </w:r>
      <w:r w:rsidRPr="00924B07">
        <w:rPr>
          <w:sz w:val="24"/>
          <w:szCs w:val="24"/>
        </w:rPr>
        <w:t xml:space="preserve"> являются:</w:t>
      </w:r>
    </w:p>
    <w:p w:rsidR="00924B07" w:rsidRPr="00924B07" w:rsidRDefault="00924B07" w:rsidP="00924B07">
      <w:pPr>
        <w:widowControl/>
        <w:numPr>
          <w:ilvl w:val="0"/>
          <w:numId w:val="5"/>
        </w:numPr>
        <w:tabs>
          <w:tab w:val="left" w:pos="1276"/>
        </w:tabs>
        <w:autoSpaceDE/>
        <w:autoSpaceDN/>
        <w:adjustRightInd/>
        <w:ind w:firstLine="709"/>
        <w:jc w:val="both"/>
        <w:rPr>
          <w:vanish/>
          <w:sz w:val="24"/>
          <w:szCs w:val="24"/>
        </w:rPr>
      </w:pPr>
    </w:p>
    <w:p w:rsidR="00924B07" w:rsidRPr="00924B07" w:rsidRDefault="00924B07" w:rsidP="00924B07">
      <w:pPr>
        <w:widowControl/>
        <w:numPr>
          <w:ilvl w:val="0"/>
          <w:numId w:val="5"/>
        </w:numPr>
        <w:tabs>
          <w:tab w:val="left" w:pos="1276"/>
        </w:tabs>
        <w:autoSpaceDE/>
        <w:autoSpaceDN/>
        <w:adjustRightInd/>
        <w:ind w:firstLine="709"/>
        <w:jc w:val="both"/>
        <w:rPr>
          <w:vanish/>
          <w:sz w:val="24"/>
          <w:szCs w:val="24"/>
        </w:rPr>
      </w:pPr>
    </w:p>
    <w:p w:rsidR="00924B07" w:rsidRPr="00924B07" w:rsidRDefault="00924B07" w:rsidP="00924B07">
      <w:pPr>
        <w:widowControl/>
        <w:numPr>
          <w:ilvl w:val="1"/>
          <w:numId w:val="5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изменение состава и (или) функций главных администраторов доходов бюджета </w:t>
      </w:r>
      <w:r w:rsidR="00BF5ABC">
        <w:rPr>
          <w:bCs/>
          <w:sz w:val="24"/>
          <w:szCs w:val="24"/>
        </w:rPr>
        <w:t>городского поселения Зеленоборский</w:t>
      </w:r>
      <w:r w:rsidRPr="00924B07">
        <w:rPr>
          <w:bCs/>
          <w:sz w:val="24"/>
          <w:szCs w:val="24"/>
        </w:rPr>
        <w:t xml:space="preserve"> Кандалакшск</w:t>
      </w:r>
      <w:r w:rsidR="00BF5ABC">
        <w:rPr>
          <w:bCs/>
          <w:sz w:val="24"/>
          <w:szCs w:val="24"/>
        </w:rPr>
        <w:t>ого</w:t>
      </w:r>
      <w:r w:rsidRPr="00924B07">
        <w:rPr>
          <w:bCs/>
          <w:sz w:val="24"/>
          <w:szCs w:val="24"/>
        </w:rPr>
        <w:t xml:space="preserve"> район</w:t>
      </w:r>
      <w:r w:rsidR="00BF5ABC">
        <w:rPr>
          <w:bCs/>
          <w:sz w:val="24"/>
          <w:szCs w:val="24"/>
        </w:rPr>
        <w:t>а</w:t>
      </w:r>
      <w:r w:rsidRPr="00924B07">
        <w:rPr>
          <w:sz w:val="24"/>
          <w:szCs w:val="24"/>
        </w:rPr>
        <w:t xml:space="preserve">; </w:t>
      </w:r>
    </w:p>
    <w:p w:rsidR="00924B07" w:rsidRPr="00924B07" w:rsidRDefault="00924B07" w:rsidP="00924B07">
      <w:pPr>
        <w:widowControl/>
        <w:numPr>
          <w:ilvl w:val="1"/>
          <w:numId w:val="5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изменение кодов и (или) наименования кодов бюджетной классификации Российской Федерации, их составных частей;  </w:t>
      </w:r>
    </w:p>
    <w:p w:rsidR="00924B07" w:rsidRPr="00924B07" w:rsidRDefault="00924B07" w:rsidP="00924B07">
      <w:pPr>
        <w:widowControl/>
        <w:numPr>
          <w:ilvl w:val="1"/>
          <w:numId w:val="5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изменение состава закрепленных за главными администраторами доходов бюджета </w:t>
      </w:r>
      <w:r w:rsidR="00BF5ABC">
        <w:rPr>
          <w:bCs/>
          <w:sz w:val="24"/>
          <w:szCs w:val="24"/>
        </w:rPr>
        <w:t>городского поселения Зеленоборский</w:t>
      </w:r>
      <w:r w:rsidR="00BF5ABC" w:rsidRPr="00924B07">
        <w:rPr>
          <w:bCs/>
          <w:sz w:val="24"/>
          <w:szCs w:val="24"/>
        </w:rPr>
        <w:t xml:space="preserve"> Кандалакшск</w:t>
      </w:r>
      <w:r w:rsidR="00BF5ABC">
        <w:rPr>
          <w:bCs/>
          <w:sz w:val="24"/>
          <w:szCs w:val="24"/>
        </w:rPr>
        <w:t>ого</w:t>
      </w:r>
      <w:r w:rsidR="00BF5ABC" w:rsidRPr="00924B07">
        <w:rPr>
          <w:bCs/>
          <w:sz w:val="24"/>
          <w:szCs w:val="24"/>
        </w:rPr>
        <w:t xml:space="preserve"> район</w:t>
      </w:r>
      <w:r w:rsidR="00BF5ABC">
        <w:rPr>
          <w:bCs/>
          <w:sz w:val="24"/>
          <w:szCs w:val="24"/>
        </w:rPr>
        <w:t>а</w:t>
      </w:r>
      <w:r w:rsidR="00BF5ABC" w:rsidRPr="00924B07">
        <w:rPr>
          <w:sz w:val="24"/>
          <w:szCs w:val="24"/>
        </w:rPr>
        <w:t xml:space="preserve"> </w:t>
      </w:r>
      <w:r w:rsidRPr="00924B07">
        <w:rPr>
          <w:sz w:val="24"/>
          <w:szCs w:val="24"/>
        </w:rPr>
        <w:t>кодов бюджетной классификации доходов бюджета.</w:t>
      </w:r>
    </w:p>
    <w:p w:rsidR="00924B07" w:rsidRPr="00924B07" w:rsidRDefault="00924B07" w:rsidP="00924B07">
      <w:pPr>
        <w:widowControl/>
        <w:numPr>
          <w:ilvl w:val="0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Изменения в Перечень вносятся постановлением администрации </w:t>
      </w:r>
      <w:r w:rsidR="00BF5ABC">
        <w:rPr>
          <w:bCs/>
          <w:sz w:val="24"/>
          <w:szCs w:val="24"/>
        </w:rPr>
        <w:t>городского поселения Зеленоборский</w:t>
      </w:r>
      <w:r w:rsidR="00BF5ABC" w:rsidRPr="00924B07">
        <w:rPr>
          <w:bCs/>
          <w:sz w:val="24"/>
          <w:szCs w:val="24"/>
        </w:rPr>
        <w:t xml:space="preserve"> Кандалакшск</w:t>
      </w:r>
      <w:r w:rsidR="00BF5ABC">
        <w:rPr>
          <w:bCs/>
          <w:sz w:val="24"/>
          <w:szCs w:val="24"/>
        </w:rPr>
        <w:t>ого</w:t>
      </w:r>
      <w:r w:rsidR="00BF5ABC" w:rsidRPr="00924B07">
        <w:rPr>
          <w:bCs/>
          <w:sz w:val="24"/>
          <w:szCs w:val="24"/>
        </w:rPr>
        <w:t xml:space="preserve"> район</w:t>
      </w:r>
      <w:r w:rsidR="00BF5ABC">
        <w:rPr>
          <w:bCs/>
          <w:sz w:val="24"/>
          <w:szCs w:val="24"/>
        </w:rPr>
        <w:t>а</w:t>
      </w:r>
      <w:r w:rsidRPr="00924B07">
        <w:rPr>
          <w:sz w:val="24"/>
          <w:szCs w:val="24"/>
        </w:rPr>
        <w:t>.</w:t>
      </w:r>
    </w:p>
    <w:p w:rsidR="00924B07" w:rsidRPr="00924B07" w:rsidRDefault="00924B07" w:rsidP="00924B07">
      <w:pPr>
        <w:widowControl/>
        <w:numPr>
          <w:ilvl w:val="0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sz w:val="24"/>
          <w:szCs w:val="24"/>
        </w:rPr>
        <w:t xml:space="preserve">Подготовка проекта постановления о внесении изменений в Перечень осуществляется </w:t>
      </w:r>
      <w:r w:rsidR="00BF5ABC">
        <w:rPr>
          <w:sz w:val="24"/>
          <w:szCs w:val="24"/>
        </w:rPr>
        <w:t>Отделом</w:t>
      </w:r>
      <w:r w:rsidRPr="00924B07">
        <w:rPr>
          <w:sz w:val="24"/>
          <w:szCs w:val="24"/>
        </w:rPr>
        <w:t xml:space="preserve"> финансов </w:t>
      </w:r>
      <w:r w:rsidR="00BF5ABC">
        <w:rPr>
          <w:sz w:val="24"/>
          <w:szCs w:val="24"/>
        </w:rPr>
        <w:t xml:space="preserve">и бухгалтерского учета </w:t>
      </w:r>
      <w:r w:rsidRPr="00924B07">
        <w:rPr>
          <w:sz w:val="24"/>
          <w:szCs w:val="24"/>
        </w:rPr>
        <w:t xml:space="preserve">администрации </w:t>
      </w:r>
      <w:r w:rsidR="00BF5ABC">
        <w:rPr>
          <w:bCs/>
          <w:sz w:val="24"/>
          <w:szCs w:val="24"/>
        </w:rPr>
        <w:t>городского поселения Зеленоборский</w:t>
      </w:r>
      <w:r w:rsidR="00BF5ABC" w:rsidRPr="00924B07">
        <w:rPr>
          <w:bCs/>
          <w:sz w:val="24"/>
          <w:szCs w:val="24"/>
        </w:rPr>
        <w:t xml:space="preserve"> Кандалакшск</w:t>
      </w:r>
      <w:r w:rsidR="00BF5ABC">
        <w:rPr>
          <w:bCs/>
          <w:sz w:val="24"/>
          <w:szCs w:val="24"/>
        </w:rPr>
        <w:t>ого</w:t>
      </w:r>
      <w:r w:rsidR="00BF5ABC" w:rsidRPr="00924B07">
        <w:rPr>
          <w:bCs/>
          <w:sz w:val="24"/>
          <w:szCs w:val="24"/>
        </w:rPr>
        <w:t xml:space="preserve"> район</w:t>
      </w:r>
      <w:r w:rsidR="00BF5ABC">
        <w:rPr>
          <w:bCs/>
          <w:sz w:val="24"/>
          <w:szCs w:val="24"/>
        </w:rPr>
        <w:t>а</w:t>
      </w:r>
      <w:r w:rsidRPr="00924B07">
        <w:rPr>
          <w:bCs/>
          <w:sz w:val="24"/>
          <w:szCs w:val="24"/>
        </w:rPr>
        <w:t>:</w:t>
      </w:r>
    </w:p>
    <w:p w:rsidR="00924B07" w:rsidRPr="00924B07" w:rsidRDefault="00924B07" w:rsidP="00924B07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firstLine="709"/>
        <w:jc w:val="both"/>
        <w:rPr>
          <w:bCs/>
          <w:vanish/>
          <w:sz w:val="24"/>
          <w:szCs w:val="24"/>
        </w:rPr>
      </w:pPr>
    </w:p>
    <w:p w:rsidR="00924B07" w:rsidRPr="00924B07" w:rsidRDefault="00924B07" w:rsidP="00924B07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firstLine="709"/>
        <w:jc w:val="both"/>
        <w:rPr>
          <w:bCs/>
          <w:vanish/>
          <w:sz w:val="24"/>
          <w:szCs w:val="24"/>
        </w:rPr>
      </w:pPr>
    </w:p>
    <w:p w:rsidR="00924B07" w:rsidRPr="00924B07" w:rsidRDefault="00924B07" w:rsidP="00924B07">
      <w:pPr>
        <w:widowControl/>
        <w:numPr>
          <w:ilvl w:val="0"/>
          <w:numId w:val="3"/>
        </w:numPr>
        <w:tabs>
          <w:tab w:val="left" w:pos="1276"/>
        </w:tabs>
        <w:autoSpaceDE/>
        <w:autoSpaceDN/>
        <w:adjustRightInd/>
        <w:ind w:firstLine="709"/>
        <w:jc w:val="both"/>
        <w:rPr>
          <w:bCs/>
          <w:vanish/>
          <w:sz w:val="24"/>
          <w:szCs w:val="24"/>
        </w:rPr>
      </w:pPr>
    </w:p>
    <w:p w:rsidR="00924B07" w:rsidRDefault="00924B07" w:rsidP="00924B07">
      <w:pPr>
        <w:widowControl/>
        <w:numPr>
          <w:ilvl w:val="1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924B07">
        <w:rPr>
          <w:bCs/>
          <w:sz w:val="24"/>
          <w:szCs w:val="24"/>
        </w:rPr>
        <w:t xml:space="preserve">по основаниям, установленным пунктами 2.1. и 2.3. настоящего Порядка, в течение 10 рабочих дней с момента получения </w:t>
      </w:r>
      <w:r w:rsidRPr="00924B07">
        <w:rPr>
          <w:sz w:val="24"/>
          <w:szCs w:val="24"/>
        </w:rPr>
        <w:t xml:space="preserve">обращения главного администратора доходов бюджета </w:t>
      </w:r>
      <w:proofErr w:type="gramStart"/>
      <w:r w:rsidR="00BF5ABC">
        <w:rPr>
          <w:bCs/>
          <w:sz w:val="24"/>
          <w:szCs w:val="24"/>
        </w:rPr>
        <w:t xml:space="preserve">администрации </w:t>
      </w:r>
      <w:r w:rsidRPr="00924B07">
        <w:rPr>
          <w:bCs/>
          <w:sz w:val="24"/>
          <w:szCs w:val="24"/>
        </w:rPr>
        <w:t xml:space="preserve"> </w:t>
      </w:r>
      <w:r w:rsidR="00BF5ABC">
        <w:rPr>
          <w:bCs/>
          <w:sz w:val="24"/>
          <w:szCs w:val="24"/>
        </w:rPr>
        <w:t>городского</w:t>
      </w:r>
      <w:proofErr w:type="gramEnd"/>
      <w:r w:rsidR="00BF5ABC">
        <w:rPr>
          <w:bCs/>
          <w:sz w:val="24"/>
          <w:szCs w:val="24"/>
        </w:rPr>
        <w:t xml:space="preserve"> поселения Зеленоборский </w:t>
      </w:r>
      <w:r w:rsidRPr="00924B07">
        <w:rPr>
          <w:bCs/>
          <w:sz w:val="24"/>
          <w:szCs w:val="24"/>
        </w:rPr>
        <w:t>Кандалакшск</w:t>
      </w:r>
      <w:r w:rsidR="00BF5ABC">
        <w:rPr>
          <w:bCs/>
          <w:sz w:val="24"/>
          <w:szCs w:val="24"/>
        </w:rPr>
        <w:t>ого</w:t>
      </w:r>
      <w:r w:rsidRPr="00924B07">
        <w:rPr>
          <w:bCs/>
          <w:sz w:val="24"/>
          <w:szCs w:val="24"/>
        </w:rPr>
        <w:t xml:space="preserve"> район</w:t>
      </w:r>
      <w:r w:rsidR="00BF5ABC">
        <w:rPr>
          <w:bCs/>
          <w:sz w:val="24"/>
          <w:szCs w:val="24"/>
        </w:rPr>
        <w:t>а</w:t>
      </w:r>
      <w:r w:rsidRPr="00924B07">
        <w:rPr>
          <w:sz w:val="24"/>
          <w:szCs w:val="24"/>
        </w:rPr>
        <w:t>;</w:t>
      </w:r>
    </w:p>
    <w:p w:rsidR="00924B07" w:rsidRPr="001844DE" w:rsidRDefault="008F7F6B" w:rsidP="001844DE">
      <w:pPr>
        <w:widowControl/>
        <w:numPr>
          <w:ilvl w:val="1"/>
          <w:numId w:val="4"/>
        </w:numPr>
        <w:tabs>
          <w:tab w:val="left" w:pos="1276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1844DE">
        <w:rPr>
          <w:bCs/>
          <w:sz w:val="24"/>
          <w:szCs w:val="24"/>
        </w:rPr>
        <w:t xml:space="preserve"> </w:t>
      </w:r>
      <w:r w:rsidR="00924B07" w:rsidRPr="001844DE">
        <w:rPr>
          <w:bCs/>
          <w:sz w:val="24"/>
          <w:szCs w:val="24"/>
        </w:rPr>
        <w:t xml:space="preserve">по основанию, установленному пунктом 2.2. настоящего Порядка, по мере внесения изменений в действующее бюджетное законодательство, но не позднее 25 декабря текущего финансового года. </w:t>
      </w:r>
    </w:p>
    <w:p w:rsidR="00924B07" w:rsidRPr="00924B07" w:rsidRDefault="00924B07" w:rsidP="00924B07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924B07" w:rsidRDefault="00924B07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1452F6" w:rsidRDefault="001452F6"/>
    <w:sectPr w:rsidR="001452F6" w:rsidSect="00BD6C1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9" w:h="16834"/>
      <w:pgMar w:top="1195" w:right="854" w:bottom="360" w:left="152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3E4" w:rsidRDefault="006303E4" w:rsidP="00572910">
      <w:r>
        <w:separator/>
      </w:r>
    </w:p>
  </w:endnote>
  <w:endnote w:type="continuationSeparator" w:id="0">
    <w:p w:rsidR="006303E4" w:rsidRDefault="006303E4" w:rsidP="0057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3E4" w:rsidRDefault="006303E4" w:rsidP="00572910">
      <w:r>
        <w:separator/>
      </w:r>
    </w:p>
  </w:footnote>
  <w:footnote w:type="continuationSeparator" w:id="0">
    <w:p w:rsidR="006303E4" w:rsidRDefault="006303E4" w:rsidP="00572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56D" w:rsidRDefault="00D5456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6552"/>
    <w:multiLevelType w:val="multilevel"/>
    <w:tmpl w:val="0E6CAD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F753A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2219E3"/>
    <w:multiLevelType w:val="multilevel"/>
    <w:tmpl w:val="7C3C79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24E64E78"/>
    <w:multiLevelType w:val="multilevel"/>
    <w:tmpl w:val="D8E2E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897F63"/>
    <w:multiLevelType w:val="singleLevel"/>
    <w:tmpl w:val="9490D46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6B96F56"/>
    <w:multiLevelType w:val="hybridMultilevel"/>
    <w:tmpl w:val="14708BF0"/>
    <w:lvl w:ilvl="0" w:tplc="76148062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6D"/>
    <w:rsid w:val="00031826"/>
    <w:rsid w:val="00035E8E"/>
    <w:rsid w:val="0006520E"/>
    <w:rsid w:val="00074EA4"/>
    <w:rsid w:val="000D5AA6"/>
    <w:rsid w:val="00114C87"/>
    <w:rsid w:val="001452F6"/>
    <w:rsid w:val="001751AC"/>
    <w:rsid w:val="001844DE"/>
    <w:rsid w:val="00184577"/>
    <w:rsid w:val="00184EF9"/>
    <w:rsid w:val="00195759"/>
    <w:rsid w:val="001E0A70"/>
    <w:rsid w:val="00255CFD"/>
    <w:rsid w:val="00296AFA"/>
    <w:rsid w:val="002D2CA6"/>
    <w:rsid w:val="002F0D5D"/>
    <w:rsid w:val="00326E60"/>
    <w:rsid w:val="0036008E"/>
    <w:rsid w:val="003C05AB"/>
    <w:rsid w:val="00435BA9"/>
    <w:rsid w:val="00445D91"/>
    <w:rsid w:val="004654D3"/>
    <w:rsid w:val="004A414E"/>
    <w:rsid w:val="004D7BE4"/>
    <w:rsid w:val="004E39F9"/>
    <w:rsid w:val="005301FA"/>
    <w:rsid w:val="00531A6D"/>
    <w:rsid w:val="00543354"/>
    <w:rsid w:val="00567F1E"/>
    <w:rsid w:val="00572910"/>
    <w:rsid w:val="005A35FF"/>
    <w:rsid w:val="005A553D"/>
    <w:rsid w:val="005B5E20"/>
    <w:rsid w:val="005C413B"/>
    <w:rsid w:val="005E3504"/>
    <w:rsid w:val="00602AA7"/>
    <w:rsid w:val="006303E4"/>
    <w:rsid w:val="006E058E"/>
    <w:rsid w:val="00706D57"/>
    <w:rsid w:val="0074220D"/>
    <w:rsid w:val="007B0FCF"/>
    <w:rsid w:val="0082286A"/>
    <w:rsid w:val="0089034F"/>
    <w:rsid w:val="00894304"/>
    <w:rsid w:val="00894AAF"/>
    <w:rsid w:val="008D746E"/>
    <w:rsid w:val="008E19CD"/>
    <w:rsid w:val="008F7F6B"/>
    <w:rsid w:val="00924B07"/>
    <w:rsid w:val="009A7EFA"/>
    <w:rsid w:val="009F1DE2"/>
    <w:rsid w:val="00A0514E"/>
    <w:rsid w:val="00A0730E"/>
    <w:rsid w:val="00A81A83"/>
    <w:rsid w:val="00AA3D4B"/>
    <w:rsid w:val="00AC7921"/>
    <w:rsid w:val="00AD29B5"/>
    <w:rsid w:val="00AE6399"/>
    <w:rsid w:val="00AF09D6"/>
    <w:rsid w:val="00AF6BF6"/>
    <w:rsid w:val="00B01C24"/>
    <w:rsid w:val="00B23EBD"/>
    <w:rsid w:val="00B65AEB"/>
    <w:rsid w:val="00BD50A2"/>
    <w:rsid w:val="00BD6C14"/>
    <w:rsid w:val="00BF138A"/>
    <w:rsid w:val="00BF5ABC"/>
    <w:rsid w:val="00C5623E"/>
    <w:rsid w:val="00C7119A"/>
    <w:rsid w:val="00C9348A"/>
    <w:rsid w:val="00CB2837"/>
    <w:rsid w:val="00CB3164"/>
    <w:rsid w:val="00CE495F"/>
    <w:rsid w:val="00D5456D"/>
    <w:rsid w:val="00DF1AC2"/>
    <w:rsid w:val="00E165B3"/>
    <w:rsid w:val="00E96401"/>
    <w:rsid w:val="00EA204E"/>
    <w:rsid w:val="00F35858"/>
    <w:rsid w:val="00F36D12"/>
    <w:rsid w:val="00F54CC3"/>
    <w:rsid w:val="00F73819"/>
    <w:rsid w:val="00F7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F0006"/>
  <w15:docId w15:val="{E0BEB89B-319E-4A81-9BA8-5213FD7F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C1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84E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E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29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9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29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29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75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DB98578B84BE8ADABD496A3B08DDAE66A5FC1D4FDBFA8963A88AC8876AC090F9E78E9888A45640EF282BF02F5B88B9D5BA4B7DC358gFTBI" TargetMode="External"/><Relationship Id="rId13" Type="http://schemas.openxmlformats.org/officeDocument/2006/relationships/hyperlink" Target="consultantplus://offline/ref=D55E9518F94741D407791E3802A3A1ECE7AE91BCBBBEB34868078720658D4EA7BD5294AEF937EBF77F20AA3EBAFABAEC710CCBB19644682Fh6U6I" TargetMode="External"/><Relationship Id="rId18" Type="http://schemas.openxmlformats.org/officeDocument/2006/relationships/hyperlink" Target="consultantplus://offline/ref=D1D8947067B1002D22831174C357D141E3C5A191724D6199C0773C4F67B9E326DC965E411791151C93C09809420CE4DF1FC5A047EE175CT8Y0I" TargetMode="External"/><Relationship Id="rId26" Type="http://schemas.openxmlformats.org/officeDocument/2006/relationships/hyperlink" Target="consultantplus://offline/ref=2E29060CD8573C6B69C766D057B2D47812BF6EC547E60C2860785ADC771F041D0DE18D4FF303494AC477B7F0529AA9545F79BABCC6F2BA44bAf1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663904BAB1397177B833A2F182C5F85F8807B8D7ED0024200337DB1030CBD370D931323B8E24592D72F6DE100354700FB35A033994BHAa1I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55E9518F94741D407791E3802A3A1ECE7AE91BCBBBEB34868078720658D4EA7BD5294AEF93EE8F9757FAF2BABA2B6EC6E13CAAF8A466Ah2UCI" TargetMode="External"/><Relationship Id="rId17" Type="http://schemas.openxmlformats.org/officeDocument/2006/relationships/hyperlink" Target="consultantplus://offline/ref=D1D8947067B1002D22831174C357D141E3C5A191724D6199C0773C4F67B9E326DC965E4317981B10CCC58D181A00E4C000C4BE5BEC15T5YFI" TargetMode="External"/><Relationship Id="rId25" Type="http://schemas.openxmlformats.org/officeDocument/2006/relationships/hyperlink" Target="consultantplus://offline/ref=E9276A4634D1CF14132AD67066FE7199BF1BC1B32836BC53A8C111B175AE776D7C601D824F8D1F3382A8AAA0D434EB3FF762F9982D0F58E4DDf6I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AA0459B7F07067D628DA2FEA03285157967D1175403A4B51533CA69B5834DC0E7054C21C6027A28A39684E0695C202183D5F96B0AA0D4EAq7W0I" TargetMode="External"/><Relationship Id="rId20" Type="http://schemas.openxmlformats.org/officeDocument/2006/relationships/hyperlink" Target="consultantplus://offline/ref=7CE67DD85D690E17F9882F93D3DEF79E2771873F2A4CAC2DF35E5B9A4E170DD1D59DDD5EDD1C24D9AD19150816C4A26DD9D8EF7A13F7h9ZBI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5E9518F94741D407791E3802A3A1ECE7AE91BCBBBEB34868078720658D4EA7BD5294ACF937E6F52A7ABA3AF3AEB6F37112D4B38844h6U9I" TargetMode="External"/><Relationship Id="rId24" Type="http://schemas.openxmlformats.org/officeDocument/2006/relationships/hyperlink" Target="consultantplus://offline/ref=C395D137B1B85189344099F2A36A22170FDEC12EAA50F2F2B24691BD3C34CC1D918C180DE118AE7BB816E052218386DC5C831E573736C39BT3eDI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A0459B7F07067D628DA2FEA03285157967D1175403A4B51533CA69B5834DC0E7054C21C60B7926A9C981F578042C219CCAF87516A2D6qEW9I" TargetMode="External"/><Relationship Id="rId23" Type="http://schemas.openxmlformats.org/officeDocument/2006/relationships/hyperlink" Target="consultantplus://offline/ref=D02BD7689D13EAB3AA90F54AB7634F286A835AC726DB82E670B76B207107408F4E6BB139CD2511BD79F57BA05214B9C1DAE33D806261B73D2Ad7I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4FDB98578B84BE8ADABD496A3B08DDAE66A5FC1D4FDBFA8963A88AC8876AC090F9E78E9A88A45B42BA723BF4660F84A6D5A4547FDD58FA36gDTBI" TargetMode="External"/><Relationship Id="rId19" Type="http://schemas.openxmlformats.org/officeDocument/2006/relationships/hyperlink" Target="consultantplus://offline/ref=D1D8947067B1002D22831174C357D141E3C5A191724D6199C0773C4F67B9E326DC965E4117981612999F9D1C5354E8DF00DAA159F2155E83T5Y5I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DB98578B84BE8ADABD496A3B08DDAE66A5FC1D4FDBFA8963A88AC8876AC090F9E78E9A88AD584CB02D3EE1775788A6CABB5561C15AF8g3T5I" TargetMode="External"/><Relationship Id="rId14" Type="http://schemas.openxmlformats.org/officeDocument/2006/relationships/hyperlink" Target="consultantplus://offline/ref=3AA0459B7F07067D628DA2FEA03285157967D1175403A4B51533CA69B5834DC0E7054C23C602772AF6CC94E420082C3E83CBE66914A0qDW5I" TargetMode="External"/><Relationship Id="rId22" Type="http://schemas.openxmlformats.org/officeDocument/2006/relationships/hyperlink" Target="consultantplus://offline/ref=B7BAAEC0370EA11F289C7619B7CA148FEC72341AC4751705A39C7F583AE254C469AF1E656FF42878494A8AB3B8D4B4FA22A03F971087QBbDI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4730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46</cp:revision>
  <cp:lastPrinted>2024-03-11T06:29:00Z</cp:lastPrinted>
  <dcterms:created xsi:type="dcterms:W3CDTF">2018-12-07T05:33:00Z</dcterms:created>
  <dcterms:modified xsi:type="dcterms:W3CDTF">2024-03-11T06:32:00Z</dcterms:modified>
</cp:coreProperties>
</file>