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9B" w:rsidRDefault="00996B9B" w:rsidP="0008046B">
      <w:pPr>
        <w:autoSpaceDE w:val="0"/>
        <w:autoSpaceDN w:val="0"/>
        <w:adjustRightInd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2898140</wp:posOffset>
            </wp:positionH>
            <wp:positionV relativeFrom="paragraph">
              <wp:posOffset>-374650</wp:posOffset>
            </wp:positionV>
            <wp:extent cx="367030" cy="588645"/>
            <wp:effectExtent l="0" t="0" r="0" b="1905"/>
            <wp:wrapNone/>
            <wp:docPr id="1" name="Рисунок 1" descr="Зеленоборский Г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еленоборский ГП_ПП-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030" cy="588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6B9B" w:rsidRDefault="00996B9B" w:rsidP="0008046B">
      <w:pPr>
        <w:autoSpaceDE w:val="0"/>
        <w:autoSpaceDN w:val="0"/>
        <w:adjustRightInd w:val="0"/>
        <w:spacing w:after="0" w:line="240" w:lineRule="auto"/>
        <w:jc w:val="center"/>
        <w:rPr>
          <w:rFonts w:ascii="Times New Roman" w:eastAsia="SimSun" w:hAnsi="Times New Roman" w:cs="Times New Roman"/>
          <w:b/>
          <w:bCs/>
          <w:sz w:val="24"/>
          <w:szCs w:val="24"/>
          <w:lang w:eastAsia="zh-CN"/>
        </w:rPr>
      </w:pPr>
    </w:p>
    <w:p w:rsidR="0008046B" w:rsidRPr="00E9517F" w:rsidRDefault="0008046B" w:rsidP="0008046B">
      <w:pPr>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E9517F">
        <w:rPr>
          <w:rFonts w:ascii="Times New Roman" w:eastAsia="SimSun" w:hAnsi="Times New Roman" w:cs="Times New Roman"/>
          <w:b/>
          <w:bCs/>
          <w:sz w:val="24"/>
          <w:szCs w:val="24"/>
          <w:lang w:eastAsia="zh-CN"/>
        </w:rPr>
        <w:t>ПОСТАНОВЛЕНИЕ</w:t>
      </w:r>
    </w:p>
    <w:p w:rsidR="0008046B" w:rsidRPr="00E9517F" w:rsidRDefault="0008046B" w:rsidP="0008046B">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E9517F">
        <w:rPr>
          <w:rFonts w:ascii="Times New Roman" w:eastAsia="SimSun" w:hAnsi="Times New Roman" w:cs="Times New Roman"/>
          <w:b/>
          <w:bCs/>
          <w:sz w:val="24"/>
          <w:szCs w:val="24"/>
          <w:lang w:eastAsia="zh-CN"/>
        </w:rPr>
        <w:t>АДМИНИСТРАЦИИ ГОРОДСКОГО ПОСЕЛЕНИЯ ЗЕЛЕНОБОРСКИЙ КАНДАЛАКШСКОГО РАЙОНА</w:t>
      </w:r>
    </w:p>
    <w:p w:rsidR="0008046B" w:rsidRPr="00E9517F" w:rsidRDefault="0008046B" w:rsidP="0008046B">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08046B" w:rsidRPr="00E9517F" w:rsidRDefault="0008046B" w:rsidP="0008046B">
      <w:pPr>
        <w:autoSpaceDE w:val="0"/>
        <w:autoSpaceDN w:val="0"/>
        <w:adjustRightInd w:val="0"/>
        <w:spacing w:after="0" w:line="240" w:lineRule="auto"/>
        <w:rPr>
          <w:rFonts w:ascii="Times New Roman" w:eastAsia="SimSun" w:hAnsi="Times New Roman" w:cs="Times New Roman"/>
          <w:sz w:val="24"/>
          <w:szCs w:val="24"/>
          <w:lang w:eastAsia="zh-CN"/>
        </w:rPr>
      </w:pPr>
      <w:r w:rsidRPr="00E9517F">
        <w:rPr>
          <w:rFonts w:ascii="Times New Roman" w:eastAsia="SimSun" w:hAnsi="Times New Roman" w:cs="Times New Roman"/>
          <w:sz w:val="24"/>
          <w:szCs w:val="24"/>
          <w:lang w:eastAsia="zh-CN"/>
        </w:rPr>
        <w:t xml:space="preserve">                       </w:t>
      </w:r>
      <w:r w:rsidR="00EE6E39" w:rsidRPr="00E9517F">
        <w:rPr>
          <w:rFonts w:ascii="Times New Roman" w:eastAsia="SimSun" w:hAnsi="Times New Roman" w:cs="Times New Roman"/>
          <w:sz w:val="24"/>
          <w:szCs w:val="24"/>
          <w:lang w:eastAsia="zh-CN"/>
        </w:rPr>
        <w:t xml:space="preserve">              </w:t>
      </w:r>
      <w:r w:rsidR="00D65205" w:rsidRPr="00E9517F">
        <w:rPr>
          <w:rFonts w:ascii="Times New Roman" w:eastAsia="SimSun" w:hAnsi="Times New Roman" w:cs="Times New Roman"/>
          <w:sz w:val="24"/>
          <w:szCs w:val="24"/>
          <w:lang w:eastAsia="zh-CN"/>
        </w:rPr>
        <w:t xml:space="preserve">           </w:t>
      </w:r>
      <w:r w:rsidR="00CA597F">
        <w:rPr>
          <w:rFonts w:ascii="Times New Roman" w:eastAsia="SimSun" w:hAnsi="Times New Roman" w:cs="Times New Roman"/>
          <w:sz w:val="24"/>
          <w:szCs w:val="24"/>
          <w:lang w:eastAsia="zh-CN"/>
        </w:rPr>
        <w:t xml:space="preserve">   </w:t>
      </w:r>
      <w:r w:rsidRPr="00E9517F">
        <w:rPr>
          <w:rFonts w:ascii="Times New Roman" w:eastAsia="SimSun" w:hAnsi="Times New Roman" w:cs="Times New Roman"/>
          <w:sz w:val="24"/>
          <w:szCs w:val="24"/>
          <w:lang w:eastAsia="zh-CN"/>
        </w:rPr>
        <w:t xml:space="preserve"> </w:t>
      </w:r>
      <w:r w:rsidR="00A3411D">
        <w:rPr>
          <w:rFonts w:ascii="Times New Roman" w:eastAsia="SimSun" w:hAnsi="Times New Roman" w:cs="Times New Roman"/>
          <w:sz w:val="24"/>
          <w:szCs w:val="24"/>
          <w:lang w:eastAsia="zh-CN"/>
        </w:rPr>
        <w:t>о</w:t>
      </w:r>
      <w:r w:rsidRPr="00E9517F">
        <w:rPr>
          <w:rFonts w:ascii="Times New Roman" w:eastAsia="SimSun" w:hAnsi="Times New Roman" w:cs="Times New Roman"/>
          <w:sz w:val="24"/>
          <w:szCs w:val="24"/>
          <w:lang w:eastAsia="zh-CN"/>
        </w:rPr>
        <w:t>т</w:t>
      </w:r>
      <w:r w:rsidR="00A3411D">
        <w:rPr>
          <w:rFonts w:ascii="Times New Roman" w:eastAsia="SimSun" w:hAnsi="Times New Roman" w:cs="Times New Roman"/>
          <w:sz w:val="24"/>
          <w:szCs w:val="24"/>
          <w:lang w:eastAsia="zh-CN"/>
        </w:rPr>
        <w:t xml:space="preserve"> </w:t>
      </w:r>
      <w:r w:rsidR="00C97D7A">
        <w:rPr>
          <w:rFonts w:ascii="Times New Roman" w:eastAsia="SimSun" w:hAnsi="Times New Roman" w:cs="Times New Roman"/>
          <w:sz w:val="24"/>
          <w:szCs w:val="24"/>
          <w:lang w:eastAsia="zh-CN"/>
        </w:rPr>
        <w:t>28.06.2024</w:t>
      </w:r>
      <w:r w:rsidR="00FE5071">
        <w:rPr>
          <w:rFonts w:ascii="Times New Roman" w:eastAsia="SimSun" w:hAnsi="Times New Roman" w:cs="Times New Roman"/>
          <w:sz w:val="24"/>
          <w:szCs w:val="24"/>
          <w:lang w:eastAsia="zh-CN"/>
        </w:rPr>
        <w:t xml:space="preserve"> </w:t>
      </w:r>
      <w:r w:rsidRPr="00E9517F">
        <w:rPr>
          <w:rFonts w:ascii="Times New Roman" w:eastAsia="SimSun" w:hAnsi="Times New Roman" w:cs="Times New Roman"/>
          <w:sz w:val="24"/>
          <w:szCs w:val="24"/>
          <w:lang w:eastAsia="zh-CN"/>
        </w:rPr>
        <w:t>г</w:t>
      </w:r>
      <w:r w:rsidR="00034E6F">
        <w:rPr>
          <w:rFonts w:ascii="Times New Roman" w:eastAsia="SimSun" w:hAnsi="Times New Roman" w:cs="Times New Roman"/>
          <w:sz w:val="24"/>
          <w:szCs w:val="24"/>
          <w:lang w:eastAsia="zh-CN"/>
        </w:rPr>
        <w:t>.</w:t>
      </w:r>
      <w:r w:rsidRPr="00E9517F">
        <w:rPr>
          <w:rFonts w:ascii="Times New Roman" w:eastAsia="SimSun" w:hAnsi="Times New Roman" w:cs="Times New Roman"/>
          <w:sz w:val="24"/>
          <w:szCs w:val="24"/>
          <w:lang w:eastAsia="zh-CN"/>
        </w:rPr>
        <w:t xml:space="preserve">       </w:t>
      </w:r>
      <w:r w:rsidR="00034E6F">
        <w:rPr>
          <w:rFonts w:ascii="Times New Roman" w:eastAsia="SimSun" w:hAnsi="Times New Roman" w:cs="Times New Roman"/>
          <w:sz w:val="24"/>
          <w:szCs w:val="24"/>
          <w:lang w:eastAsia="zh-CN"/>
        </w:rPr>
        <w:t xml:space="preserve">    </w:t>
      </w:r>
      <w:r w:rsidRPr="00E9517F">
        <w:rPr>
          <w:rFonts w:ascii="Times New Roman" w:eastAsia="SimSun" w:hAnsi="Times New Roman" w:cs="Times New Roman"/>
          <w:sz w:val="24"/>
          <w:szCs w:val="24"/>
          <w:lang w:eastAsia="zh-CN"/>
        </w:rPr>
        <w:t xml:space="preserve"> </w:t>
      </w:r>
      <w:r w:rsidR="00FA234C">
        <w:rPr>
          <w:rFonts w:ascii="Times New Roman" w:eastAsia="SimSun" w:hAnsi="Times New Roman" w:cs="Times New Roman"/>
          <w:sz w:val="24"/>
          <w:szCs w:val="24"/>
          <w:lang w:eastAsia="zh-CN"/>
        </w:rPr>
        <w:t xml:space="preserve">    </w:t>
      </w:r>
      <w:r w:rsidRPr="00E9517F">
        <w:rPr>
          <w:rFonts w:ascii="Times New Roman" w:eastAsia="SimSun" w:hAnsi="Times New Roman" w:cs="Times New Roman"/>
          <w:sz w:val="24"/>
          <w:szCs w:val="24"/>
          <w:lang w:eastAsia="zh-CN"/>
        </w:rPr>
        <w:t xml:space="preserve">  №</w:t>
      </w:r>
      <w:r w:rsidR="00334D73">
        <w:rPr>
          <w:rFonts w:ascii="Times New Roman" w:eastAsia="SimSun" w:hAnsi="Times New Roman" w:cs="Times New Roman"/>
          <w:sz w:val="24"/>
          <w:szCs w:val="24"/>
          <w:lang w:eastAsia="zh-CN"/>
        </w:rPr>
        <w:t xml:space="preserve"> </w:t>
      </w:r>
      <w:r w:rsidR="00702A48">
        <w:rPr>
          <w:rFonts w:ascii="Times New Roman" w:eastAsia="SimSun" w:hAnsi="Times New Roman" w:cs="Times New Roman"/>
          <w:sz w:val="24"/>
          <w:szCs w:val="24"/>
          <w:lang w:eastAsia="zh-CN"/>
        </w:rPr>
        <w:t>169</w:t>
      </w:r>
    </w:p>
    <w:p w:rsidR="0008046B" w:rsidRPr="00E9517F" w:rsidRDefault="00EE6E39" w:rsidP="00EE6E39">
      <w:pPr>
        <w:tabs>
          <w:tab w:val="left" w:pos="7080"/>
        </w:tabs>
        <w:autoSpaceDE w:val="0"/>
        <w:autoSpaceDN w:val="0"/>
        <w:adjustRightInd w:val="0"/>
        <w:spacing w:after="0" w:line="240" w:lineRule="auto"/>
        <w:rPr>
          <w:rFonts w:ascii="Times New Roman" w:eastAsia="SimSun" w:hAnsi="Times New Roman" w:cs="Times New Roman"/>
          <w:sz w:val="24"/>
          <w:szCs w:val="24"/>
          <w:lang w:eastAsia="zh-CN"/>
        </w:rPr>
      </w:pPr>
      <w:r w:rsidRPr="00E9517F">
        <w:rPr>
          <w:rFonts w:ascii="Times New Roman" w:eastAsia="SimSun" w:hAnsi="Times New Roman" w:cs="Times New Roman"/>
          <w:sz w:val="24"/>
          <w:szCs w:val="24"/>
          <w:lang w:eastAsia="zh-CN"/>
        </w:rPr>
        <w:tab/>
      </w:r>
      <w:r w:rsidR="00034E6F">
        <w:rPr>
          <w:rFonts w:ascii="Times New Roman" w:eastAsia="SimSun" w:hAnsi="Times New Roman" w:cs="Times New Roman"/>
          <w:sz w:val="24"/>
          <w:szCs w:val="24"/>
          <w:lang w:eastAsia="zh-CN"/>
        </w:rPr>
        <w:t xml:space="preserve"> </w:t>
      </w:r>
    </w:p>
    <w:p w:rsidR="00397375" w:rsidRDefault="009237EF" w:rsidP="00DC3894">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О внесении изменений в </w:t>
      </w:r>
      <w:r w:rsidRPr="009237EF">
        <w:rPr>
          <w:rFonts w:ascii="Times New Roman" w:eastAsia="SimSun" w:hAnsi="Times New Roman" w:cs="Times New Roman"/>
          <w:sz w:val="24"/>
          <w:szCs w:val="24"/>
          <w:lang w:eastAsia="zh-CN"/>
        </w:rPr>
        <w:t>муниципальную программу</w:t>
      </w:r>
    </w:p>
    <w:p w:rsidR="0008046B" w:rsidRPr="00DC3894" w:rsidRDefault="0008046B" w:rsidP="00DC3894">
      <w:pPr>
        <w:autoSpaceDE w:val="0"/>
        <w:autoSpaceDN w:val="0"/>
        <w:adjustRightInd w:val="0"/>
        <w:spacing w:after="0" w:line="240" w:lineRule="auto"/>
        <w:jc w:val="center"/>
        <w:rPr>
          <w:rFonts w:ascii="Times New Roman" w:eastAsia="Calibri" w:hAnsi="Times New Roman" w:cs="Times New Roman"/>
          <w:sz w:val="24"/>
          <w:szCs w:val="24"/>
          <w:lang w:eastAsia="zh-CN"/>
        </w:rPr>
      </w:pPr>
      <w:r w:rsidRPr="00DC3894">
        <w:rPr>
          <w:rFonts w:ascii="Times New Roman" w:eastAsia="Calibri" w:hAnsi="Times New Roman" w:cs="Times New Roman"/>
          <w:sz w:val="24"/>
          <w:szCs w:val="24"/>
          <w:lang w:eastAsia="zh-CN"/>
        </w:rPr>
        <w:t>«Управление муниципал</w:t>
      </w:r>
      <w:bookmarkStart w:id="0" w:name="_GoBack"/>
      <w:bookmarkEnd w:id="0"/>
      <w:r w:rsidRPr="00DC3894">
        <w:rPr>
          <w:rFonts w:ascii="Times New Roman" w:eastAsia="Calibri" w:hAnsi="Times New Roman" w:cs="Times New Roman"/>
          <w:sz w:val="24"/>
          <w:szCs w:val="24"/>
          <w:lang w:eastAsia="zh-CN"/>
        </w:rPr>
        <w:t xml:space="preserve">ьными финансами» </w:t>
      </w:r>
      <w:r w:rsidR="00E52B3A">
        <w:rPr>
          <w:rFonts w:ascii="Times New Roman" w:eastAsia="Calibri" w:hAnsi="Times New Roman" w:cs="Times New Roman"/>
          <w:sz w:val="24"/>
          <w:szCs w:val="24"/>
          <w:lang w:eastAsia="zh-CN"/>
        </w:rPr>
        <w:t xml:space="preserve"> </w:t>
      </w:r>
    </w:p>
    <w:p w:rsidR="0008046B" w:rsidRPr="00DC3894" w:rsidRDefault="0008046B" w:rsidP="00DC389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9237EF" w:rsidRDefault="0008046B" w:rsidP="003973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9517F">
        <w:rPr>
          <w:rFonts w:ascii="Times New Roman" w:eastAsia="Calibri" w:hAnsi="Times New Roman" w:cs="Times New Roman"/>
          <w:sz w:val="24"/>
          <w:szCs w:val="24"/>
          <w:lang w:eastAsia="ru-RU"/>
        </w:rPr>
        <w:t xml:space="preserve"> </w:t>
      </w:r>
      <w:r w:rsidRPr="00E9517F">
        <w:rPr>
          <w:rFonts w:ascii="Times New Roman" w:eastAsia="Calibri" w:hAnsi="Times New Roman" w:cs="Times New Roman"/>
          <w:sz w:val="24"/>
          <w:szCs w:val="24"/>
          <w:lang w:eastAsia="ru-RU"/>
        </w:rPr>
        <w:tab/>
      </w:r>
      <w:r w:rsidR="009237EF" w:rsidRPr="009237EF">
        <w:rPr>
          <w:rFonts w:ascii="Times New Roman" w:eastAsia="Calibri" w:hAnsi="Times New Roman" w:cs="Times New Roman"/>
          <w:sz w:val="24"/>
          <w:szCs w:val="24"/>
          <w:lang w:eastAsia="ru-RU"/>
        </w:rPr>
        <w:t>В связи с уточнением бюджета и изменением предельных объемов ассигнований для финансирования муниципальной программы «</w:t>
      </w:r>
      <w:r w:rsidR="00961B82" w:rsidRPr="00961B82">
        <w:rPr>
          <w:rFonts w:ascii="Times New Roman" w:eastAsia="Calibri" w:hAnsi="Times New Roman" w:cs="Times New Roman"/>
          <w:sz w:val="24"/>
          <w:szCs w:val="24"/>
          <w:lang w:eastAsia="ru-RU"/>
        </w:rPr>
        <w:t>Управление муниципальными финансами</w:t>
      </w:r>
      <w:r w:rsidR="009237EF" w:rsidRPr="009237EF">
        <w:rPr>
          <w:rFonts w:ascii="Times New Roman" w:eastAsia="Calibri" w:hAnsi="Times New Roman" w:cs="Times New Roman"/>
          <w:sz w:val="24"/>
          <w:szCs w:val="24"/>
          <w:lang w:eastAsia="ru-RU"/>
        </w:rPr>
        <w:t>», в соответствии с Бюджетным кодексом Российской Федерации,</w:t>
      </w:r>
    </w:p>
    <w:p w:rsidR="0008046B" w:rsidRDefault="00397375" w:rsidP="003973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7375">
        <w:rPr>
          <w:rFonts w:ascii="Times New Roman" w:eastAsia="Calibri" w:hAnsi="Times New Roman" w:cs="Times New Roman"/>
          <w:sz w:val="24"/>
          <w:szCs w:val="24"/>
          <w:lang w:eastAsia="ru-RU"/>
        </w:rPr>
        <w:t>ПОСТАНОВЛЯЮ:</w:t>
      </w:r>
    </w:p>
    <w:p w:rsidR="00397375" w:rsidRPr="00E9517F" w:rsidRDefault="00397375" w:rsidP="0039737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237EF" w:rsidRPr="009237EF" w:rsidRDefault="0008046B" w:rsidP="00C97D7A">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E9517F">
        <w:rPr>
          <w:rFonts w:ascii="Times New Roman" w:eastAsia="Calibri" w:hAnsi="Times New Roman" w:cs="Times New Roman"/>
          <w:sz w:val="24"/>
          <w:szCs w:val="24"/>
          <w:lang w:eastAsia="ru-RU"/>
        </w:rPr>
        <w:t>1.</w:t>
      </w:r>
      <w:r w:rsidR="005F1E4F" w:rsidRPr="00E9517F">
        <w:rPr>
          <w:rFonts w:ascii="Times New Roman" w:hAnsi="Times New Roman" w:cs="Times New Roman"/>
        </w:rPr>
        <w:t xml:space="preserve"> </w:t>
      </w:r>
      <w:r w:rsidR="009237EF" w:rsidRPr="009237EF">
        <w:rPr>
          <w:rFonts w:ascii="Times New Roman" w:eastAsia="Times New Roman" w:hAnsi="Times New Roman" w:cs="Times New Roman"/>
          <w:color w:val="000000"/>
          <w:sz w:val="24"/>
          <w:szCs w:val="24"/>
          <w:lang w:eastAsia="ru-RU"/>
        </w:rPr>
        <w:t>Внести изменения в муниципальную программу «</w:t>
      </w:r>
      <w:r w:rsidR="00541422">
        <w:rPr>
          <w:rFonts w:ascii="Times New Roman" w:eastAsia="Times New Roman" w:hAnsi="Times New Roman" w:cs="Times New Roman"/>
          <w:color w:val="000000"/>
          <w:sz w:val="24"/>
          <w:szCs w:val="24"/>
          <w:lang w:eastAsia="ru-RU"/>
        </w:rPr>
        <w:t>Управление муниципальными</w:t>
      </w:r>
      <w:r w:rsidR="00C97D7A">
        <w:rPr>
          <w:rFonts w:ascii="Times New Roman" w:eastAsia="Times New Roman" w:hAnsi="Times New Roman" w:cs="Times New Roman"/>
          <w:color w:val="000000"/>
          <w:sz w:val="24"/>
          <w:szCs w:val="24"/>
          <w:lang w:eastAsia="ru-RU"/>
        </w:rPr>
        <w:t xml:space="preserve"> </w:t>
      </w:r>
      <w:r w:rsidR="00961B82" w:rsidRPr="00961B82">
        <w:rPr>
          <w:rFonts w:ascii="Times New Roman" w:eastAsia="Times New Roman" w:hAnsi="Times New Roman" w:cs="Times New Roman"/>
          <w:color w:val="000000"/>
          <w:sz w:val="24"/>
          <w:szCs w:val="24"/>
          <w:lang w:eastAsia="ru-RU"/>
        </w:rPr>
        <w:t>финансами</w:t>
      </w:r>
      <w:r w:rsidR="009237EF" w:rsidRPr="009237EF">
        <w:rPr>
          <w:rFonts w:ascii="Times New Roman" w:eastAsia="Times New Roman" w:hAnsi="Times New Roman" w:cs="Times New Roman"/>
          <w:color w:val="000000"/>
          <w:sz w:val="24"/>
          <w:szCs w:val="24"/>
          <w:lang w:eastAsia="ru-RU"/>
        </w:rPr>
        <w:t>», утвержденную постановлением адм</w:t>
      </w:r>
      <w:r w:rsidR="00C97D7A">
        <w:rPr>
          <w:rFonts w:ascii="Times New Roman" w:eastAsia="Times New Roman" w:hAnsi="Times New Roman" w:cs="Times New Roman"/>
          <w:color w:val="000000"/>
          <w:sz w:val="24"/>
          <w:szCs w:val="24"/>
          <w:lang w:eastAsia="ru-RU"/>
        </w:rPr>
        <w:t xml:space="preserve">инистрации городского поселения </w:t>
      </w:r>
      <w:r w:rsidR="009237EF" w:rsidRPr="009237EF">
        <w:rPr>
          <w:rFonts w:ascii="Times New Roman" w:eastAsia="Times New Roman" w:hAnsi="Times New Roman" w:cs="Times New Roman"/>
          <w:color w:val="000000"/>
          <w:sz w:val="24"/>
          <w:szCs w:val="24"/>
          <w:lang w:eastAsia="ru-RU"/>
        </w:rPr>
        <w:t>Зеленоборский от 25.12.2020 №39</w:t>
      </w:r>
      <w:r w:rsidR="009237EF">
        <w:rPr>
          <w:rFonts w:ascii="Times New Roman" w:eastAsia="Times New Roman" w:hAnsi="Times New Roman" w:cs="Times New Roman"/>
          <w:color w:val="000000"/>
          <w:sz w:val="24"/>
          <w:szCs w:val="24"/>
          <w:lang w:eastAsia="ru-RU"/>
        </w:rPr>
        <w:t>2</w:t>
      </w:r>
      <w:r w:rsidR="00334D73">
        <w:rPr>
          <w:rFonts w:ascii="Times New Roman" w:eastAsia="Times New Roman" w:hAnsi="Times New Roman" w:cs="Times New Roman"/>
          <w:color w:val="000000"/>
          <w:sz w:val="24"/>
          <w:szCs w:val="24"/>
          <w:lang w:eastAsia="ru-RU"/>
        </w:rPr>
        <w:t xml:space="preserve"> </w:t>
      </w:r>
      <w:r w:rsidR="00961B82" w:rsidRPr="00961B82">
        <w:rPr>
          <w:rFonts w:ascii="Times New Roman" w:eastAsia="Times New Roman" w:hAnsi="Times New Roman" w:cs="Times New Roman"/>
          <w:color w:val="000000"/>
          <w:sz w:val="24"/>
          <w:szCs w:val="24"/>
          <w:lang w:eastAsia="ru-RU"/>
        </w:rPr>
        <w:t>(изм. №266 от 29.11.21г., №308 от 27.12.21г.</w:t>
      </w:r>
      <w:r w:rsidR="00541422">
        <w:rPr>
          <w:rFonts w:ascii="Times New Roman" w:eastAsia="Times New Roman" w:hAnsi="Times New Roman" w:cs="Times New Roman"/>
          <w:color w:val="000000"/>
          <w:sz w:val="24"/>
          <w:szCs w:val="24"/>
          <w:lang w:eastAsia="ru-RU"/>
        </w:rPr>
        <w:t>, №159 от</w:t>
      </w:r>
      <w:r w:rsidR="00C97D7A">
        <w:rPr>
          <w:rFonts w:ascii="Times New Roman" w:eastAsia="Times New Roman" w:hAnsi="Times New Roman" w:cs="Times New Roman"/>
          <w:color w:val="000000"/>
          <w:sz w:val="24"/>
          <w:szCs w:val="24"/>
          <w:lang w:eastAsia="ru-RU"/>
        </w:rPr>
        <w:t xml:space="preserve"> </w:t>
      </w:r>
      <w:r w:rsidR="00D30B5C">
        <w:rPr>
          <w:rFonts w:ascii="Times New Roman" w:eastAsia="Times New Roman" w:hAnsi="Times New Roman" w:cs="Times New Roman"/>
          <w:color w:val="000000"/>
          <w:sz w:val="24"/>
          <w:szCs w:val="24"/>
          <w:lang w:eastAsia="ru-RU"/>
        </w:rPr>
        <w:t>28.06.22</w:t>
      </w:r>
      <w:r w:rsidR="00E575FB">
        <w:rPr>
          <w:rFonts w:ascii="Times New Roman" w:eastAsia="Times New Roman" w:hAnsi="Times New Roman" w:cs="Times New Roman"/>
          <w:color w:val="000000"/>
          <w:sz w:val="24"/>
          <w:szCs w:val="24"/>
          <w:lang w:eastAsia="ru-RU"/>
        </w:rPr>
        <w:t>г., №255 от 07.10.22г.</w:t>
      </w:r>
      <w:r w:rsidR="00EF5D67">
        <w:rPr>
          <w:rFonts w:ascii="Times New Roman" w:eastAsia="Times New Roman" w:hAnsi="Times New Roman" w:cs="Times New Roman"/>
          <w:color w:val="000000"/>
          <w:sz w:val="24"/>
          <w:szCs w:val="24"/>
          <w:lang w:eastAsia="ru-RU"/>
        </w:rPr>
        <w:t>, №304 от 09.11.22г.</w:t>
      </w:r>
      <w:r w:rsidR="001F4301">
        <w:rPr>
          <w:rFonts w:ascii="Times New Roman" w:eastAsia="Times New Roman" w:hAnsi="Times New Roman" w:cs="Times New Roman"/>
          <w:color w:val="000000"/>
          <w:sz w:val="24"/>
          <w:szCs w:val="24"/>
          <w:lang w:eastAsia="ru-RU"/>
        </w:rPr>
        <w:t>, №468 от 26.12.22г.</w:t>
      </w:r>
      <w:r w:rsidR="00AC6AED">
        <w:rPr>
          <w:rFonts w:ascii="Times New Roman" w:eastAsia="Times New Roman" w:hAnsi="Times New Roman" w:cs="Times New Roman"/>
          <w:color w:val="000000"/>
          <w:sz w:val="24"/>
          <w:szCs w:val="24"/>
          <w:lang w:eastAsia="ru-RU"/>
        </w:rPr>
        <w:t>, №76 от 23.03.23г.</w:t>
      </w:r>
      <w:r w:rsidR="00541422">
        <w:rPr>
          <w:rFonts w:ascii="Times New Roman" w:eastAsia="Times New Roman" w:hAnsi="Times New Roman" w:cs="Times New Roman"/>
          <w:color w:val="000000"/>
          <w:sz w:val="24"/>
          <w:szCs w:val="24"/>
          <w:lang w:eastAsia="ru-RU"/>
        </w:rPr>
        <w:t>, №231</w:t>
      </w:r>
      <w:r w:rsidR="00C97D7A">
        <w:rPr>
          <w:rFonts w:ascii="Times New Roman" w:eastAsia="Times New Roman" w:hAnsi="Times New Roman" w:cs="Times New Roman"/>
          <w:color w:val="000000"/>
          <w:sz w:val="24"/>
          <w:szCs w:val="24"/>
          <w:lang w:eastAsia="ru-RU"/>
        </w:rPr>
        <w:t xml:space="preserve"> </w:t>
      </w:r>
      <w:r w:rsidR="00191C13">
        <w:rPr>
          <w:rFonts w:ascii="Times New Roman" w:eastAsia="Times New Roman" w:hAnsi="Times New Roman" w:cs="Times New Roman"/>
          <w:color w:val="000000"/>
          <w:sz w:val="24"/>
          <w:szCs w:val="24"/>
          <w:lang w:eastAsia="ru-RU"/>
        </w:rPr>
        <w:t>от 30.08.23г.</w:t>
      </w:r>
      <w:r w:rsidR="009740E7">
        <w:rPr>
          <w:rFonts w:ascii="Times New Roman" w:eastAsia="Times New Roman" w:hAnsi="Times New Roman" w:cs="Times New Roman"/>
          <w:color w:val="000000"/>
          <w:sz w:val="24"/>
          <w:szCs w:val="24"/>
          <w:lang w:eastAsia="ru-RU"/>
        </w:rPr>
        <w:t>, №244а от 29.09.23г.</w:t>
      </w:r>
      <w:r w:rsidR="003D2A1B">
        <w:rPr>
          <w:rFonts w:ascii="Times New Roman" w:eastAsia="Times New Roman" w:hAnsi="Times New Roman" w:cs="Times New Roman"/>
          <w:color w:val="000000"/>
          <w:sz w:val="24"/>
          <w:szCs w:val="24"/>
          <w:lang w:eastAsia="ru-RU"/>
        </w:rPr>
        <w:t>, №306 от 09.11.23г.</w:t>
      </w:r>
      <w:r w:rsidR="00C97D7A">
        <w:rPr>
          <w:rFonts w:ascii="Times New Roman" w:eastAsia="Times New Roman" w:hAnsi="Times New Roman" w:cs="Times New Roman"/>
          <w:color w:val="000000"/>
          <w:sz w:val="24"/>
          <w:szCs w:val="24"/>
          <w:lang w:eastAsia="ru-RU"/>
        </w:rPr>
        <w:t>, №359 от 21.12.23г.</w:t>
      </w:r>
      <w:r w:rsidR="00961B82" w:rsidRPr="00961B82">
        <w:rPr>
          <w:rFonts w:ascii="Times New Roman" w:eastAsia="Times New Roman" w:hAnsi="Times New Roman" w:cs="Times New Roman"/>
          <w:color w:val="000000"/>
          <w:sz w:val="24"/>
          <w:szCs w:val="24"/>
          <w:lang w:eastAsia="ru-RU"/>
        </w:rPr>
        <w:t>)</w:t>
      </w:r>
      <w:r w:rsidR="009237EF" w:rsidRPr="009237EF">
        <w:rPr>
          <w:rFonts w:ascii="Times New Roman" w:eastAsia="Times New Roman" w:hAnsi="Times New Roman" w:cs="Times New Roman"/>
          <w:color w:val="000000"/>
          <w:sz w:val="24"/>
          <w:szCs w:val="24"/>
          <w:lang w:eastAsia="ru-RU"/>
        </w:rPr>
        <w:t>, излож</w:t>
      </w:r>
      <w:r w:rsidR="00C97D7A">
        <w:rPr>
          <w:rFonts w:ascii="Times New Roman" w:eastAsia="Times New Roman" w:hAnsi="Times New Roman" w:cs="Times New Roman"/>
          <w:color w:val="000000"/>
          <w:sz w:val="24"/>
          <w:szCs w:val="24"/>
          <w:lang w:eastAsia="ru-RU"/>
        </w:rPr>
        <w:t xml:space="preserve">ив ее в новой </w:t>
      </w:r>
      <w:r w:rsidR="00541422">
        <w:rPr>
          <w:rFonts w:ascii="Times New Roman" w:eastAsia="Times New Roman" w:hAnsi="Times New Roman" w:cs="Times New Roman"/>
          <w:color w:val="000000"/>
          <w:sz w:val="24"/>
          <w:szCs w:val="24"/>
          <w:lang w:eastAsia="ru-RU"/>
        </w:rPr>
        <w:t>редакции согласно</w:t>
      </w:r>
      <w:r w:rsidR="00C97D7A">
        <w:rPr>
          <w:rFonts w:ascii="Times New Roman" w:eastAsia="Times New Roman" w:hAnsi="Times New Roman" w:cs="Times New Roman"/>
          <w:color w:val="000000"/>
          <w:sz w:val="24"/>
          <w:szCs w:val="24"/>
          <w:lang w:eastAsia="ru-RU"/>
        </w:rPr>
        <w:t xml:space="preserve"> </w:t>
      </w:r>
      <w:r w:rsidR="009237EF" w:rsidRPr="009237EF">
        <w:rPr>
          <w:rFonts w:ascii="Times New Roman" w:eastAsia="Times New Roman" w:hAnsi="Times New Roman" w:cs="Times New Roman"/>
          <w:color w:val="000000"/>
          <w:sz w:val="24"/>
          <w:szCs w:val="24"/>
          <w:lang w:eastAsia="ru-RU"/>
        </w:rPr>
        <w:t>Приложению.</w:t>
      </w:r>
    </w:p>
    <w:p w:rsidR="00334D73" w:rsidRDefault="009237EF" w:rsidP="00C97D7A">
      <w:pPr>
        <w:autoSpaceDE w:val="0"/>
        <w:autoSpaceDN w:val="0"/>
        <w:adjustRightInd w:val="0"/>
        <w:spacing w:after="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8B1F63">
        <w:rPr>
          <w:rFonts w:ascii="Times New Roman" w:eastAsia="Calibri" w:hAnsi="Times New Roman" w:cs="Times New Roman"/>
          <w:sz w:val="24"/>
          <w:szCs w:val="24"/>
          <w:lang w:eastAsia="ru-RU"/>
        </w:rPr>
        <w:t xml:space="preserve">. </w:t>
      </w:r>
      <w:proofErr w:type="gramStart"/>
      <w:r w:rsidR="00334D73" w:rsidRPr="00334D73">
        <w:rPr>
          <w:rFonts w:ascii="Times New Roman" w:eastAsia="Calibri" w:hAnsi="Times New Roman" w:cs="Times New Roman"/>
          <w:sz w:val="24"/>
          <w:szCs w:val="24"/>
          <w:lang w:eastAsia="ru-RU"/>
        </w:rPr>
        <w:t>Разместить</w:t>
      </w:r>
      <w:proofErr w:type="gramEnd"/>
      <w:r w:rsidR="00334D73" w:rsidRPr="00334D73">
        <w:rPr>
          <w:rFonts w:ascii="Times New Roman" w:eastAsia="Calibri" w:hAnsi="Times New Roman" w:cs="Times New Roman"/>
          <w:sz w:val="24"/>
          <w:szCs w:val="24"/>
          <w:lang w:eastAsia="ru-RU"/>
        </w:rPr>
        <w:t xml:space="preserve"> настоящее постановление в сети Интернет </w:t>
      </w:r>
      <w:r w:rsidR="00541422">
        <w:rPr>
          <w:rFonts w:ascii="Times New Roman" w:eastAsia="Calibri" w:hAnsi="Times New Roman" w:cs="Times New Roman"/>
          <w:sz w:val="24"/>
          <w:szCs w:val="24"/>
          <w:lang w:eastAsia="ru-RU"/>
        </w:rPr>
        <w:t>на официальном сайте</w:t>
      </w:r>
      <w:r w:rsidR="00C97D7A">
        <w:rPr>
          <w:rFonts w:ascii="Times New Roman" w:eastAsia="Calibri" w:hAnsi="Times New Roman" w:cs="Times New Roman"/>
          <w:sz w:val="24"/>
          <w:szCs w:val="24"/>
          <w:lang w:eastAsia="ru-RU"/>
        </w:rPr>
        <w:t xml:space="preserve"> </w:t>
      </w:r>
      <w:r w:rsidR="00334D73" w:rsidRPr="00334D73">
        <w:rPr>
          <w:rFonts w:ascii="Times New Roman" w:eastAsia="Calibri" w:hAnsi="Times New Roman" w:cs="Times New Roman"/>
          <w:sz w:val="24"/>
          <w:szCs w:val="24"/>
          <w:lang w:eastAsia="ru-RU"/>
        </w:rPr>
        <w:t>городского поселения Зеленоборский Кандалакшского района.</w:t>
      </w:r>
    </w:p>
    <w:p w:rsidR="00541422" w:rsidRDefault="00541422" w:rsidP="00C97D7A">
      <w:pPr>
        <w:autoSpaceDE w:val="0"/>
        <w:autoSpaceDN w:val="0"/>
        <w:adjustRightInd w:val="0"/>
        <w:spacing w:after="0"/>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541422">
        <w:rPr>
          <w:rFonts w:ascii="Times New Roman" w:eastAsia="Calibri" w:hAnsi="Times New Roman" w:cs="Times New Roman"/>
          <w:sz w:val="24"/>
          <w:szCs w:val="24"/>
          <w:lang w:eastAsia="ru-RU"/>
        </w:rPr>
        <w:t>Настоящее Постановление вступает в силу с момента официального опубликования и</w:t>
      </w:r>
    </w:p>
    <w:p w:rsidR="00541422" w:rsidRDefault="00541422" w:rsidP="00C97D7A">
      <w:pPr>
        <w:autoSpaceDE w:val="0"/>
        <w:autoSpaceDN w:val="0"/>
        <w:adjustRightInd w:val="0"/>
        <w:spacing w:after="0"/>
        <w:ind w:left="709" w:hanging="709"/>
        <w:jc w:val="both"/>
        <w:rPr>
          <w:rFonts w:ascii="Times New Roman" w:eastAsia="Calibri" w:hAnsi="Times New Roman" w:cs="Times New Roman"/>
          <w:sz w:val="24"/>
          <w:szCs w:val="24"/>
          <w:lang w:eastAsia="ru-RU"/>
        </w:rPr>
      </w:pPr>
      <w:r w:rsidRPr="00541422">
        <w:rPr>
          <w:rFonts w:ascii="Times New Roman" w:eastAsia="Calibri" w:hAnsi="Times New Roman" w:cs="Times New Roman"/>
          <w:sz w:val="24"/>
          <w:szCs w:val="24"/>
          <w:lang w:eastAsia="ru-RU"/>
        </w:rPr>
        <w:t>распространяется на правоотношения, возникшие с 01 января 2024 года.</w:t>
      </w:r>
    </w:p>
    <w:p w:rsidR="0008046B" w:rsidRDefault="00541422" w:rsidP="00541422">
      <w:pPr>
        <w:autoSpaceDE w:val="0"/>
        <w:autoSpaceDN w:val="0"/>
        <w:adjustRightInd w:val="0"/>
        <w:spacing w:after="0"/>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1C54F7">
        <w:rPr>
          <w:rFonts w:ascii="Times New Roman" w:eastAsia="Calibri" w:hAnsi="Times New Roman" w:cs="Times New Roman"/>
          <w:sz w:val="24"/>
          <w:szCs w:val="24"/>
          <w:lang w:eastAsia="ru-RU"/>
        </w:rPr>
        <w:t xml:space="preserve">. </w:t>
      </w:r>
      <w:r w:rsidR="001C54F7" w:rsidRPr="001C54F7">
        <w:rPr>
          <w:rFonts w:ascii="Times New Roman" w:eastAsia="Calibri" w:hAnsi="Times New Roman" w:cs="Times New Roman"/>
          <w:sz w:val="24"/>
          <w:szCs w:val="24"/>
          <w:lang w:eastAsia="ru-RU"/>
        </w:rPr>
        <w:t>Контроль за исполнением настоящего постановления</w:t>
      </w:r>
      <w:r w:rsidR="001C54F7">
        <w:rPr>
          <w:rFonts w:ascii="Times New Roman" w:eastAsia="Calibri" w:hAnsi="Times New Roman" w:cs="Times New Roman"/>
          <w:sz w:val="24"/>
          <w:szCs w:val="24"/>
          <w:lang w:eastAsia="ru-RU"/>
        </w:rPr>
        <w:t xml:space="preserve"> оставляю за собой.</w:t>
      </w:r>
    </w:p>
    <w:p w:rsidR="001C54F7" w:rsidRDefault="001C54F7" w:rsidP="0008046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C670F" w:rsidRDefault="004C670F" w:rsidP="0008046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C54F7" w:rsidRPr="00E9517F" w:rsidRDefault="001C54F7" w:rsidP="0008046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046B" w:rsidRPr="00E9517F" w:rsidRDefault="00A74B0F" w:rsidP="00190302">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И.о.</w:t>
      </w:r>
      <w:r w:rsidR="00190302" w:rsidRPr="00190302">
        <w:rPr>
          <w:rFonts w:ascii="Times New Roman" w:eastAsia="Calibri" w:hAnsi="Times New Roman" w:cs="Times New Roman"/>
          <w:sz w:val="24"/>
          <w:szCs w:val="24"/>
          <w:lang w:eastAsia="ru-RU"/>
        </w:rPr>
        <w:t xml:space="preserve"> главы администрации                                                                 </w:t>
      </w:r>
      <w:r>
        <w:rPr>
          <w:rFonts w:ascii="Times New Roman" w:eastAsia="Calibri" w:hAnsi="Times New Roman" w:cs="Times New Roman"/>
          <w:sz w:val="24"/>
          <w:szCs w:val="24"/>
          <w:lang w:eastAsia="ru-RU"/>
        </w:rPr>
        <w:t>Л.П. Шеховцова</w:t>
      </w:r>
    </w:p>
    <w:p w:rsidR="0008046B" w:rsidRPr="0008046B" w:rsidRDefault="0008046B" w:rsidP="0008046B">
      <w:pPr>
        <w:autoSpaceDE w:val="0"/>
        <w:autoSpaceDN w:val="0"/>
        <w:adjustRightInd w:val="0"/>
        <w:spacing w:after="0" w:line="240" w:lineRule="auto"/>
        <w:jc w:val="both"/>
        <w:rPr>
          <w:rFonts w:ascii="Arial" w:eastAsia="Calibri" w:hAnsi="Arial" w:cs="Arial"/>
          <w:sz w:val="24"/>
          <w:szCs w:val="24"/>
          <w:lang w:eastAsia="ru-RU"/>
        </w:rPr>
      </w:pP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08046B" w:rsidRPr="0008046B" w:rsidSect="008D408D">
          <w:headerReference w:type="even" r:id="rId10"/>
          <w:headerReference w:type="default" r:id="rId11"/>
          <w:footerReference w:type="even" r:id="rId12"/>
          <w:pgSz w:w="11907" w:h="16840" w:code="9"/>
          <w:pgMar w:top="851" w:right="851" w:bottom="851" w:left="1134" w:header="142" w:footer="510" w:gutter="0"/>
          <w:cols w:space="708"/>
          <w:titlePg/>
          <w:docGrid w:linePitch="326"/>
        </w:sectPr>
      </w:pPr>
    </w:p>
    <w:p w:rsidR="008104D3" w:rsidRDefault="008104D3" w:rsidP="0008046B">
      <w:pPr>
        <w:autoSpaceDE w:val="0"/>
        <w:autoSpaceDN w:val="0"/>
        <w:adjustRightInd w:val="0"/>
        <w:spacing w:after="0" w:line="240" w:lineRule="auto"/>
        <w:ind w:left="5640"/>
        <w:jc w:val="center"/>
        <w:rPr>
          <w:rFonts w:ascii="Times New Roman" w:eastAsia="Times New Roman" w:hAnsi="Times New Roman" w:cs="Times New Roman"/>
          <w:sz w:val="24"/>
          <w:szCs w:val="24"/>
          <w:lang w:eastAsia="ru-RU"/>
        </w:rPr>
      </w:pPr>
      <w:bookmarkStart w:id="1" w:name="sub_1000"/>
    </w:p>
    <w:tbl>
      <w:tblPr>
        <w:tblW w:w="0" w:type="auto"/>
        <w:jc w:val="right"/>
        <w:tblLook w:val="00A0" w:firstRow="1" w:lastRow="0" w:firstColumn="1" w:lastColumn="0" w:noHBand="0" w:noVBand="0"/>
      </w:tblPr>
      <w:tblGrid>
        <w:gridCol w:w="4416"/>
      </w:tblGrid>
      <w:tr w:rsidR="008104D3" w:rsidRPr="003F1BB8" w:rsidTr="009D151B">
        <w:trPr>
          <w:trHeight w:val="1180"/>
          <w:jc w:val="right"/>
        </w:trPr>
        <w:tc>
          <w:tcPr>
            <w:tcW w:w="4416" w:type="dxa"/>
          </w:tcPr>
          <w:p w:rsidR="008104D3" w:rsidRPr="003F1BB8" w:rsidRDefault="008104D3" w:rsidP="009D151B">
            <w:pPr>
              <w:widowControl w:val="0"/>
              <w:spacing w:after="0" w:line="240" w:lineRule="auto"/>
              <w:jc w:val="center"/>
              <w:rPr>
                <w:rFonts w:ascii="Times New Roman" w:eastAsia="Times New Roman" w:hAnsi="Times New Roman" w:cs="Times New Roman"/>
                <w:color w:val="000000"/>
                <w:sz w:val="24"/>
                <w:szCs w:val="24"/>
                <w:lang w:eastAsia="ru-RU"/>
              </w:rPr>
            </w:pPr>
            <w:r w:rsidRPr="003F1BB8">
              <w:rPr>
                <w:rFonts w:ascii="Times New Roman" w:eastAsia="Times New Roman" w:hAnsi="Times New Roman" w:cs="Times New Roman"/>
                <w:color w:val="000000"/>
                <w:sz w:val="24"/>
                <w:szCs w:val="24"/>
                <w:lang w:eastAsia="ru-RU"/>
              </w:rPr>
              <w:t>УТВЕРЖДЕНА</w:t>
            </w:r>
          </w:p>
          <w:p w:rsidR="008104D3" w:rsidRPr="003F1BB8" w:rsidRDefault="008104D3" w:rsidP="009D151B">
            <w:pPr>
              <w:widowControl w:val="0"/>
              <w:spacing w:after="0" w:line="240" w:lineRule="auto"/>
              <w:jc w:val="center"/>
              <w:rPr>
                <w:rFonts w:ascii="Times New Roman" w:eastAsia="Times New Roman" w:hAnsi="Times New Roman" w:cs="Times New Roman"/>
                <w:color w:val="000000"/>
                <w:sz w:val="24"/>
                <w:szCs w:val="24"/>
                <w:lang w:eastAsia="ru-RU"/>
              </w:rPr>
            </w:pPr>
            <w:r w:rsidRPr="003F1BB8">
              <w:rPr>
                <w:rFonts w:ascii="Times New Roman" w:eastAsia="Times New Roman" w:hAnsi="Times New Roman" w:cs="Times New Roman"/>
                <w:color w:val="000000"/>
                <w:sz w:val="24"/>
                <w:szCs w:val="24"/>
                <w:lang w:eastAsia="ru-RU"/>
              </w:rPr>
              <w:t xml:space="preserve">постановлением администрации городского поселения Зеленоборский </w:t>
            </w:r>
          </w:p>
          <w:p w:rsidR="008104D3" w:rsidRPr="003F1BB8" w:rsidRDefault="008104D3" w:rsidP="009D151B">
            <w:pPr>
              <w:widowControl w:val="0"/>
              <w:spacing w:after="0" w:line="240" w:lineRule="auto"/>
              <w:jc w:val="center"/>
              <w:rPr>
                <w:rFonts w:ascii="Times New Roman" w:eastAsia="Times New Roman" w:hAnsi="Times New Roman" w:cs="Times New Roman"/>
                <w:color w:val="000000"/>
                <w:sz w:val="24"/>
                <w:szCs w:val="24"/>
                <w:lang w:eastAsia="ru-RU"/>
              </w:rPr>
            </w:pPr>
            <w:r w:rsidRPr="003F1BB8">
              <w:rPr>
                <w:rFonts w:ascii="Times New Roman" w:eastAsia="Times New Roman" w:hAnsi="Times New Roman" w:cs="Times New Roman"/>
                <w:color w:val="000000"/>
                <w:sz w:val="24"/>
                <w:szCs w:val="24"/>
                <w:lang w:eastAsia="ru-RU"/>
              </w:rPr>
              <w:t>Кандалакшского района</w:t>
            </w:r>
          </w:p>
          <w:p w:rsidR="00782EAB" w:rsidRDefault="00334D73" w:rsidP="004C670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4D73">
              <w:rPr>
                <w:rFonts w:ascii="Times New Roman" w:eastAsia="Times New Roman" w:hAnsi="Times New Roman" w:cs="Times New Roman"/>
                <w:color w:val="000000"/>
                <w:sz w:val="24"/>
                <w:szCs w:val="24"/>
                <w:lang w:eastAsia="ru-RU"/>
              </w:rPr>
              <w:t>от 25.12.2020 №392 (изм. №266 от 29.11.21г.</w:t>
            </w:r>
            <w:r>
              <w:rPr>
                <w:rFonts w:ascii="Times New Roman" w:eastAsia="Times New Roman" w:hAnsi="Times New Roman" w:cs="Times New Roman"/>
                <w:color w:val="000000"/>
                <w:sz w:val="24"/>
                <w:szCs w:val="24"/>
                <w:lang w:eastAsia="ru-RU"/>
              </w:rPr>
              <w:t>, №308 от 27.12.21г.</w:t>
            </w:r>
            <w:r w:rsidR="00854B5F">
              <w:rPr>
                <w:rFonts w:ascii="Times New Roman" w:eastAsia="Times New Roman" w:hAnsi="Times New Roman" w:cs="Times New Roman"/>
                <w:color w:val="000000"/>
                <w:sz w:val="24"/>
                <w:szCs w:val="24"/>
                <w:lang w:eastAsia="ru-RU"/>
              </w:rPr>
              <w:t>, №159 от 28.06.22г.,</w:t>
            </w:r>
            <w:bookmarkStart w:id="2" w:name="_Hlk118972436"/>
            <w:r w:rsidR="00854B5F">
              <w:rPr>
                <w:rFonts w:ascii="Times New Roman" w:eastAsia="Times New Roman" w:hAnsi="Times New Roman" w:cs="Times New Roman"/>
                <w:color w:val="000000"/>
                <w:sz w:val="24"/>
                <w:szCs w:val="24"/>
                <w:lang w:eastAsia="ru-RU"/>
              </w:rPr>
              <w:t xml:space="preserve"> №255 от 07.10.22г.</w:t>
            </w:r>
            <w:r w:rsidR="00E575FB">
              <w:rPr>
                <w:rFonts w:ascii="Times New Roman" w:eastAsia="Times New Roman" w:hAnsi="Times New Roman" w:cs="Times New Roman"/>
                <w:color w:val="000000"/>
                <w:sz w:val="24"/>
                <w:szCs w:val="24"/>
                <w:lang w:eastAsia="ru-RU"/>
              </w:rPr>
              <w:t>,№304 от 09.11.22г.</w:t>
            </w:r>
            <w:r w:rsidR="00D609B2">
              <w:rPr>
                <w:rFonts w:ascii="Times New Roman" w:eastAsia="Times New Roman" w:hAnsi="Times New Roman" w:cs="Times New Roman"/>
                <w:color w:val="000000"/>
                <w:sz w:val="24"/>
                <w:szCs w:val="24"/>
                <w:lang w:eastAsia="ru-RU"/>
              </w:rPr>
              <w:t>,№468 от 26.12.22г.</w:t>
            </w:r>
            <w:r w:rsidR="00782EAB">
              <w:rPr>
                <w:rFonts w:ascii="Times New Roman" w:eastAsia="Times New Roman" w:hAnsi="Times New Roman" w:cs="Times New Roman"/>
                <w:color w:val="000000"/>
                <w:sz w:val="24"/>
                <w:szCs w:val="24"/>
                <w:lang w:eastAsia="ru-RU"/>
              </w:rPr>
              <w:t xml:space="preserve">, </w:t>
            </w:r>
          </w:p>
          <w:p w:rsidR="008104D3" w:rsidRPr="003F1BB8" w:rsidRDefault="00782EAB" w:rsidP="001B630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от 23.03.23г.</w:t>
            </w:r>
            <w:r w:rsidR="00AC6AED">
              <w:rPr>
                <w:rFonts w:ascii="Times New Roman" w:eastAsia="Times New Roman" w:hAnsi="Times New Roman" w:cs="Times New Roman"/>
                <w:color w:val="000000"/>
                <w:sz w:val="24"/>
                <w:szCs w:val="24"/>
                <w:lang w:eastAsia="ru-RU"/>
              </w:rPr>
              <w:t>, №231 от 30.08.23г.</w:t>
            </w:r>
            <w:r w:rsidR="00191C13">
              <w:rPr>
                <w:rFonts w:ascii="Times New Roman" w:eastAsia="Times New Roman" w:hAnsi="Times New Roman" w:cs="Times New Roman"/>
                <w:color w:val="000000"/>
                <w:sz w:val="24"/>
                <w:szCs w:val="24"/>
                <w:lang w:eastAsia="ru-RU"/>
              </w:rPr>
              <w:t>, №</w:t>
            </w:r>
            <w:r w:rsidR="001B6304">
              <w:rPr>
                <w:rFonts w:ascii="Times New Roman" w:eastAsia="Times New Roman" w:hAnsi="Times New Roman" w:cs="Times New Roman"/>
                <w:color w:val="000000"/>
                <w:sz w:val="24"/>
                <w:szCs w:val="24"/>
                <w:lang w:eastAsia="ru-RU"/>
              </w:rPr>
              <w:t>244а от 29.09.23</w:t>
            </w:r>
            <w:r w:rsidR="00191C13">
              <w:rPr>
                <w:rFonts w:ascii="Times New Roman" w:eastAsia="Times New Roman" w:hAnsi="Times New Roman" w:cs="Times New Roman"/>
                <w:color w:val="000000"/>
                <w:sz w:val="24"/>
                <w:szCs w:val="24"/>
                <w:lang w:eastAsia="ru-RU"/>
              </w:rPr>
              <w:t>г.</w:t>
            </w:r>
            <w:r w:rsidR="009740E7">
              <w:rPr>
                <w:rFonts w:ascii="Times New Roman" w:eastAsia="Times New Roman" w:hAnsi="Times New Roman" w:cs="Times New Roman"/>
                <w:color w:val="000000"/>
                <w:sz w:val="24"/>
                <w:szCs w:val="24"/>
                <w:lang w:eastAsia="ru-RU"/>
              </w:rPr>
              <w:t>, №306 от 09.11.23г.</w:t>
            </w:r>
            <w:r w:rsidR="00A74B0F">
              <w:rPr>
                <w:rFonts w:ascii="Times New Roman" w:eastAsia="Times New Roman" w:hAnsi="Times New Roman" w:cs="Times New Roman"/>
                <w:color w:val="000000"/>
                <w:sz w:val="24"/>
                <w:szCs w:val="24"/>
                <w:lang w:eastAsia="ru-RU"/>
              </w:rPr>
              <w:t>, №359 от 21.12.23г.</w:t>
            </w:r>
            <w:r w:rsidR="00334D73" w:rsidRPr="00334D73">
              <w:rPr>
                <w:rFonts w:ascii="Times New Roman" w:eastAsia="Times New Roman" w:hAnsi="Times New Roman" w:cs="Times New Roman"/>
                <w:color w:val="000000"/>
                <w:sz w:val="24"/>
                <w:szCs w:val="24"/>
                <w:lang w:eastAsia="ru-RU"/>
              </w:rPr>
              <w:t>)</w:t>
            </w:r>
            <w:r w:rsidR="00CA597F">
              <w:rPr>
                <w:rFonts w:ascii="Times New Roman" w:eastAsia="Times New Roman" w:hAnsi="Times New Roman" w:cs="Times New Roman"/>
                <w:color w:val="000000"/>
                <w:sz w:val="24"/>
                <w:szCs w:val="24"/>
                <w:lang w:eastAsia="ru-RU"/>
              </w:rPr>
              <w:t xml:space="preserve"> </w:t>
            </w:r>
            <w:bookmarkEnd w:id="2"/>
          </w:p>
        </w:tc>
      </w:tr>
    </w:tbl>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28"/>
          <w:szCs w:val="28"/>
          <w:lang w:eastAsia="ru-RU"/>
        </w:rPr>
      </w:pPr>
    </w:p>
    <w:p w:rsidR="008104D3" w:rsidRPr="003F1BB8" w:rsidRDefault="008104D3" w:rsidP="008104D3">
      <w:pPr>
        <w:widowControl w:val="0"/>
        <w:spacing w:after="0" w:line="240" w:lineRule="auto"/>
        <w:jc w:val="center"/>
        <w:rPr>
          <w:rFonts w:ascii="Times New Roman" w:eastAsia="Times New Roman" w:hAnsi="Times New Roman" w:cs="Times New Roman"/>
          <w:b/>
          <w:bCs/>
          <w:color w:val="000000"/>
          <w:sz w:val="32"/>
          <w:szCs w:val="32"/>
          <w:lang w:eastAsia="ru-RU"/>
        </w:rPr>
      </w:pPr>
      <w:r w:rsidRPr="003F1BB8">
        <w:rPr>
          <w:rFonts w:ascii="Times New Roman" w:eastAsia="Times New Roman" w:hAnsi="Times New Roman" w:cs="Times New Roman"/>
          <w:b/>
          <w:bCs/>
          <w:color w:val="000000"/>
          <w:sz w:val="32"/>
          <w:szCs w:val="32"/>
          <w:lang w:eastAsia="ru-RU"/>
        </w:rPr>
        <w:t xml:space="preserve">Муниципальная программа </w:t>
      </w: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1BB8">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b/>
          <w:bCs/>
          <w:color w:val="000000"/>
          <w:sz w:val="32"/>
          <w:szCs w:val="32"/>
          <w:lang w:eastAsia="ru-RU"/>
        </w:rPr>
        <w:t>Управление муниципальными финансами»</w:t>
      </w: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3740" w:rsidRPr="003F1BB8" w:rsidRDefault="008F3740"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104D3" w:rsidRPr="003F1BB8" w:rsidRDefault="008104D3" w:rsidP="008104D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F1BB8">
        <w:rPr>
          <w:rFonts w:ascii="Times New Roman" w:eastAsia="Times New Roman" w:hAnsi="Times New Roman" w:cs="Times New Roman"/>
          <w:color w:val="000000"/>
          <w:sz w:val="28"/>
          <w:szCs w:val="28"/>
          <w:lang w:eastAsia="ru-RU"/>
        </w:rPr>
        <w:t xml:space="preserve"> 20</w:t>
      </w:r>
      <w:r w:rsidR="009C3CEE">
        <w:rPr>
          <w:rFonts w:ascii="Times New Roman" w:eastAsia="Times New Roman" w:hAnsi="Times New Roman" w:cs="Times New Roman"/>
          <w:color w:val="000000"/>
          <w:sz w:val="28"/>
          <w:szCs w:val="28"/>
          <w:lang w:eastAsia="ru-RU"/>
        </w:rPr>
        <w:t>2</w:t>
      </w:r>
      <w:r w:rsidR="00822BA9">
        <w:rPr>
          <w:rFonts w:ascii="Times New Roman" w:eastAsia="Times New Roman" w:hAnsi="Times New Roman" w:cs="Times New Roman"/>
          <w:color w:val="000000"/>
          <w:sz w:val="28"/>
          <w:szCs w:val="28"/>
          <w:lang w:eastAsia="ru-RU"/>
        </w:rPr>
        <w:t>4</w:t>
      </w:r>
      <w:r w:rsidRPr="003F1BB8">
        <w:rPr>
          <w:rFonts w:ascii="Times New Roman" w:eastAsia="Times New Roman" w:hAnsi="Times New Roman" w:cs="Times New Roman"/>
          <w:color w:val="000000"/>
          <w:sz w:val="28"/>
          <w:szCs w:val="28"/>
          <w:lang w:eastAsia="ru-RU"/>
        </w:rPr>
        <w:t xml:space="preserve"> год</w:t>
      </w:r>
    </w:p>
    <w:p w:rsidR="008104D3" w:rsidRDefault="008104D3" w:rsidP="008104D3">
      <w:pPr>
        <w:autoSpaceDE w:val="0"/>
        <w:autoSpaceDN w:val="0"/>
        <w:adjustRightInd w:val="0"/>
        <w:spacing w:after="0" w:line="240" w:lineRule="auto"/>
        <w:ind w:left="5640"/>
        <w:jc w:val="center"/>
        <w:rPr>
          <w:rFonts w:ascii="Times New Roman" w:eastAsia="Times New Roman" w:hAnsi="Times New Roman" w:cs="Times New Roman"/>
          <w:sz w:val="24"/>
          <w:szCs w:val="24"/>
          <w:lang w:eastAsia="ru-RU"/>
        </w:rPr>
      </w:pPr>
    </w:p>
    <w:p w:rsidR="0008046B" w:rsidRPr="0008046B" w:rsidRDefault="0008046B" w:rsidP="0008046B">
      <w:pPr>
        <w:autoSpaceDE w:val="0"/>
        <w:autoSpaceDN w:val="0"/>
        <w:adjustRightInd w:val="0"/>
        <w:spacing w:after="0" w:line="240" w:lineRule="auto"/>
        <w:ind w:left="5640"/>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Приложение №1</w:t>
      </w:r>
    </w:p>
    <w:p w:rsidR="0008046B" w:rsidRPr="0008046B" w:rsidRDefault="0008046B" w:rsidP="0008046B">
      <w:pPr>
        <w:autoSpaceDE w:val="0"/>
        <w:autoSpaceDN w:val="0"/>
        <w:adjustRightInd w:val="0"/>
        <w:spacing w:after="0" w:line="240" w:lineRule="auto"/>
        <w:ind w:left="5640"/>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к постановлению </w:t>
      </w:r>
    </w:p>
    <w:p w:rsidR="0008046B" w:rsidRPr="00A74B0F" w:rsidRDefault="0008046B" w:rsidP="00A74B0F">
      <w:pPr>
        <w:autoSpaceDE w:val="0"/>
        <w:autoSpaceDN w:val="0"/>
        <w:adjustRightInd w:val="0"/>
        <w:spacing w:after="0" w:line="240" w:lineRule="auto"/>
        <w:ind w:left="5640"/>
        <w:jc w:val="center"/>
        <w:rPr>
          <w:rFonts w:ascii="Times New Roman" w:eastAsia="Times New Roman" w:hAnsi="Times New Roman" w:cs="Times New Roman"/>
          <w:sz w:val="24"/>
          <w:szCs w:val="24"/>
          <w:lang w:eastAsia="ru-RU"/>
        </w:rPr>
      </w:pPr>
      <w:proofErr w:type="gramStart"/>
      <w:r w:rsidRPr="0008046B">
        <w:rPr>
          <w:rFonts w:ascii="Times New Roman" w:eastAsia="Times New Roman" w:hAnsi="Times New Roman" w:cs="Times New Roman"/>
          <w:sz w:val="24"/>
          <w:szCs w:val="24"/>
          <w:lang w:eastAsia="ru-RU"/>
        </w:rPr>
        <w:t xml:space="preserve">администрации городского поселения Зеленоборский Кандалакшского района </w:t>
      </w:r>
      <w:r w:rsidR="00A74B0F" w:rsidRPr="00A74B0F">
        <w:rPr>
          <w:rFonts w:ascii="Times New Roman" w:eastAsia="Times New Roman" w:hAnsi="Times New Roman" w:cs="Times New Roman"/>
          <w:sz w:val="24"/>
          <w:szCs w:val="24"/>
          <w:lang w:eastAsia="ru-RU"/>
        </w:rPr>
        <w:t xml:space="preserve">от 25.12.2020 №392 (изм. №266 от 29.11.21г., №308 от 27.12.21г., №159 от 28.06.22г., №255 от 07.10.22г.,№304 от </w:t>
      </w:r>
      <w:r w:rsidR="00A74B0F">
        <w:rPr>
          <w:rFonts w:ascii="Times New Roman" w:eastAsia="Times New Roman" w:hAnsi="Times New Roman" w:cs="Times New Roman"/>
          <w:sz w:val="24"/>
          <w:szCs w:val="24"/>
          <w:lang w:eastAsia="ru-RU"/>
        </w:rPr>
        <w:t xml:space="preserve">09.11.22г.,№468 от 26.12.22г., </w:t>
      </w:r>
      <w:r w:rsidR="00A74B0F" w:rsidRPr="00A74B0F">
        <w:rPr>
          <w:rFonts w:ascii="Times New Roman" w:eastAsia="Times New Roman" w:hAnsi="Times New Roman" w:cs="Times New Roman"/>
          <w:sz w:val="24"/>
          <w:szCs w:val="24"/>
          <w:lang w:eastAsia="ru-RU"/>
        </w:rPr>
        <w:t>№76 от 23.03.23г., №231 от 30.08.23г., №244а от 29.09.23</w:t>
      </w:r>
      <w:r w:rsidR="00A74B0F">
        <w:rPr>
          <w:rFonts w:ascii="Times New Roman" w:eastAsia="Times New Roman" w:hAnsi="Times New Roman" w:cs="Times New Roman"/>
          <w:sz w:val="24"/>
          <w:szCs w:val="24"/>
          <w:lang w:eastAsia="ru-RU"/>
        </w:rPr>
        <w:t xml:space="preserve">г., №306 от 09.11.23г., №359 от </w:t>
      </w:r>
      <w:r w:rsidR="00A74B0F" w:rsidRPr="00A74B0F">
        <w:rPr>
          <w:rFonts w:ascii="Times New Roman" w:eastAsia="Times New Roman" w:hAnsi="Times New Roman" w:cs="Times New Roman"/>
          <w:sz w:val="24"/>
          <w:szCs w:val="24"/>
          <w:lang w:eastAsia="ru-RU"/>
        </w:rPr>
        <w:t>21.12.23г.)</w:t>
      </w:r>
      <w:proofErr w:type="gramEnd"/>
    </w:p>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bCs/>
          <w:sz w:val="24"/>
          <w:szCs w:val="24"/>
          <w:lang w:eastAsia="ru-RU"/>
        </w:rPr>
        <w:t xml:space="preserve">Паспорт </w:t>
      </w:r>
      <w:r w:rsidRPr="0008046B">
        <w:rPr>
          <w:rFonts w:ascii="Times New Roman" w:eastAsia="Times New Roman" w:hAnsi="Times New Roman" w:cs="Times New Roman"/>
          <w:b/>
          <w:bCs/>
          <w:sz w:val="24"/>
          <w:szCs w:val="24"/>
          <w:lang w:eastAsia="ru-RU"/>
        </w:rPr>
        <w:br/>
        <w:t>муниципальной  программы</w:t>
      </w:r>
      <w:r w:rsidRPr="0008046B">
        <w:rPr>
          <w:rFonts w:ascii="Times New Roman" w:eastAsia="Times New Roman" w:hAnsi="Times New Roman" w:cs="Times New Roman"/>
          <w:b/>
          <w:sz w:val="24"/>
          <w:szCs w:val="24"/>
          <w:lang w:eastAsia="ru-RU"/>
        </w:rPr>
        <w:t xml:space="preserve"> «Управление муниципальными финансами» </w:t>
      </w:r>
    </w:p>
    <w:p w:rsidR="0008046B" w:rsidRPr="0008046B" w:rsidRDefault="0015690B" w:rsidP="0008046B">
      <w:pPr>
        <w:autoSpaceDE w:val="0"/>
        <w:autoSpaceDN w:val="0"/>
        <w:adjustRightInd w:val="0"/>
        <w:spacing w:after="0" w:line="240" w:lineRule="auto"/>
        <w:jc w:val="center"/>
        <w:rPr>
          <w:rFonts w:ascii="Times New Roman" w:eastAsia="Times New Roman" w:hAnsi="Times New Roman" w:cs="Times New Roman"/>
          <w:bCs/>
          <w:snapToGrid w:val="0"/>
          <w:sz w:val="24"/>
          <w:szCs w:val="24"/>
          <w:lang w:eastAsia="ru-RU"/>
        </w:rPr>
      </w:pPr>
      <w:r w:rsidRPr="0008046B">
        <w:rPr>
          <w:rFonts w:ascii="Times New Roman" w:eastAsia="Times New Roman" w:hAnsi="Times New Roman" w:cs="Times New Roman"/>
          <w:bCs/>
          <w:snapToGrid w:val="0"/>
          <w:sz w:val="24"/>
          <w:szCs w:val="24"/>
          <w:lang w:eastAsia="ru-RU"/>
        </w:rPr>
        <w:t xml:space="preserve"> </w:t>
      </w:r>
      <w:r w:rsidR="0008046B" w:rsidRPr="0008046B">
        <w:rPr>
          <w:rFonts w:ascii="Times New Roman" w:eastAsia="Times New Roman" w:hAnsi="Times New Roman" w:cs="Times New Roman"/>
          <w:bCs/>
          <w:snapToGrid w:val="0"/>
          <w:sz w:val="24"/>
          <w:szCs w:val="24"/>
          <w:lang w:eastAsia="ru-RU"/>
        </w:rPr>
        <w:t>(далее –  программа)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080"/>
      </w:tblGrid>
      <w:tr w:rsidR="0008046B" w:rsidRPr="0008046B" w:rsidTr="002312FC">
        <w:trPr>
          <w:trHeight w:val="151"/>
        </w:trPr>
        <w:tc>
          <w:tcPr>
            <w:tcW w:w="2127" w:type="dxa"/>
          </w:tcPr>
          <w:bookmarkEnd w:id="1"/>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Наименование программы</w:t>
            </w:r>
          </w:p>
        </w:tc>
        <w:tc>
          <w:tcPr>
            <w:tcW w:w="8080" w:type="dxa"/>
          </w:tcPr>
          <w:p w:rsidR="0008046B" w:rsidRPr="0008046B" w:rsidRDefault="0008046B" w:rsidP="001569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«Управление муниципальными финансами» </w:t>
            </w:r>
          </w:p>
        </w:tc>
      </w:tr>
      <w:tr w:rsidR="0008046B" w:rsidRPr="0008046B" w:rsidTr="002312FC">
        <w:trPr>
          <w:trHeight w:val="151"/>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Основание для разработки программы</w:t>
            </w:r>
          </w:p>
        </w:tc>
        <w:tc>
          <w:tcPr>
            <w:tcW w:w="8080" w:type="dxa"/>
          </w:tcPr>
          <w:p w:rsidR="0008046B" w:rsidRPr="0008046B" w:rsidRDefault="000625E0" w:rsidP="000625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5E0">
              <w:rPr>
                <w:rFonts w:ascii="Times New Roman" w:eastAsia="Times New Roman" w:hAnsi="Times New Roman" w:cs="Times New Roman"/>
                <w:sz w:val="24"/>
                <w:szCs w:val="24"/>
                <w:lang w:eastAsia="ru-RU"/>
              </w:rPr>
              <w:t>Поряд</w:t>
            </w:r>
            <w:r>
              <w:rPr>
                <w:rFonts w:ascii="Times New Roman" w:eastAsia="Times New Roman" w:hAnsi="Times New Roman" w:cs="Times New Roman"/>
                <w:sz w:val="24"/>
                <w:szCs w:val="24"/>
                <w:lang w:eastAsia="ru-RU"/>
              </w:rPr>
              <w:t>ок</w:t>
            </w:r>
            <w:r w:rsidRPr="000625E0">
              <w:rPr>
                <w:rFonts w:ascii="Times New Roman" w:eastAsia="Times New Roman" w:hAnsi="Times New Roman" w:cs="Times New Roman"/>
                <w:sz w:val="24"/>
                <w:szCs w:val="24"/>
                <w:lang w:eastAsia="ru-RU"/>
              </w:rPr>
              <w:t xml:space="preserve"> разработки, реализации и оценки эффективности муниципальных программ городского поселения Зеленоборский Кандалакшского района</w:t>
            </w:r>
            <w:r>
              <w:rPr>
                <w:rFonts w:ascii="Times New Roman" w:eastAsia="Times New Roman" w:hAnsi="Times New Roman" w:cs="Times New Roman"/>
                <w:sz w:val="24"/>
                <w:szCs w:val="24"/>
                <w:lang w:eastAsia="ru-RU"/>
              </w:rPr>
              <w:t>,</w:t>
            </w:r>
            <w:r w:rsidR="0008046B" w:rsidRPr="0008046B">
              <w:rPr>
                <w:rFonts w:ascii="Times New Roman" w:eastAsia="Times New Roman" w:hAnsi="Times New Roman" w:cs="Times New Roman"/>
                <w:sz w:val="24"/>
                <w:szCs w:val="24"/>
                <w:lang w:eastAsia="ru-RU"/>
              </w:rPr>
              <w:t xml:space="preserve"> утвержденный постановлением администрации городского поселения Зеленоборский Кандалакшского района </w:t>
            </w:r>
            <w:r w:rsidRPr="000625E0">
              <w:rPr>
                <w:rFonts w:ascii="Times New Roman" w:eastAsia="Times New Roman" w:hAnsi="Times New Roman" w:cs="Times New Roman"/>
                <w:sz w:val="24"/>
                <w:szCs w:val="24"/>
                <w:lang w:eastAsia="ru-RU"/>
              </w:rPr>
              <w:t xml:space="preserve">от 24.08.2015 № 215  </w:t>
            </w:r>
          </w:p>
        </w:tc>
      </w:tr>
      <w:tr w:rsidR="0008046B" w:rsidRPr="0008046B" w:rsidTr="002312FC">
        <w:trPr>
          <w:trHeight w:val="151"/>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Разработчик программы</w:t>
            </w:r>
          </w:p>
        </w:tc>
        <w:tc>
          <w:tcPr>
            <w:tcW w:w="80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Администрация городского поселения Зеленоборский Кандалакшского района</w:t>
            </w:r>
          </w:p>
        </w:tc>
      </w:tr>
      <w:tr w:rsidR="0008046B" w:rsidRPr="0008046B" w:rsidTr="002312FC">
        <w:trPr>
          <w:trHeight w:val="151"/>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Цели </w:t>
            </w:r>
          </w:p>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программы</w:t>
            </w:r>
          </w:p>
        </w:tc>
        <w:tc>
          <w:tcPr>
            <w:tcW w:w="80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1.Эффективное управление муниципальными финансами и поддержание сбалансированности и устойчивости местного бюджета городского поселения Зеленоборский Кандалакшского района.</w:t>
            </w:r>
          </w:p>
          <w:p w:rsidR="0026454D" w:rsidRPr="0026454D" w:rsidRDefault="00BB2B0A" w:rsidP="002645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6454D" w:rsidRPr="0026454D">
              <w:rPr>
                <w:rFonts w:ascii="Times New Roman" w:eastAsia="Times New Roman" w:hAnsi="Times New Roman" w:cs="Times New Roman"/>
                <w:sz w:val="24"/>
                <w:szCs w:val="24"/>
                <w:lang w:eastAsia="ru-RU"/>
              </w:rPr>
              <w:t xml:space="preserve">. Обеспечение стабильной финансовой основы для исполнения расходных обязательств </w:t>
            </w:r>
            <w:r w:rsidR="0026454D">
              <w:rPr>
                <w:rFonts w:ascii="Times New Roman" w:eastAsia="Times New Roman" w:hAnsi="Times New Roman" w:cs="Times New Roman"/>
                <w:sz w:val="24"/>
                <w:szCs w:val="24"/>
                <w:lang w:eastAsia="ru-RU"/>
              </w:rPr>
              <w:t>городского поселения</w:t>
            </w:r>
          </w:p>
          <w:p w:rsidR="0026454D" w:rsidRPr="0026454D" w:rsidRDefault="00BB2B0A" w:rsidP="002645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454D" w:rsidRPr="0026454D">
              <w:rPr>
                <w:rFonts w:ascii="Times New Roman" w:eastAsia="Times New Roman" w:hAnsi="Times New Roman" w:cs="Times New Roman"/>
                <w:sz w:val="24"/>
                <w:szCs w:val="24"/>
                <w:lang w:eastAsia="ru-RU"/>
              </w:rPr>
              <w:t>. Эффективное управление муниципальным долгом</w:t>
            </w:r>
          </w:p>
          <w:p w:rsidR="0026454D" w:rsidRPr="0026454D" w:rsidRDefault="00BB2B0A" w:rsidP="002645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6454D" w:rsidRPr="0026454D">
              <w:rPr>
                <w:rFonts w:ascii="Times New Roman" w:eastAsia="Times New Roman" w:hAnsi="Times New Roman" w:cs="Times New Roman"/>
                <w:sz w:val="24"/>
                <w:szCs w:val="24"/>
                <w:lang w:eastAsia="ru-RU"/>
              </w:rPr>
              <w:t>. Развитие информационной системы управления муниципальными финансами, повышение прозрачности бюджетов и открытости бюджетного процесса</w:t>
            </w:r>
          </w:p>
          <w:p w:rsidR="0026454D" w:rsidRPr="0026454D" w:rsidRDefault="00BB2B0A" w:rsidP="002645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6454D" w:rsidRPr="0026454D">
              <w:rPr>
                <w:rFonts w:ascii="Times New Roman" w:eastAsia="Times New Roman" w:hAnsi="Times New Roman" w:cs="Times New Roman"/>
                <w:sz w:val="24"/>
                <w:szCs w:val="24"/>
                <w:lang w:eastAsia="ru-RU"/>
              </w:rPr>
              <w:t>. Повышение эффективности бюджетных расходов</w:t>
            </w:r>
          </w:p>
          <w:p w:rsidR="0026454D" w:rsidRPr="0026454D" w:rsidRDefault="00BB2B0A"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6454D" w:rsidRPr="0026454D">
              <w:rPr>
                <w:rFonts w:ascii="Times New Roman" w:eastAsia="Times New Roman" w:hAnsi="Times New Roman" w:cs="Times New Roman"/>
                <w:sz w:val="24"/>
                <w:szCs w:val="24"/>
                <w:lang w:eastAsia="ru-RU"/>
              </w:rPr>
              <w:t>. Обеспечение устойчивого исполнения местных бюджетов</w:t>
            </w:r>
          </w:p>
        </w:tc>
      </w:tr>
      <w:tr w:rsidR="0008046B" w:rsidRPr="0008046B" w:rsidTr="002312FC">
        <w:trPr>
          <w:trHeight w:val="2828"/>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Основные задачи программы</w:t>
            </w:r>
          </w:p>
        </w:tc>
        <w:tc>
          <w:tcPr>
            <w:tcW w:w="80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 Обеспечение стабильной финансовой основы для исполнения расходных обязательств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2.Повышение качества бюджетного процесса в  городском поселении Зеленоборский Кандалакшского района </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3. Повышение качества управления муниципальными финансами </w:t>
            </w:r>
          </w:p>
          <w:p w:rsidR="0008046B" w:rsidRPr="0008046B" w:rsidRDefault="0008046B" w:rsidP="0008046B">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4.Обеспечение сбалансированности бюджета городского поселения Зеленоборский Кандалакшского района</w:t>
            </w:r>
          </w:p>
          <w:p w:rsidR="0008046B" w:rsidRPr="0008046B" w:rsidRDefault="0008046B" w:rsidP="0008046B">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5.Внедрение программно-целевых принципов организации деятельности органов местного самоуправления городского поселения Зеленоборский Кандалакшского района</w:t>
            </w:r>
          </w:p>
          <w:p w:rsidR="0008046B" w:rsidRPr="0008046B" w:rsidRDefault="0008046B" w:rsidP="0008046B">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6. Развитие новых форм оказания и финансового обеспечения муниципальных услуг (реструктуризация бюджетного сектора).</w:t>
            </w:r>
          </w:p>
          <w:p w:rsidR="0008046B" w:rsidRPr="0008046B" w:rsidRDefault="0008046B" w:rsidP="0008046B">
            <w:pPr>
              <w:tabs>
                <w:tab w:val="left" w:pos="16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7.Повышение эффективности распределения бюджетных средств</w:t>
            </w:r>
          </w:p>
          <w:p w:rsidR="0008046B" w:rsidRPr="0008046B" w:rsidRDefault="0008046B" w:rsidP="0008046B">
            <w:pPr>
              <w:tabs>
                <w:tab w:val="left" w:pos="16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8.Создание условий для повышения </w:t>
            </w:r>
            <w:proofErr w:type="gramStart"/>
            <w:r w:rsidRPr="0008046B">
              <w:rPr>
                <w:rFonts w:ascii="Times New Roman" w:eastAsia="Times New Roman" w:hAnsi="Times New Roman" w:cs="Times New Roman"/>
                <w:sz w:val="24"/>
                <w:szCs w:val="24"/>
                <w:lang w:eastAsia="ru-RU"/>
              </w:rPr>
              <w:t>эффективности деятельности органов местного самоуправления городского поселения</w:t>
            </w:r>
            <w:proofErr w:type="gramEnd"/>
            <w:r w:rsidRPr="0008046B">
              <w:rPr>
                <w:rFonts w:ascii="Times New Roman" w:eastAsia="Times New Roman" w:hAnsi="Times New Roman" w:cs="Times New Roman"/>
                <w:sz w:val="24"/>
                <w:szCs w:val="24"/>
                <w:lang w:eastAsia="ru-RU"/>
              </w:rPr>
              <w:t xml:space="preserve"> Зеленоборский Кандалакшского района  по выполнению муниципальных функций</w:t>
            </w:r>
            <w:r w:rsidR="0041732B">
              <w:rPr>
                <w:rFonts w:ascii="Times New Roman" w:eastAsia="Times New Roman" w:hAnsi="Times New Roman" w:cs="Times New Roman"/>
                <w:sz w:val="24"/>
                <w:szCs w:val="24"/>
                <w:lang w:eastAsia="ru-RU"/>
              </w:rPr>
              <w:t xml:space="preserve"> и задач</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9.Развитие и совершенствование системы муниципального финансового контроля </w:t>
            </w:r>
          </w:p>
        </w:tc>
      </w:tr>
      <w:tr w:rsidR="0008046B" w:rsidRPr="0008046B" w:rsidTr="002312FC">
        <w:trPr>
          <w:trHeight w:val="151"/>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Подпрограммы</w:t>
            </w:r>
          </w:p>
        </w:tc>
        <w:tc>
          <w:tcPr>
            <w:tcW w:w="80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 Управление муниципальными финансами</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 xml:space="preserve">2. Повышение эффективности бюджетных расходов </w:t>
            </w:r>
          </w:p>
        </w:tc>
      </w:tr>
      <w:tr w:rsidR="0008046B" w:rsidRPr="0008046B" w:rsidTr="008A1600">
        <w:trPr>
          <w:trHeight w:val="600"/>
        </w:trPr>
        <w:tc>
          <w:tcPr>
            <w:tcW w:w="2127"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Срок реализации программы</w:t>
            </w:r>
          </w:p>
        </w:tc>
        <w:tc>
          <w:tcPr>
            <w:tcW w:w="8080" w:type="dxa"/>
          </w:tcPr>
          <w:p w:rsidR="0008046B" w:rsidRPr="0008046B" w:rsidRDefault="00334C88" w:rsidP="007366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w:t>
            </w:r>
            <w:r w:rsidR="007366B0">
              <w:rPr>
                <w:rFonts w:ascii="Times New Roman" w:eastAsia="Times New Roman" w:hAnsi="Times New Roman" w:cs="Times New Roman"/>
                <w:sz w:val="24"/>
                <w:szCs w:val="24"/>
                <w:lang w:eastAsia="ru-RU"/>
              </w:rPr>
              <w:t>6</w:t>
            </w:r>
            <w:r w:rsidR="00D36ABF">
              <w:rPr>
                <w:rFonts w:ascii="Times New Roman" w:eastAsia="Times New Roman" w:hAnsi="Times New Roman" w:cs="Times New Roman"/>
                <w:sz w:val="24"/>
                <w:szCs w:val="24"/>
                <w:lang w:eastAsia="ru-RU"/>
              </w:rPr>
              <w:t xml:space="preserve"> гг.</w:t>
            </w:r>
          </w:p>
        </w:tc>
      </w:tr>
      <w:tr w:rsidR="0008046B" w:rsidRPr="0008046B" w:rsidTr="002312FC">
        <w:trPr>
          <w:trHeight w:val="151"/>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Объем финансирования программы</w:t>
            </w:r>
          </w:p>
        </w:tc>
        <w:tc>
          <w:tcPr>
            <w:tcW w:w="8080" w:type="dxa"/>
          </w:tcPr>
          <w:p w:rsid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9D0">
              <w:rPr>
                <w:rFonts w:ascii="Times New Roman" w:eastAsia="Times New Roman" w:hAnsi="Times New Roman" w:cs="Times New Roman"/>
                <w:sz w:val="24"/>
                <w:szCs w:val="24"/>
                <w:lang w:eastAsia="ru-RU"/>
              </w:rPr>
              <w:t>Общий объем финансирования –</w:t>
            </w:r>
            <w:r w:rsidR="00334C88">
              <w:rPr>
                <w:rFonts w:ascii="Times New Roman" w:eastAsia="Times New Roman" w:hAnsi="Times New Roman" w:cs="Times New Roman"/>
                <w:sz w:val="24"/>
                <w:szCs w:val="24"/>
                <w:lang w:eastAsia="ru-RU"/>
              </w:rPr>
              <w:t xml:space="preserve"> </w:t>
            </w:r>
            <w:r w:rsidR="00F64808">
              <w:rPr>
                <w:rFonts w:ascii="Times New Roman" w:eastAsia="Times New Roman" w:hAnsi="Times New Roman" w:cs="Times New Roman"/>
                <w:sz w:val="24"/>
                <w:szCs w:val="24"/>
                <w:lang w:eastAsia="ru-RU"/>
              </w:rPr>
              <w:t>9920,1</w:t>
            </w:r>
            <w:r w:rsidR="00D25812">
              <w:rPr>
                <w:rFonts w:ascii="Times New Roman" w:eastAsia="Times New Roman" w:hAnsi="Times New Roman" w:cs="Times New Roman"/>
                <w:sz w:val="24"/>
                <w:szCs w:val="24"/>
                <w:lang w:eastAsia="ru-RU"/>
              </w:rPr>
              <w:t xml:space="preserve"> </w:t>
            </w:r>
            <w:r w:rsidR="00C249D0" w:rsidRPr="00C249D0">
              <w:rPr>
                <w:rFonts w:ascii="Times New Roman" w:eastAsia="Times New Roman" w:hAnsi="Times New Roman" w:cs="Times New Roman"/>
                <w:sz w:val="24"/>
                <w:szCs w:val="24"/>
                <w:lang w:eastAsia="ru-RU"/>
              </w:rPr>
              <w:t>тыс</w:t>
            </w:r>
            <w:proofErr w:type="gramStart"/>
            <w:r w:rsidR="00C249D0" w:rsidRPr="00C249D0">
              <w:rPr>
                <w:rFonts w:ascii="Times New Roman" w:eastAsia="Times New Roman" w:hAnsi="Times New Roman" w:cs="Times New Roman"/>
                <w:sz w:val="24"/>
                <w:szCs w:val="24"/>
                <w:lang w:eastAsia="ru-RU"/>
              </w:rPr>
              <w:t>.</w:t>
            </w:r>
            <w:r w:rsidRPr="00C249D0">
              <w:rPr>
                <w:rFonts w:ascii="Times New Roman" w:eastAsia="Times New Roman" w:hAnsi="Times New Roman" w:cs="Times New Roman"/>
                <w:sz w:val="24"/>
                <w:szCs w:val="24"/>
                <w:lang w:eastAsia="ru-RU"/>
              </w:rPr>
              <w:t>р</w:t>
            </w:r>
            <w:proofErr w:type="gramEnd"/>
            <w:r w:rsidRPr="00C249D0">
              <w:rPr>
                <w:rFonts w:ascii="Times New Roman" w:eastAsia="Times New Roman" w:hAnsi="Times New Roman" w:cs="Times New Roman"/>
                <w:sz w:val="24"/>
                <w:szCs w:val="24"/>
                <w:lang w:eastAsia="ru-RU"/>
              </w:rPr>
              <w:t>уб.</w:t>
            </w:r>
            <w:r w:rsidR="009D15C9">
              <w:rPr>
                <w:rFonts w:ascii="Times New Roman" w:eastAsia="Times New Roman" w:hAnsi="Times New Roman" w:cs="Times New Roman"/>
                <w:sz w:val="24"/>
                <w:szCs w:val="24"/>
                <w:lang w:eastAsia="ru-RU"/>
              </w:rPr>
              <w:t xml:space="preserve"> (местный бюджет)</w:t>
            </w:r>
            <w:r w:rsidRPr="00C249D0">
              <w:rPr>
                <w:rFonts w:ascii="Times New Roman" w:eastAsia="Times New Roman" w:hAnsi="Times New Roman" w:cs="Times New Roman"/>
                <w:sz w:val="24"/>
                <w:szCs w:val="24"/>
                <w:lang w:eastAsia="ru-RU"/>
              </w:rPr>
              <w:t xml:space="preserve">, </w:t>
            </w:r>
          </w:p>
          <w:p w:rsidR="002312FC" w:rsidRDefault="002312FC"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4C8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г.-</w:t>
            </w:r>
            <w:r w:rsidR="00334C88">
              <w:rPr>
                <w:rFonts w:ascii="Times New Roman" w:eastAsia="Times New Roman" w:hAnsi="Times New Roman" w:cs="Times New Roman"/>
                <w:sz w:val="24"/>
                <w:szCs w:val="24"/>
                <w:lang w:eastAsia="ru-RU"/>
              </w:rPr>
              <w:t xml:space="preserve"> </w:t>
            </w:r>
            <w:r w:rsidR="00397375">
              <w:rPr>
                <w:rFonts w:ascii="Times New Roman" w:eastAsia="Times New Roman" w:hAnsi="Times New Roman" w:cs="Times New Roman"/>
                <w:sz w:val="24"/>
                <w:szCs w:val="24"/>
                <w:lang w:eastAsia="ru-RU"/>
              </w:rPr>
              <w:t>14</w:t>
            </w:r>
            <w:r w:rsidR="00BA4B04">
              <w:rPr>
                <w:rFonts w:ascii="Times New Roman" w:eastAsia="Times New Roman" w:hAnsi="Times New Roman" w:cs="Times New Roman"/>
                <w:sz w:val="24"/>
                <w:szCs w:val="24"/>
                <w:lang w:eastAsia="ru-RU"/>
              </w:rPr>
              <w:t>2</w:t>
            </w:r>
            <w:r w:rsidR="00397375">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 xml:space="preserve"> тыс.руб.</w:t>
            </w:r>
          </w:p>
          <w:p w:rsidR="002312FC" w:rsidRDefault="002312FC"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4C88">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г.- </w:t>
            </w:r>
            <w:r w:rsidR="00D609B2">
              <w:rPr>
                <w:rFonts w:ascii="Times New Roman" w:eastAsia="Times New Roman" w:hAnsi="Times New Roman" w:cs="Times New Roman"/>
                <w:sz w:val="24"/>
                <w:szCs w:val="24"/>
                <w:lang w:eastAsia="ru-RU"/>
              </w:rPr>
              <w:t>1381,6</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
          <w:p w:rsidR="002312FC" w:rsidRDefault="002312FC" w:rsidP="002312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4C88">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г.- </w:t>
            </w:r>
            <w:r w:rsidR="00416960">
              <w:rPr>
                <w:rFonts w:ascii="Times New Roman" w:eastAsia="Times New Roman" w:hAnsi="Times New Roman" w:cs="Times New Roman"/>
                <w:sz w:val="24"/>
                <w:szCs w:val="24"/>
                <w:lang w:eastAsia="ru-RU"/>
              </w:rPr>
              <w:t>1342,5</w:t>
            </w:r>
            <w:r w:rsidR="00334C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
          <w:p w:rsidR="0015690B" w:rsidRDefault="0015690B" w:rsidP="002312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4C88">
              <w:rPr>
                <w:rFonts w:ascii="Times New Roman" w:eastAsia="Times New Roman" w:hAnsi="Times New Roman" w:cs="Times New Roman"/>
                <w:sz w:val="24"/>
                <w:szCs w:val="24"/>
                <w:lang w:eastAsia="ru-RU"/>
              </w:rPr>
              <w:t>24</w:t>
            </w:r>
            <w:r w:rsidR="00D609B2">
              <w:rPr>
                <w:rFonts w:ascii="Times New Roman" w:eastAsia="Times New Roman" w:hAnsi="Times New Roman" w:cs="Times New Roman"/>
                <w:sz w:val="24"/>
                <w:szCs w:val="24"/>
                <w:lang w:eastAsia="ru-RU"/>
              </w:rPr>
              <w:t>г. –</w:t>
            </w:r>
            <w:r w:rsidR="00F64808">
              <w:rPr>
                <w:rFonts w:ascii="Times New Roman" w:eastAsia="Times New Roman" w:hAnsi="Times New Roman" w:cs="Times New Roman"/>
                <w:sz w:val="24"/>
                <w:szCs w:val="24"/>
                <w:lang w:eastAsia="ru-RU"/>
              </w:rPr>
              <w:t>1256,5</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
          <w:p w:rsidR="008A1BA5" w:rsidRDefault="008A1BA5" w:rsidP="002312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4C88">
              <w:rPr>
                <w:rFonts w:ascii="Times New Roman" w:eastAsia="Times New Roman" w:hAnsi="Times New Roman" w:cs="Times New Roman"/>
                <w:sz w:val="24"/>
                <w:szCs w:val="24"/>
                <w:lang w:eastAsia="ru-RU"/>
              </w:rPr>
              <w:t>25</w:t>
            </w:r>
            <w:r w:rsidR="00397375">
              <w:rPr>
                <w:rFonts w:ascii="Times New Roman" w:eastAsia="Times New Roman" w:hAnsi="Times New Roman" w:cs="Times New Roman"/>
                <w:sz w:val="24"/>
                <w:szCs w:val="24"/>
                <w:lang w:eastAsia="ru-RU"/>
              </w:rPr>
              <w:t>г.</w:t>
            </w:r>
            <w:r w:rsidR="00C231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86BA6">
              <w:rPr>
                <w:rFonts w:ascii="Times New Roman" w:eastAsia="Times New Roman" w:hAnsi="Times New Roman" w:cs="Times New Roman"/>
                <w:sz w:val="24"/>
                <w:szCs w:val="24"/>
                <w:lang w:eastAsia="ru-RU"/>
              </w:rPr>
              <w:t>2207,9</w:t>
            </w:r>
            <w:r w:rsidR="00C23109">
              <w:rPr>
                <w:rFonts w:ascii="Times New Roman" w:eastAsia="Times New Roman" w:hAnsi="Times New Roman" w:cs="Times New Roman"/>
                <w:sz w:val="24"/>
                <w:szCs w:val="24"/>
                <w:lang w:eastAsia="ru-RU"/>
              </w:rPr>
              <w:t xml:space="preserve"> тыс</w:t>
            </w:r>
            <w:proofErr w:type="gramStart"/>
            <w:r w:rsidR="00C23109">
              <w:rPr>
                <w:rFonts w:ascii="Times New Roman" w:eastAsia="Times New Roman" w:hAnsi="Times New Roman" w:cs="Times New Roman"/>
                <w:sz w:val="24"/>
                <w:szCs w:val="24"/>
                <w:lang w:eastAsia="ru-RU"/>
              </w:rPr>
              <w:t>.р</w:t>
            </w:r>
            <w:proofErr w:type="gramEnd"/>
            <w:r w:rsidR="00C23109">
              <w:rPr>
                <w:rFonts w:ascii="Times New Roman" w:eastAsia="Times New Roman" w:hAnsi="Times New Roman" w:cs="Times New Roman"/>
                <w:sz w:val="24"/>
                <w:szCs w:val="24"/>
                <w:lang w:eastAsia="ru-RU"/>
              </w:rPr>
              <w:t>уб.</w:t>
            </w:r>
          </w:p>
          <w:p w:rsidR="007366B0" w:rsidRDefault="00286BA6" w:rsidP="002312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r w:rsidR="007366B0" w:rsidRPr="007366B0">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2307,4</w:t>
            </w:r>
            <w:r w:rsidR="007366B0" w:rsidRPr="007366B0">
              <w:rPr>
                <w:rFonts w:ascii="Times New Roman" w:eastAsia="Times New Roman" w:hAnsi="Times New Roman" w:cs="Times New Roman"/>
                <w:sz w:val="24"/>
                <w:szCs w:val="24"/>
                <w:lang w:eastAsia="ru-RU"/>
              </w:rPr>
              <w:t xml:space="preserve"> тыс</w:t>
            </w:r>
            <w:proofErr w:type="gramStart"/>
            <w:r w:rsidR="007366B0" w:rsidRPr="007366B0">
              <w:rPr>
                <w:rFonts w:ascii="Times New Roman" w:eastAsia="Times New Roman" w:hAnsi="Times New Roman" w:cs="Times New Roman"/>
                <w:sz w:val="24"/>
                <w:szCs w:val="24"/>
                <w:lang w:eastAsia="ru-RU"/>
              </w:rPr>
              <w:t>.р</w:t>
            </w:r>
            <w:proofErr w:type="gramEnd"/>
            <w:r w:rsidR="007366B0" w:rsidRPr="007366B0">
              <w:rPr>
                <w:rFonts w:ascii="Times New Roman" w:eastAsia="Times New Roman" w:hAnsi="Times New Roman" w:cs="Times New Roman"/>
                <w:sz w:val="24"/>
                <w:szCs w:val="24"/>
                <w:lang w:eastAsia="ru-RU"/>
              </w:rPr>
              <w:t>уб.</w:t>
            </w:r>
          </w:p>
          <w:p w:rsidR="0008046B" w:rsidRPr="00C249D0"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9D0">
              <w:rPr>
                <w:rFonts w:ascii="Times New Roman" w:eastAsia="Times New Roman" w:hAnsi="Times New Roman" w:cs="Times New Roman"/>
                <w:sz w:val="24"/>
                <w:szCs w:val="24"/>
                <w:lang w:eastAsia="ru-RU"/>
              </w:rPr>
              <w:t xml:space="preserve">в том числе </w:t>
            </w:r>
            <w:r w:rsidR="00397375">
              <w:rPr>
                <w:rFonts w:ascii="Times New Roman" w:eastAsia="Times New Roman" w:hAnsi="Times New Roman" w:cs="Times New Roman"/>
                <w:sz w:val="24"/>
                <w:szCs w:val="24"/>
                <w:lang w:eastAsia="ru-RU"/>
              </w:rPr>
              <w:t>муниципальная программа на 202</w:t>
            </w:r>
            <w:r w:rsidR="00286BA6">
              <w:rPr>
                <w:rFonts w:ascii="Times New Roman" w:eastAsia="Times New Roman" w:hAnsi="Times New Roman" w:cs="Times New Roman"/>
                <w:sz w:val="24"/>
                <w:szCs w:val="24"/>
                <w:lang w:eastAsia="ru-RU"/>
              </w:rPr>
              <w:t>4</w:t>
            </w:r>
            <w:r w:rsidR="00397375">
              <w:rPr>
                <w:rFonts w:ascii="Times New Roman" w:eastAsia="Times New Roman" w:hAnsi="Times New Roman" w:cs="Times New Roman"/>
                <w:sz w:val="24"/>
                <w:szCs w:val="24"/>
                <w:lang w:eastAsia="ru-RU"/>
              </w:rPr>
              <w:t>г.</w:t>
            </w:r>
            <w:r w:rsidR="00397375" w:rsidRPr="00397375">
              <w:rPr>
                <w:rFonts w:ascii="Times New Roman" w:eastAsia="Times New Roman" w:hAnsi="Times New Roman" w:cs="Times New Roman"/>
                <w:sz w:val="24"/>
                <w:szCs w:val="24"/>
                <w:lang w:eastAsia="ru-RU"/>
              </w:rPr>
              <w:t>:</w:t>
            </w:r>
            <w:r w:rsidR="00397375">
              <w:rPr>
                <w:rFonts w:ascii="Times New Roman" w:eastAsia="Times New Roman" w:hAnsi="Times New Roman" w:cs="Times New Roman"/>
                <w:sz w:val="24"/>
                <w:szCs w:val="24"/>
                <w:lang w:eastAsia="ru-RU"/>
              </w:rPr>
              <w:t xml:space="preserve"> </w:t>
            </w:r>
            <w:r w:rsidR="00F64808">
              <w:rPr>
                <w:rFonts w:ascii="Times New Roman" w:eastAsia="Times New Roman" w:hAnsi="Times New Roman" w:cs="Times New Roman"/>
                <w:sz w:val="24"/>
                <w:szCs w:val="24"/>
                <w:lang w:eastAsia="ru-RU"/>
              </w:rPr>
              <w:t>1256,5</w:t>
            </w:r>
            <w:r w:rsidR="00397375">
              <w:rPr>
                <w:rFonts w:ascii="Times New Roman" w:eastAsia="Times New Roman" w:hAnsi="Times New Roman" w:cs="Times New Roman"/>
                <w:sz w:val="24"/>
                <w:szCs w:val="24"/>
                <w:lang w:eastAsia="ru-RU"/>
              </w:rPr>
              <w:t xml:space="preserve"> тыс</w:t>
            </w:r>
            <w:proofErr w:type="gramStart"/>
            <w:r w:rsidR="00397375">
              <w:rPr>
                <w:rFonts w:ascii="Times New Roman" w:eastAsia="Times New Roman" w:hAnsi="Times New Roman" w:cs="Times New Roman"/>
                <w:sz w:val="24"/>
                <w:szCs w:val="24"/>
                <w:lang w:eastAsia="ru-RU"/>
              </w:rPr>
              <w:t>.р</w:t>
            </w:r>
            <w:proofErr w:type="gramEnd"/>
            <w:r w:rsidR="00397375">
              <w:rPr>
                <w:rFonts w:ascii="Times New Roman" w:eastAsia="Times New Roman" w:hAnsi="Times New Roman" w:cs="Times New Roman"/>
                <w:sz w:val="24"/>
                <w:szCs w:val="24"/>
                <w:lang w:eastAsia="ru-RU"/>
              </w:rPr>
              <w:t xml:space="preserve">уб., в том числе </w:t>
            </w:r>
            <w:r w:rsidRPr="00C249D0">
              <w:rPr>
                <w:rFonts w:ascii="Times New Roman" w:eastAsia="Times New Roman" w:hAnsi="Times New Roman" w:cs="Times New Roman"/>
                <w:sz w:val="24"/>
                <w:szCs w:val="24"/>
                <w:lang w:eastAsia="ru-RU"/>
              </w:rPr>
              <w:t>подпрограммы</w:t>
            </w:r>
            <w:r w:rsidR="007B570F">
              <w:rPr>
                <w:rFonts w:ascii="Times New Roman" w:eastAsia="Times New Roman" w:hAnsi="Times New Roman" w:cs="Times New Roman"/>
                <w:sz w:val="24"/>
                <w:szCs w:val="24"/>
                <w:lang w:eastAsia="ru-RU"/>
              </w:rPr>
              <w:t xml:space="preserve"> на 20</w:t>
            </w:r>
            <w:r w:rsidR="009C3CEE">
              <w:rPr>
                <w:rFonts w:ascii="Times New Roman" w:eastAsia="Times New Roman" w:hAnsi="Times New Roman" w:cs="Times New Roman"/>
                <w:sz w:val="24"/>
                <w:szCs w:val="24"/>
                <w:lang w:eastAsia="ru-RU"/>
              </w:rPr>
              <w:t>2</w:t>
            </w:r>
            <w:r w:rsidR="00286BA6">
              <w:rPr>
                <w:rFonts w:ascii="Times New Roman" w:eastAsia="Times New Roman" w:hAnsi="Times New Roman" w:cs="Times New Roman"/>
                <w:sz w:val="24"/>
                <w:szCs w:val="24"/>
                <w:lang w:eastAsia="ru-RU"/>
              </w:rPr>
              <w:t>4</w:t>
            </w:r>
            <w:r w:rsidR="007B570F">
              <w:rPr>
                <w:rFonts w:ascii="Times New Roman" w:eastAsia="Times New Roman" w:hAnsi="Times New Roman" w:cs="Times New Roman"/>
                <w:sz w:val="24"/>
                <w:szCs w:val="24"/>
                <w:lang w:eastAsia="ru-RU"/>
              </w:rPr>
              <w:t>г.</w:t>
            </w:r>
            <w:r w:rsidRPr="00C249D0">
              <w:rPr>
                <w:rFonts w:ascii="Times New Roman" w:eastAsia="Times New Roman" w:hAnsi="Times New Roman" w:cs="Times New Roman"/>
                <w:sz w:val="24"/>
                <w:szCs w:val="24"/>
                <w:lang w:eastAsia="ru-RU"/>
              </w:rPr>
              <w:t>:</w:t>
            </w:r>
          </w:p>
          <w:p w:rsidR="0008046B" w:rsidRPr="00C249D0"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9D0">
              <w:rPr>
                <w:rFonts w:ascii="Times New Roman" w:eastAsia="Times New Roman" w:hAnsi="Times New Roman" w:cs="Times New Roman"/>
                <w:sz w:val="24"/>
                <w:szCs w:val="24"/>
                <w:lang w:eastAsia="ru-RU"/>
              </w:rPr>
              <w:t>1. Управление муниципальными финансами –</w:t>
            </w:r>
            <w:r w:rsidR="00397375">
              <w:rPr>
                <w:rFonts w:ascii="Times New Roman" w:eastAsia="Times New Roman" w:hAnsi="Times New Roman" w:cs="Times New Roman"/>
                <w:sz w:val="24"/>
                <w:szCs w:val="24"/>
                <w:lang w:eastAsia="ru-RU"/>
              </w:rPr>
              <w:t xml:space="preserve"> </w:t>
            </w:r>
            <w:r w:rsidR="00F64808">
              <w:rPr>
                <w:rFonts w:ascii="Times New Roman" w:eastAsia="Times New Roman" w:hAnsi="Times New Roman" w:cs="Times New Roman"/>
                <w:sz w:val="24"/>
                <w:szCs w:val="24"/>
                <w:lang w:eastAsia="ru-RU"/>
              </w:rPr>
              <w:t>0</w:t>
            </w:r>
            <w:r w:rsidR="00286BA6">
              <w:rPr>
                <w:rFonts w:ascii="Times New Roman" w:eastAsia="Times New Roman" w:hAnsi="Times New Roman" w:cs="Times New Roman"/>
                <w:sz w:val="24"/>
                <w:szCs w:val="24"/>
                <w:lang w:eastAsia="ru-RU"/>
              </w:rPr>
              <w:t xml:space="preserve"> </w:t>
            </w:r>
            <w:r w:rsidR="00C249D0" w:rsidRPr="00C249D0">
              <w:rPr>
                <w:rFonts w:ascii="Times New Roman" w:eastAsia="Times New Roman" w:hAnsi="Times New Roman" w:cs="Times New Roman"/>
                <w:sz w:val="24"/>
                <w:szCs w:val="24"/>
                <w:lang w:eastAsia="ru-RU"/>
              </w:rPr>
              <w:t>тыс</w:t>
            </w:r>
            <w:proofErr w:type="gramStart"/>
            <w:r w:rsidR="00C249D0" w:rsidRPr="00C249D0">
              <w:rPr>
                <w:rFonts w:ascii="Times New Roman" w:eastAsia="Times New Roman" w:hAnsi="Times New Roman" w:cs="Times New Roman"/>
                <w:sz w:val="24"/>
                <w:szCs w:val="24"/>
                <w:lang w:eastAsia="ru-RU"/>
              </w:rPr>
              <w:t>.</w:t>
            </w:r>
            <w:r w:rsidRPr="00C249D0">
              <w:rPr>
                <w:rFonts w:ascii="Times New Roman" w:eastAsia="Times New Roman" w:hAnsi="Times New Roman" w:cs="Times New Roman"/>
                <w:sz w:val="24"/>
                <w:szCs w:val="24"/>
                <w:lang w:eastAsia="ru-RU"/>
              </w:rPr>
              <w:t>р</w:t>
            </w:r>
            <w:proofErr w:type="gramEnd"/>
            <w:r w:rsidRPr="00C249D0">
              <w:rPr>
                <w:rFonts w:ascii="Times New Roman" w:eastAsia="Times New Roman" w:hAnsi="Times New Roman" w:cs="Times New Roman"/>
                <w:sz w:val="24"/>
                <w:szCs w:val="24"/>
                <w:lang w:eastAsia="ru-RU"/>
              </w:rPr>
              <w:t>уб.</w:t>
            </w:r>
          </w:p>
          <w:p w:rsidR="0008046B" w:rsidRPr="0008046B" w:rsidRDefault="0008046B" w:rsidP="00F648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9D0">
              <w:rPr>
                <w:rFonts w:ascii="Times New Roman" w:eastAsia="Times New Roman" w:hAnsi="Times New Roman" w:cs="Times New Roman"/>
                <w:sz w:val="24"/>
                <w:szCs w:val="24"/>
                <w:lang w:eastAsia="ru-RU"/>
              </w:rPr>
              <w:t>2.Повышение эффективности бюджетных расходов –</w:t>
            </w:r>
            <w:r w:rsidR="00397375">
              <w:rPr>
                <w:rFonts w:ascii="Times New Roman" w:eastAsia="Times New Roman" w:hAnsi="Times New Roman" w:cs="Times New Roman"/>
                <w:sz w:val="24"/>
                <w:szCs w:val="24"/>
                <w:lang w:eastAsia="ru-RU"/>
              </w:rPr>
              <w:t xml:space="preserve"> </w:t>
            </w:r>
            <w:r w:rsidR="00F64808">
              <w:rPr>
                <w:rFonts w:ascii="Times New Roman" w:eastAsia="Times New Roman" w:hAnsi="Times New Roman" w:cs="Times New Roman"/>
                <w:sz w:val="24"/>
                <w:szCs w:val="24"/>
                <w:lang w:eastAsia="ru-RU"/>
              </w:rPr>
              <w:t>1256,5</w:t>
            </w:r>
            <w:r w:rsidR="00397375">
              <w:rPr>
                <w:rFonts w:ascii="Times New Roman" w:eastAsia="Times New Roman" w:hAnsi="Times New Roman" w:cs="Times New Roman"/>
                <w:sz w:val="24"/>
                <w:szCs w:val="24"/>
                <w:lang w:eastAsia="ru-RU"/>
              </w:rPr>
              <w:t xml:space="preserve"> </w:t>
            </w:r>
            <w:r w:rsidR="00C249D0" w:rsidRPr="00C249D0">
              <w:rPr>
                <w:rFonts w:ascii="Times New Roman" w:eastAsia="Times New Roman" w:hAnsi="Times New Roman" w:cs="Times New Roman"/>
                <w:sz w:val="24"/>
                <w:szCs w:val="24"/>
                <w:lang w:eastAsia="ru-RU"/>
              </w:rPr>
              <w:t>тыс</w:t>
            </w:r>
            <w:proofErr w:type="gramStart"/>
            <w:r w:rsidR="00C249D0" w:rsidRPr="00C249D0">
              <w:rPr>
                <w:rFonts w:ascii="Times New Roman" w:eastAsia="Times New Roman" w:hAnsi="Times New Roman" w:cs="Times New Roman"/>
                <w:sz w:val="24"/>
                <w:szCs w:val="24"/>
                <w:lang w:eastAsia="ru-RU"/>
              </w:rPr>
              <w:t>.</w:t>
            </w:r>
            <w:r w:rsidRPr="00C249D0">
              <w:rPr>
                <w:rFonts w:ascii="Times New Roman" w:eastAsia="Times New Roman" w:hAnsi="Times New Roman" w:cs="Times New Roman"/>
                <w:sz w:val="24"/>
                <w:szCs w:val="24"/>
                <w:lang w:eastAsia="ru-RU"/>
              </w:rPr>
              <w:t>р</w:t>
            </w:r>
            <w:proofErr w:type="gramEnd"/>
            <w:r w:rsidRPr="00C249D0">
              <w:rPr>
                <w:rFonts w:ascii="Times New Roman" w:eastAsia="Times New Roman" w:hAnsi="Times New Roman" w:cs="Times New Roman"/>
                <w:sz w:val="24"/>
                <w:szCs w:val="24"/>
                <w:lang w:eastAsia="ru-RU"/>
              </w:rPr>
              <w:t>уб.</w:t>
            </w:r>
          </w:p>
        </w:tc>
      </w:tr>
      <w:tr w:rsidR="0008046B" w:rsidRPr="0008046B" w:rsidTr="002312FC">
        <w:trPr>
          <w:trHeight w:val="151"/>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Организация управления и </w:t>
            </w:r>
            <w:proofErr w:type="gramStart"/>
            <w:r w:rsidRPr="0008046B">
              <w:rPr>
                <w:rFonts w:ascii="Times New Roman" w:eastAsia="Times New Roman" w:hAnsi="Times New Roman" w:cs="Times New Roman"/>
                <w:sz w:val="24"/>
                <w:szCs w:val="24"/>
                <w:lang w:eastAsia="ru-RU"/>
              </w:rPr>
              <w:t>контроль  за</w:t>
            </w:r>
            <w:proofErr w:type="gramEnd"/>
            <w:r w:rsidRPr="0008046B">
              <w:rPr>
                <w:rFonts w:ascii="Times New Roman" w:eastAsia="Times New Roman" w:hAnsi="Times New Roman" w:cs="Times New Roman"/>
                <w:sz w:val="24"/>
                <w:szCs w:val="24"/>
                <w:lang w:eastAsia="ru-RU"/>
              </w:rPr>
              <w:t xml:space="preserve"> ходом реализации программы</w:t>
            </w:r>
          </w:p>
        </w:tc>
        <w:tc>
          <w:tcPr>
            <w:tcW w:w="8080"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Организацию управления за ходом реализации Программы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rPr>
                <w:rFonts w:ascii="Arial" w:eastAsia="Times New Roman" w:hAnsi="Arial" w:cs="Arial"/>
                <w:sz w:val="24"/>
                <w:szCs w:val="24"/>
                <w:lang w:eastAsia="ru-RU"/>
              </w:rPr>
            </w:pPr>
          </w:p>
        </w:tc>
      </w:tr>
      <w:tr w:rsidR="0008046B" w:rsidRPr="0008046B" w:rsidTr="002312FC">
        <w:trPr>
          <w:trHeight w:val="151"/>
        </w:trPr>
        <w:tc>
          <w:tcPr>
            <w:tcW w:w="2127"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rPr>
              <w:t>Ожидаемые конечные результаты реализации программы</w:t>
            </w:r>
          </w:p>
        </w:tc>
        <w:tc>
          <w:tcPr>
            <w:tcW w:w="80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 Создание стабильных финансовых условий  для устойчивого экономического роста, повышения уровня и качества жизни населения городского поселения Зеленоборский Кандалакшского района</w:t>
            </w:r>
          </w:p>
          <w:p w:rsidR="0008046B" w:rsidRPr="0008046B" w:rsidRDefault="0008046B" w:rsidP="00080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Arial"/>
                <w:sz w:val="24"/>
                <w:szCs w:val="24"/>
                <w:lang w:eastAsia="ru-RU"/>
              </w:rPr>
              <w:t xml:space="preserve">2.Сохранение городским поселением Зеленоборский Кандалакшского района степени качества </w:t>
            </w:r>
            <w:r w:rsidRPr="0008046B">
              <w:rPr>
                <w:rFonts w:ascii="Times New Roman" w:eastAsia="Times New Roman" w:hAnsi="Times New Roman" w:cs="Times New Roman"/>
                <w:sz w:val="24"/>
                <w:szCs w:val="24"/>
                <w:lang w:eastAsia="ru-RU"/>
              </w:rPr>
              <w:t>организации и осуществления бюджетного процесса</w:t>
            </w:r>
            <w:r w:rsidRPr="0008046B">
              <w:rPr>
                <w:rFonts w:ascii="Times New Roman" w:eastAsia="Times New Roman" w:hAnsi="Times New Roman" w:cs="Arial"/>
                <w:sz w:val="24"/>
                <w:szCs w:val="24"/>
                <w:lang w:eastAsia="ru-RU"/>
              </w:rPr>
              <w:t>, не ниже достигнутого уровня</w:t>
            </w:r>
          </w:p>
          <w:p w:rsidR="0008046B" w:rsidRPr="0008046B" w:rsidRDefault="0008046B" w:rsidP="0008046B">
            <w:pPr>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 3. </w:t>
            </w:r>
            <w:r w:rsidR="00BB2B0A" w:rsidRPr="00BB2B0A">
              <w:rPr>
                <w:rFonts w:ascii="Times New Roman" w:eastAsia="Times New Roman" w:hAnsi="Times New Roman" w:cs="Times New Roman"/>
                <w:sz w:val="24"/>
                <w:szCs w:val="24"/>
                <w:lang w:eastAsia="ru-RU"/>
              </w:rPr>
              <w:t>Обеспечение «надлежащего» качества управления муниципальными финансами</w:t>
            </w:r>
            <w:r w:rsidR="00BB2B0A">
              <w:rPr>
                <w:rFonts w:ascii="Times New Roman" w:eastAsia="Times New Roman" w:hAnsi="Times New Roman" w:cs="Times New Roman"/>
                <w:sz w:val="24"/>
                <w:szCs w:val="24"/>
                <w:lang w:eastAsia="ru-RU"/>
              </w:rPr>
              <w:t>.</w:t>
            </w:r>
          </w:p>
          <w:p w:rsidR="0008046B" w:rsidRPr="0008046B" w:rsidRDefault="0008046B" w:rsidP="0008046B">
            <w:pPr>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4. Снижение зависимости местных бюджетов от межбюджетных трансфертов</w:t>
            </w:r>
          </w:p>
          <w:p w:rsid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5. Рост качества управления муниципальными финансами</w:t>
            </w:r>
          </w:p>
          <w:p w:rsidR="00E44A8B" w:rsidRDefault="00E44A8B" w:rsidP="00E44A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E44A8B">
              <w:rPr>
                <w:rFonts w:ascii="Times New Roman" w:eastAsia="Times New Roman" w:hAnsi="Times New Roman" w:cs="Times New Roman"/>
                <w:sz w:val="24"/>
                <w:szCs w:val="24"/>
                <w:lang w:eastAsia="ru-RU"/>
              </w:rPr>
              <w:t xml:space="preserve">овышение эффективности муниципального управления по решению вопросов местного значения городского поселения </w:t>
            </w:r>
            <w:r>
              <w:rPr>
                <w:rFonts w:ascii="Times New Roman" w:eastAsia="Times New Roman" w:hAnsi="Times New Roman" w:cs="Times New Roman"/>
                <w:sz w:val="24"/>
                <w:szCs w:val="24"/>
                <w:lang w:eastAsia="ru-RU"/>
              </w:rPr>
              <w:t>Зеленоборский Кандалакшского района</w:t>
            </w:r>
          </w:p>
          <w:p w:rsidR="00BB2B0A" w:rsidRDefault="00BB2B0A" w:rsidP="00E44A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B2B0A">
              <w:rPr>
                <w:rFonts w:ascii="Times New Roman" w:eastAsia="Times New Roman" w:hAnsi="Times New Roman" w:cs="Times New Roman"/>
                <w:sz w:val="24"/>
                <w:szCs w:val="24"/>
                <w:lang w:eastAsia="ru-RU"/>
              </w:rPr>
              <w:t>Снижение рисков несбалансированности местных бюджетов</w:t>
            </w:r>
          </w:p>
          <w:p w:rsidR="00BB2B0A" w:rsidRPr="00BB2B0A" w:rsidRDefault="00BB2B0A" w:rsidP="00BB2B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B2B0A">
              <w:rPr>
                <w:rFonts w:ascii="Times New Roman" w:eastAsia="Times New Roman" w:hAnsi="Times New Roman" w:cs="Times New Roman"/>
                <w:sz w:val="24"/>
                <w:szCs w:val="24"/>
                <w:lang w:eastAsia="ru-RU"/>
              </w:rPr>
              <w:t>Отсутствие просроченной кредиторской задолженности по расходам на оплату труда работников муниципальных учреждений при выполнении полномочий органов местного самоуправления по вопросам местного значения</w:t>
            </w:r>
          </w:p>
          <w:p w:rsidR="00BB2B0A" w:rsidRPr="0008046B" w:rsidRDefault="00BB2B0A" w:rsidP="00BB2B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B2B0A">
              <w:rPr>
                <w:rFonts w:ascii="Times New Roman" w:eastAsia="Times New Roman" w:hAnsi="Times New Roman" w:cs="Times New Roman"/>
                <w:sz w:val="24"/>
                <w:szCs w:val="24"/>
                <w:lang w:eastAsia="ru-RU"/>
              </w:rPr>
              <w:t>. Создание условий для устойчивого исполнения местных бюджетов</w:t>
            </w:r>
          </w:p>
        </w:tc>
      </w:tr>
    </w:tbl>
    <w:p w:rsidR="0008046B" w:rsidRPr="0008046B" w:rsidRDefault="0008046B" w:rsidP="0008046B">
      <w:pPr>
        <w:spacing w:after="0" w:line="240" w:lineRule="auto"/>
        <w:contextualSpacing/>
        <w:jc w:val="center"/>
        <w:rPr>
          <w:rFonts w:ascii="Arial" w:eastAsia="Calibri" w:hAnsi="Arial" w:cs="Arial"/>
          <w:b/>
          <w:sz w:val="24"/>
          <w:szCs w:val="24"/>
          <w:lang w:eastAsia="zh-CN"/>
        </w:rPr>
      </w:pPr>
    </w:p>
    <w:p w:rsidR="0008046B" w:rsidRPr="00083B05" w:rsidRDefault="00083B05" w:rsidP="00083B05">
      <w:pPr>
        <w:pStyle w:val="aa"/>
        <w:widowControl w:val="0"/>
        <w:numPr>
          <w:ilvl w:val="0"/>
          <w:numId w:val="10"/>
        </w:numPr>
        <w:ind w:right="20"/>
        <w:jc w:val="center"/>
        <w:rPr>
          <w:b/>
        </w:rPr>
      </w:pPr>
      <w:r w:rsidRPr="00083B05">
        <w:rPr>
          <w:b/>
        </w:rPr>
        <w:t>Характеристика проблемы, на решение которой направлена Программа</w:t>
      </w:r>
    </w:p>
    <w:p w:rsidR="0008046B" w:rsidRPr="0008046B" w:rsidRDefault="0008046B" w:rsidP="0008046B">
      <w:pPr>
        <w:spacing w:after="0" w:line="240" w:lineRule="auto"/>
        <w:ind w:left="720"/>
        <w:contextualSpacing/>
        <w:rPr>
          <w:rFonts w:ascii="Times New Roman" w:eastAsia="Calibri" w:hAnsi="Times New Roman" w:cs="Times New Roman"/>
          <w:b/>
          <w:sz w:val="24"/>
          <w:szCs w:val="24"/>
          <w:lang w:eastAsia="zh-CN"/>
        </w:rPr>
      </w:pPr>
    </w:p>
    <w:p w:rsidR="0008046B" w:rsidRDefault="0008046B" w:rsidP="0008046B">
      <w:pPr>
        <w:autoSpaceDE w:val="0"/>
        <w:autoSpaceDN w:val="0"/>
        <w:adjustRightInd w:val="0"/>
        <w:spacing w:after="0" w:line="240" w:lineRule="auto"/>
        <w:ind w:right="-286"/>
        <w:jc w:val="both"/>
        <w:rPr>
          <w:rFonts w:ascii="Times New Roman" w:eastAsia="Arial Unicode MS" w:hAnsi="Times New Roman" w:cs="Times New Roman"/>
          <w:color w:val="000000"/>
          <w:sz w:val="24"/>
          <w:szCs w:val="24"/>
          <w:lang w:eastAsia="ru-RU"/>
        </w:rPr>
      </w:pPr>
      <w:r w:rsidRPr="0008046B">
        <w:rPr>
          <w:rFonts w:ascii="Times New Roman" w:eastAsia="Calibri" w:hAnsi="Times New Roman" w:cs="Times New Roman"/>
          <w:sz w:val="24"/>
          <w:szCs w:val="24"/>
          <w:lang w:eastAsia="ru-RU"/>
        </w:rPr>
        <w:t xml:space="preserve">            Муниципальная  программа «Управление муниципальными финансами» (далее - Программа) разработана в соответствии с </w:t>
      </w:r>
      <w:r w:rsidR="00061899">
        <w:rPr>
          <w:rFonts w:ascii="Times New Roman" w:eastAsia="Arial Unicode MS" w:hAnsi="Times New Roman" w:cs="Times New Roman"/>
          <w:color w:val="000000"/>
          <w:sz w:val="24"/>
          <w:szCs w:val="24"/>
          <w:lang w:eastAsia="ru-RU"/>
        </w:rPr>
        <w:t>Порядком</w:t>
      </w:r>
      <w:r w:rsidR="00061899" w:rsidRPr="00061899">
        <w:rPr>
          <w:rFonts w:ascii="Times New Roman" w:eastAsia="Arial Unicode MS" w:hAnsi="Times New Roman" w:cs="Times New Roman"/>
          <w:color w:val="000000"/>
          <w:sz w:val="24"/>
          <w:szCs w:val="24"/>
          <w:lang w:eastAsia="ru-RU"/>
        </w:rPr>
        <w:t xml:space="preserve"> разработки, реализации и оценки эффективности муниципальных программ городского поселения Зеленоборский Кандалакшского района, утвержденны</w:t>
      </w:r>
      <w:r w:rsidR="00061899">
        <w:rPr>
          <w:rFonts w:ascii="Times New Roman" w:eastAsia="Arial Unicode MS" w:hAnsi="Times New Roman" w:cs="Times New Roman"/>
          <w:color w:val="000000"/>
          <w:sz w:val="24"/>
          <w:szCs w:val="24"/>
          <w:lang w:eastAsia="ru-RU"/>
        </w:rPr>
        <w:t>м</w:t>
      </w:r>
      <w:r w:rsidR="00061899" w:rsidRPr="00061899">
        <w:rPr>
          <w:rFonts w:ascii="Times New Roman" w:eastAsia="Arial Unicode MS" w:hAnsi="Times New Roman" w:cs="Times New Roman"/>
          <w:color w:val="000000"/>
          <w:sz w:val="24"/>
          <w:szCs w:val="24"/>
          <w:lang w:eastAsia="ru-RU"/>
        </w:rPr>
        <w:t xml:space="preserve"> постановлением администрации городского поселения Зеленоборский Кандалакшск</w:t>
      </w:r>
      <w:r w:rsidR="00BA4B04">
        <w:rPr>
          <w:rFonts w:ascii="Times New Roman" w:eastAsia="Arial Unicode MS" w:hAnsi="Times New Roman" w:cs="Times New Roman"/>
          <w:color w:val="000000"/>
          <w:sz w:val="24"/>
          <w:szCs w:val="24"/>
          <w:lang w:eastAsia="ru-RU"/>
        </w:rPr>
        <w:t>ого района от 24.08.2015 № 215 (с изменениями и дополнениями)</w:t>
      </w:r>
      <w:r w:rsidRPr="0008046B">
        <w:rPr>
          <w:rFonts w:ascii="Times New Roman" w:eastAsia="Arial Unicode MS" w:hAnsi="Times New Roman" w:cs="Times New Roman"/>
          <w:color w:val="000000"/>
          <w:sz w:val="24"/>
          <w:szCs w:val="24"/>
          <w:lang w:eastAsia="ru-RU"/>
        </w:rPr>
        <w:t>.</w:t>
      </w:r>
    </w:p>
    <w:p w:rsidR="00083B05" w:rsidRPr="00083B05" w:rsidRDefault="00083B05" w:rsidP="00083B05">
      <w:pPr>
        <w:autoSpaceDE w:val="0"/>
        <w:autoSpaceDN w:val="0"/>
        <w:adjustRightInd w:val="0"/>
        <w:spacing w:after="0" w:line="240" w:lineRule="auto"/>
        <w:ind w:right="-286"/>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Pr="00083B05">
        <w:rPr>
          <w:rFonts w:ascii="Times New Roman" w:eastAsia="Arial Unicode MS" w:hAnsi="Times New Roman" w:cs="Times New Roman"/>
          <w:color w:val="000000"/>
          <w:sz w:val="24"/>
          <w:szCs w:val="24"/>
          <w:lang w:eastAsia="ru-RU"/>
        </w:rPr>
        <w:t xml:space="preserve">Одним из основных условий, необходимых для успешного решения задач социально-экономического развития </w:t>
      </w:r>
      <w:r>
        <w:rPr>
          <w:rFonts w:ascii="Times New Roman" w:eastAsia="Arial Unicode MS" w:hAnsi="Times New Roman" w:cs="Times New Roman"/>
          <w:color w:val="000000"/>
          <w:sz w:val="24"/>
          <w:szCs w:val="24"/>
          <w:lang w:eastAsia="ru-RU"/>
        </w:rPr>
        <w:t>городского поселения</w:t>
      </w:r>
      <w:r w:rsidRPr="00083B05">
        <w:rPr>
          <w:rFonts w:ascii="Times New Roman" w:eastAsia="Arial Unicode MS" w:hAnsi="Times New Roman" w:cs="Times New Roman"/>
          <w:color w:val="000000"/>
          <w:sz w:val="24"/>
          <w:szCs w:val="24"/>
          <w:lang w:eastAsia="ru-RU"/>
        </w:rPr>
        <w:t xml:space="preserve">, повышения уровня и качества жизни населения является эффективность работы системы муниципального управления. </w:t>
      </w:r>
    </w:p>
    <w:p w:rsidR="00083B05" w:rsidRPr="0008046B" w:rsidRDefault="00083B05" w:rsidP="00083B05">
      <w:pPr>
        <w:autoSpaceDE w:val="0"/>
        <w:autoSpaceDN w:val="0"/>
        <w:adjustRightInd w:val="0"/>
        <w:spacing w:after="0" w:line="240" w:lineRule="auto"/>
        <w:ind w:right="-286"/>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Pr="00083B05">
        <w:rPr>
          <w:rFonts w:ascii="Times New Roman" w:eastAsia="Arial Unicode MS" w:hAnsi="Times New Roman" w:cs="Times New Roman"/>
          <w:color w:val="000000"/>
          <w:sz w:val="24"/>
          <w:szCs w:val="24"/>
          <w:lang w:eastAsia="ru-RU"/>
        </w:rPr>
        <w:t xml:space="preserve">Муниципальная программа направлена на повышение эффективности функционирования системы исполнительных органов муниципальной власти </w:t>
      </w:r>
      <w:r>
        <w:rPr>
          <w:rFonts w:ascii="Times New Roman" w:eastAsia="Arial Unicode MS" w:hAnsi="Times New Roman" w:cs="Times New Roman"/>
          <w:color w:val="000000"/>
          <w:sz w:val="24"/>
          <w:szCs w:val="24"/>
          <w:lang w:eastAsia="ru-RU"/>
        </w:rPr>
        <w:t>городского поселения Зеленоборский Кандалакшского района</w:t>
      </w:r>
      <w:r w:rsidRPr="00083B05">
        <w:rPr>
          <w:rFonts w:ascii="Times New Roman" w:eastAsia="Arial Unicode MS" w:hAnsi="Times New Roman" w:cs="Times New Roman"/>
          <w:color w:val="000000"/>
          <w:sz w:val="24"/>
          <w:szCs w:val="24"/>
          <w:lang w:eastAsia="ru-RU"/>
        </w:rPr>
        <w:t xml:space="preserve"> и ее взаимодействия с институтами </w:t>
      </w:r>
      <w:r w:rsidRPr="00083B05">
        <w:rPr>
          <w:rFonts w:ascii="Times New Roman" w:eastAsia="Arial Unicode MS" w:hAnsi="Times New Roman" w:cs="Times New Roman"/>
          <w:color w:val="000000"/>
          <w:sz w:val="24"/>
          <w:szCs w:val="24"/>
          <w:lang w:eastAsia="ru-RU"/>
        </w:rPr>
        <w:lastRenderedPageBreak/>
        <w:t>гражданского общества в целях достижения качественного, эффективного муниципального управления.</w:t>
      </w:r>
    </w:p>
    <w:p w:rsidR="0008046B" w:rsidRPr="0008046B" w:rsidRDefault="0008046B" w:rsidP="0008046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Программа направлена на повышение эффективности бюджетных расходов в целях достижения эффективного управления муниципальными финансами и поддержания сбалансированности и устойчивости местного бюджета городского поселения Зеленоборский Кандалакшского района.</w:t>
      </w:r>
    </w:p>
    <w:p w:rsidR="0008046B" w:rsidRPr="00E53A5C" w:rsidRDefault="0008046B" w:rsidP="0008046B">
      <w:pPr>
        <w:spacing w:after="0" w:line="240" w:lineRule="auto"/>
        <w:contextualSpacing/>
        <w:jc w:val="center"/>
        <w:rPr>
          <w:rFonts w:ascii="Arial" w:eastAsia="Calibri" w:hAnsi="Arial" w:cs="Arial"/>
          <w:b/>
          <w:sz w:val="16"/>
          <w:szCs w:val="16"/>
          <w:lang w:eastAsia="zh-CN"/>
        </w:rPr>
      </w:pPr>
    </w:p>
    <w:p w:rsidR="0008046B" w:rsidRPr="0008046B" w:rsidRDefault="0008046B" w:rsidP="00FC43CE">
      <w:pPr>
        <w:jc w:val="center"/>
        <w:rPr>
          <w:rFonts w:ascii="Arial" w:eastAsia="SimSun" w:hAnsi="Arial" w:cs="Arial"/>
          <w:b/>
          <w:sz w:val="24"/>
          <w:szCs w:val="24"/>
          <w:lang w:eastAsia="zh-CN"/>
        </w:rPr>
      </w:pPr>
      <w:r w:rsidRPr="0008046B">
        <w:rPr>
          <w:rFonts w:ascii="Times New Roman" w:eastAsia="SimSun" w:hAnsi="Times New Roman" w:cs="Times New Roman"/>
          <w:b/>
          <w:sz w:val="24"/>
          <w:szCs w:val="24"/>
          <w:lang w:eastAsia="zh-CN"/>
        </w:rPr>
        <w:t>2</w:t>
      </w:r>
      <w:r w:rsidRPr="0008046B">
        <w:rPr>
          <w:rFonts w:ascii="Arial" w:eastAsia="SimSun" w:hAnsi="Arial" w:cs="Arial"/>
          <w:sz w:val="24"/>
          <w:szCs w:val="24"/>
          <w:lang w:eastAsia="zh-CN"/>
        </w:rPr>
        <w:t xml:space="preserve">. </w:t>
      </w:r>
      <w:r w:rsidR="00083B05" w:rsidRPr="00083B05">
        <w:rPr>
          <w:rFonts w:ascii="Times New Roman" w:eastAsia="SimSun" w:hAnsi="Times New Roman" w:cs="Times New Roman"/>
          <w:b/>
          <w:sz w:val="24"/>
          <w:szCs w:val="24"/>
          <w:lang w:eastAsia="zh-CN"/>
        </w:rPr>
        <w:t xml:space="preserve">Основные цели и задачи целевые показатели (индикаторы) реализации </w:t>
      </w:r>
      <w:r w:rsidR="00FC43CE">
        <w:rPr>
          <w:rFonts w:ascii="Times New Roman" w:eastAsia="SimSun" w:hAnsi="Times New Roman" w:cs="Times New Roman"/>
          <w:b/>
          <w:sz w:val="24"/>
          <w:szCs w:val="24"/>
          <w:lang w:eastAsia="zh-CN"/>
        </w:rPr>
        <w:t>П</w:t>
      </w:r>
      <w:r w:rsidR="00083B05" w:rsidRPr="00083B05">
        <w:rPr>
          <w:rFonts w:ascii="Times New Roman" w:eastAsia="SimSun" w:hAnsi="Times New Roman" w:cs="Times New Roman"/>
          <w:b/>
          <w:sz w:val="24"/>
          <w:szCs w:val="24"/>
          <w:lang w:eastAsia="zh-CN"/>
        </w:rPr>
        <w:t>рограммы</w:t>
      </w:r>
    </w:p>
    <w:p w:rsidR="0008046B" w:rsidRPr="0008046B" w:rsidRDefault="0008046B" w:rsidP="0008046B">
      <w:pPr>
        <w:spacing w:after="0" w:line="240" w:lineRule="auto"/>
        <w:ind w:firstLine="709"/>
        <w:contextualSpacing/>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Целями муниципальной программы являются:</w:t>
      </w:r>
    </w:p>
    <w:p w:rsidR="0008046B" w:rsidRPr="0008046B" w:rsidRDefault="0008046B" w:rsidP="0008046B">
      <w:pPr>
        <w:numPr>
          <w:ilvl w:val="0"/>
          <w:numId w:val="23"/>
        </w:numPr>
        <w:autoSpaceDE w:val="0"/>
        <w:autoSpaceDN w:val="0"/>
        <w:adjustRightInd w:val="0"/>
        <w:spacing w:after="0" w:line="240" w:lineRule="auto"/>
        <w:contextualSpacing/>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эффективное управление муниципальными финансами и поддержание сбалансированности и устойчивости бюджета городского поселения Зеленоборский Кандалакшского района.</w:t>
      </w:r>
    </w:p>
    <w:p w:rsidR="0008046B" w:rsidRPr="0008046B" w:rsidRDefault="0008046B" w:rsidP="0008046B">
      <w:pPr>
        <w:numPr>
          <w:ilvl w:val="0"/>
          <w:numId w:val="23"/>
        </w:numPr>
        <w:autoSpaceDE w:val="0"/>
        <w:autoSpaceDN w:val="0"/>
        <w:adjustRightInd w:val="0"/>
        <w:spacing w:after="0" w:line="240" w:lineRule="auto"/>
        <w:contextualSpacing/>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повышение эффективности бюджетных расходов.</w:t>
      </w:r>
    </w:p>
    <w:p w:rsidR="0008046B" w:rsidRPr="0008046B" w:rsidRDefault="0008046B" w:rsidP="0008046B">
      <w:pPr>
        <w:autoSpaceDE w:val="0"/>
        <w:autoSpaceDN w:val="0"/>
        <w:adjustRightInd w:val="0"/>
        <w:spacing w:after="0" w:line="240" w:lineRule="auto"/>
        <w:rPr>
          <w:rFonts w:ascii="Times New Roman" w:eastAsia="Calibri"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             Достижение целей муниципальной программы будет осуществляться путем решения следующих задач в рамках соответствующих подпрограмм</w:t>
      </w:r>
      <w:r w:rsidRPr="0008046B">
        <w:rPr>
          <w:rFonts w:ascii="Times New Roman" w:eastAsia="Calibri" w:hAnsi="Times New Roman" w:cs="Times New Roman"/>
          <w:sz w:val="24"/>
          <w:szCs w:val="24"/>
          <w:lang w:eastAsia="ru-RU"/>
        </w:rPr>
        <w:t>:</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Обеспечение стабильной финансовой основы для исполнения расходных обязательств городского поселения Зеленоборский Кандалакшского района</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Повышение качества бюджетного процесса в городском поселении Зеленоборский Кандалакшского района</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Повышение качества управления муниципальными финансами</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Обеспечение сбалансированности бюджета городского поселения Зеленоборский Кандалакшского района</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Внедрение программно-целевых принципов организации деятельности органов местного самоуправления городского поселения Зеленоборский Кандалакшского района</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Развитие новых форм оказания и финансового обеспечения муниципальных услуг (реструктуризация бюджетного сектора)</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Повышение эффективности распределения бюджетных средств</w:t>
      </w:r>
    </w:p>
    <w:p w:rsid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w:t>
      </w:r>
    </w:p>
    <w:p w:rsidR="00E44A8B" w:rsidRPr="00E44A8B" w:rsidRDefault="00E44A8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ru-RU"/>
        </w:rPr>
        <w:t>П</w:t>
      </w:r>
      <w:r w:rsidRPr="00E44A8B">
        <w:rPr>
          <w:rFonts w:ascii="Times New Roman" w:eastAsia="Times New Roman" w:hAnsi="Times New Roman" w:cs="Times New Roman"/>
          <w:sz w:val="24"/>
          <w:szCs w:val="24"/>
          <w:lang w:eastAsia="ru-RU"/>
        </w:rPr>
        <w:t xml:space="preserve">овышение эффективности муниципального управления по решению вопросов местного значения городского поселения </w:t>
      </w:r>
      <w:r>
        <w:rPr>
          <w:rFonts w:ascii="Times New Roman" w:eastAsia="Times New Roman" w:hAnsi="Times New Roman" w:cs="Times New Roman"/>
          <w:sz w:val="24"/>
          <w:szCs w:val="24"/>
          <w:lang w:eastAsia="ru-RU"/>
        </w:rPr>
        <w:t>Зеленоборский Кандалакшского района</w:t>
      </w:r>
    </w:p>
    <w:p w:rsidR="00E44A8B" w:rsidRPr="00E4617F" w:rsidRDefault="00E44A8B" w:rsidP="00E44A8B">
      <w:pPr>
        <w:pStyle w:val="aa"/>
        <w:numPr>
          <w:ilvl w:val="0"/>
          <w:numId w:val="29"/>
        </w:numPr>
        <w:ind w:left="426"/>
      </w:pPr>
      <w:r>
        <w:t>К</w:t>
      </w:r>
      <w:r w:rsidRPr="00E4617F">
        <w:t>ачественная организация работы органов местного самоуправления и их взаимодействия с органами государственной власти, другими органами местного самоуправления,  предприятиями, учреждениями, населением</w:t>
      </w:r>
      <w:r>
        <w:t>;</w:t>
      </w:r>
    </w:p>
    <w:p w:rsidR="0008046B" w:rsidRPr="0008046B" w:rsidRDefault="0008046B" w:rsidP="00E44A8B">
      <w:pPr>
        <w:numPr>
          <w:ilvl w:val="0"/>
          <w:numId w:val="29"/>
        </w:num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Развитие и совершенствование системы муниципального финансового контроля.</w:t>
      </w:r>
    </w:p>
    <w:p w:rsidR="0008046B" w:rsidRPr="0008046B" w:rsidRDefault="0008046B" w:rsidP="0008046B">
      <w:pPr>
        <w:autoSpaceDE w:val="0"/>
        <w:autoSpaceDN w:val="0"/>
        <w:adjustRightInd w:val="0"/>
        <w:spacing w:after="0" w:line="240" w:lineRule="auto"/>
        <w:ind w:left="709" w:firstLine="431"/>
        <w:jc w:val="both"/>
        <w:rPr>
          <w:rFonts w:ascii="Times New Roman" w:eastAsia="Times New Roman" w:hAnsi="Times New Roman" w:cs="Times New Roman"/>
          <w:color w:val="000000"/>
          <w:sz w:val="24"/>
          <w:szCs w:val="24"/>
          <w:lang w:eastAsia="ru-RU"/>
        </w:rPr>
      </w:pPr>
      <w:r w:rsidRPr="0008046B">
        <w:rPr>
          <w:rFonts w:ascii="Times New Roman" w:eastAsia="Times New Roman" w:hAnsi="Times New Roman" w:cs="Times New Roman"/>
          <w:color w:val="000000"/>
          <w:sz w:val="24"/>
          <w:szCs w:val="24"/>
          <w:lang w:eastAsia="ru-RU"/>
        </w:rPr>
        <w:t>Для достижения целей и задач муниципальной программы в ее составе формируются следующие Подпрограммы:</w:t>
      </w:r>
    </w:p>
    <w:p w:rsidR="0008046B" w:rsidRPr="0008046B" w:rsidRDefault="00C249D0" w:rsidP="00946FD7">
      <w:pPr>
        <w:spacing w:after="0" w:line="240" w:lineRule="auto"/>
        <w:ind w:left="426"/>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046B" w:rsidRPr="0008046B">
        <w:rPr>
          <w:rFonts w:ascii="Times New Roman" w:eastAsia="Calibri" w:hAnsi="Times New Roman" w:cs="Times New Roman"/>
          <w:sz w:val="24"/>
          <w:szCs w:val="24"/>
          <w:lang w:eastAsia="zh-CN"/>
        </w:rPr>
        <w:t>1.Управление муниципальными финансами</w:t>
      </w:r>
    </w:p>
    <w:p w:rsidR="0008046B" w:rsidRPr="0008046B" w:rsidRDefault="0008046B" w:rsidP="0008046B">
      <w:pPr>
        <w:spacing w:after="0" w:line="240" w:lineRule="auto"/>
        <w:ind w:left="1080"/>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2.Повышение эффективности бюджетных расходов.</w:t>
      </w:r>
    </w:p>
    <w:p w:rsidR="0008046B" w:rsidRPr="0008046B" w:rsidRDefault="0008046B" w:rsidP="0008046B">
      <w:pPr>
        <w:spacing w:after="0" w:line="240" w:lineRule="auto"/>
        <w:ind w:left="219" w:firstLine="709"/>
        <w:contextualSpacing/>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Срок реализации программы – 2</w:t>
      </w:r>
      <w:r w:rsidR="007E6954">
        <w:rPr>
          <w:rFonts w:ascii="Times New Roman" w:eastAsia="Calibri" w:hAnsi="Times New Roman" w:cs="Times New Roman"/>
          <w:sz w:val="24"/>
          <w:szCs w:val="24"/>
          <w:lang w:eastAsia="zh-CN"/>
        </w:rPr>
        <w:t>021</w:t>
      </w:r>
      <w:r w:rsidR="00C23109">
        <w:rPr>
          <w:rFonts w:ascii="Times New Roman" w:eastAsia="Calibri" w:hAnsi="Times New Roman" w:cs="Times New Roman"/>
          <w:sz w:val="24"/>
          <w:szCs w:val="24"/>
          <w:lang w:eastAsia="zh-CN"/>
        </w:rPr>
        <w:t>-202</w:t>
      </w:r>
      <w:r w:rsidR="00286BA6">
        <w:rPr>
          <w:rFonts w:ascii="Times New Roman" w:eastAsia="Calibri" w:hAnsi="Times New Roman" w:cs="Times New Roman"/>
          <w:sz w:val="24"/>
          <w:szCs w:val="24"/>
          <w:lang w:eastAsia="zh-CN"/>
        </w:rPr>
        <w:t>6</w:t>
      </w:r>
      <w:r w:rsidRPr="0008046B">
        <w:rPr>
          <w:rFonts w:ascii="Times New Roman" w:eastAsia="Calibri" w:hAnsi="Times New Roman" w:cs="Times New Roman"/>
          <w:sz w:val="24"/>
          <w:szCs w:val="24"/>
          <w:lang w:eastAsia="zh-CN"/>
        </w:rPr>
        <w:t xml:space="preserve"> год</w:t>
      </w:r>
      <w:r w:rsidR="00946FD7">
        <w:rPr>
          <w:rFonts w:ascii="Times New Roman" w:eastAsia="Calibri" w:hAnsi="Times New Roman" w:cs="Times New Roman"/>
          <w:sz w:val="24"/>
          <w:szCs w:val="24"/>
          <w:lang w:eastAsia="zh-CN"/>
        </w:rPr>
        <w:t>ы</w:t>
      </w:r>
      <w:r w:rsidRPr="0008046B">
        <w:rPr>
          <w:rFonts w:ascii="Times New Roman" w:eastAsia="Calibri" w:hAnsi="Times New Roman" w:cs="Times New Roman"/>
          <w:sz w:val="24"/>
          <w:szCs w:val="24"/>
          <w:lang w:eastAsia="zh-CN"/>
        </w:rPr>
        <w:t>.</w:t>
      </w:r>
    </w:p>
    <w:p w:rsidR="0008046B" w:rsidRPr="00E53A5C" w:rsidRDefault="0008046B" w:rsidP="0008046B">
      <w:pPr>
        <w:spacing w:after="0" w:line="240" w:lineRule="auto"/>
        <w:contextualSpacing/>
        <w:rPr>
          <w:rFonts w:ascii="Arial" w:eastAsia="Calibri" w:hAnsi="Arial" w:cs="Arial"/>
          <w:sz w:val="16"/>
          <w:szCs w:val="16"/>
          <w:lang w:eastAsia="zh-CN"/>
        </w:rPr>
      </w:pPr>
    </w:p>
    <w:p w:rsidR="00083B05" w:rsidRDefault="00083B05" w:rsidP="00083B05">
      <w:pPr>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083B05">
        <w:rPr>
          <w:rFonts w:ascii="Times New Roman" w:eastAsia="Times New Roman" w:hAnsi="Times New Roman" w:cs="Times New Roman"/>
          <w:b/>
          <w:color w:val="000000"/>
          <w:sz w:val="24"/>
          <w:szCs w:val="24"/>
          <w:lang w:eastAsia="ru-RU"/>
        </w:rPr>
        <w:t>Перечень основных Программных мероприятий</w:t>
      </w:r>
    </w:p>
    <w:p w:rsidR="002312FC" w:rsidRDefault="002312FC" w:rsidP="002312FC">
      <w:pPr>
        <w:autoSpaceDE w:val="0"/>
        <w:autoSpaceDN w:val="0"/>
        <w:adjustRightInd w:val="0"/>
        <w:spacing w:after="0" w:line="240" w:lineRule="auto"/>
        <w:ind w:left="928"/>
        <w:contextualSpacing/>
        <w:rPr>
          <w:rFonts w:ascii="Times New Roman" w:eastAsia="Times New Roman" w:hAnsi="Times New Roman" w:cs="Times New Roman"/>
          <w:b/>
          <w:color w:val="000000"/>
          <w:sz w:val="24"/>
          <w:szCs w:val="24"/>
          <w:lang w:eastAsia="ru-RU"/>
        </w:rPr>
      </w:pPr>
    </w:p>
    <w:p w:rsidR="00083B05" w:rsidRPr="002312FC" w:rsidRDefault="002312FC" w:rsidP="00FC43CE">
      <w:p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12FC">
        <w:rPr>
          <w:rFonts w:ascii="Times New Roman" w:eastAsia="Times New Roman" w:hAnsi="Times New Roman" w:cs="Times New Roman"/>
          <w:color w:val="000000"/>
          <w:sz w:val="24"/>
          <w:szCs w:val="24"/>
          <w:lang w:eastAsia="ru-RU"/>
        </w:rPr>
        <w:t>Для достижения обозначенных цели и задач Программы предусмотрен ряд  мероприятий, реализация которых будет выполняться в соответствии с Подпрограммами, включенных в состав Программы:</w:t>
      </w:r>
    </w:p>
    <w:p w:rsidR="002312FC" w:rsidRPr="0008046B" w:rsidRDefault="002312FC" w:rsidP="002312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046B">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w:t>
      </w:r>
      <w:r w:rsidRPr="0008046B">
        <w:rPr>
          <w:rFonts w:ascii="Times New Roman" w:eastAsia="Times New Roman" w:hAnsi="Times New Roman" w:cs="Times New Roman"/>
          <w:sz w:val="24"/>
          <w:szCs w:val="24"/>
          <w:lang w:eastAsia="ru-RU"/>
        </w:rPr>
        <w:t>Управление муниципальными финансами</w:t>
      </w:r>
      <w:r>
        <w:rPr>
          <w:rFonts w:ascii="Times New Roman" w:eastAsia="Times New Roman" w:hAnsi="Times New Roman" w:cs="Times New Roman"/>
          <w:sz w:val="24"/>
          <w:szCs w:val="24"/>
          <w:lang w:eastAsia="ru-RU"/>
        </w:rPr>
        <w:t>»</w:t>
      </w:r>
    </w:p>
    <w:p w:rsidR="00083B05" w:rsidRDefault="002312FC" w:rsidP="002312FC">
      <w:pPr>
        <w:autoSpaceDE w:val="0"/>
        <w:autoSpaceDN w:val="0"/>
        <w:adjustRightInd w:val="0"/>
        <w:spacing w:after="0" w:line="240" w:lineRule="auto"/>
        <w:ind w:left="928"/>
        <w:contextualSpacing/>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w:t>
      </w:r>
      <w:r w:rsidRPr="0008046B">
        <w:rPr>
          <w:rFonts w:ascii="Times New Roman" w:eastAsia="Times New Roman" w:hAnsi="Times New Roman" w:cs="Times New Roman"/>
          <w:sz w:val="24"/>
          <w:szCs w:val="24"/>
          <w:lang w:eastAsia="ru-RU"/>
        </w:rPr>
        <w:t>Повышение эффективности бюджетных расходов</w:t>
      </w:r>
      <w:r>
        <w:rPr>
          <w:rFonts w:ascii="Times New Roman" w:eastAsia="Times New Roman" w:hAnsi="Times New Roman" w:cs="Times New Roman"/>
          <w:sz w:val="24"/>
          <w:szCs w:val="24"/>
          <w:lang w:eastAsia="ru-RU"/>
        </w:rPr>
        <w:t>»</w:t>
      </w:r>
    </w:p>
    <w:p w:rsidR="002312FC" w:rsidRPr="00E53A5C" w:rsidRDefault="002312FC" w:rsidP="002312FC">
      <w:pPr>
        <w:autoSpaceDE w:val="0"/>
        <w:autoSpaceDN w:val="0"/>
        <w:adjustRightInd w:val="0"/>
        <w:spacing w:after="0" w:line="240" w:lineRule="auto"/>
        <w:ind w:left="928"/>
        <w:contextualSpacing/>
        <w:rPr>
          <w:rFonts w:ascii="Times New Roman" w:eastAsia="Times New Roman" w:hAnsi="Times New Roman" w:cs="Times New Roman"/>
          <w:b/>
          <w:color w:val="000000"/>
          <w:sz w:val="16"/>
          <w:szCs w:val="16"/>
          <w:lang w:eastAsia="ru-RU"/>
        </w:rPr>
      </w:pPr>
    </w:p>
    <w:p w:rsidR="002312FC" w:rsidRDefault="002312FC" w:rsidP="002312FC">
      <w:pPr>
        <w:pStyle w:val="aa"/>
        <w:numPr>
          <w:ilvl w:val="0"/>
          <w:numId w:val="11"/>
        </w:numPr>
        <w:tabs>
          <w:tab w:val="left" w:pos="1222"/>
        </w:tabs>
        <w:jc w:val="center"/>
        <w:rPr>
          <w:b/>
        </w:rPr>
      </w:pPr>
      <w:r>
        <w:rPr>
          <w:b/>
        </w:rPr>
        <w:t>Обоснование ресурсного обеспечения Программы</w:t>
      </w:r>
    </w:p>
    <w:p w:rsidR="00E44A8B" w:rsidRPr="00E53A5C" w:rsidRDefault="00E44A8B" w:rsidP="00E44A8B">
      <w:pPr>
        <w:autoSpaceDE w:val="0"/>
        <w:autoSpaceDN w:val="0"/>
        <w:adjustRightInd w:val="0"/>
        <w:spacing w:after="0" w:line="240" w:lineRule="auto"/>
        <w:ind w:left="928"/>
        <w:contextualSpacing/>
        <w:rPr>
          <w:rFonts w:ascii="Times New Roman" w:eastAsia="Times New Roman" w:hAnsi="Times New Roman" w:cs="Times New Roman"/>
          <w:b/>
          <w:color w:val="000000"/>
          <w:sz w:val="16"/>
          <w:szCs w:val="16"/>
          <w:lang w:eastAsia="ru-RU"/>
        </w:rPr>
      </w:pPr>
    </w:p>
    <w:p w:rsidR="0008046B" w:rsidRPr="0008046B" w:rsidRDefault="0008046B" w:rsidP="002312FC">
      <w:pPr>
        <w:autoSpaceDE w:val="0"/>
        <w:autoSpaceDN w:val="0"/>
        <w:adjustRightInd w:val="0"/>
        <w:spacing w:after="0" w:line="240" w:lineRule="auto"/>
        <w:ind w:left="426"/>
        <w:jc w:val="both"/>
        <w:rPr>
          <w:rFonts w:ascii="Times New Roman" w:eastAsia="SimSun" w:hAnsi="Times New Roman" w:cs="Times New Roman"/>
          <w:sz w:val="24"/>
          <w:szCs w:val="24"/>
          <w:lang w:eastAsia="zh-CN"/>
        </w:rPr>
      </w:pPr>
      <w:r w:rsidRPr="0008046B">
        <w:rPr>
          <w:rFonts w:ascii="Times New Roman" w:eastAsia="SimSun" w:hAnsi="Times New Roman" w:cs="Times New Roman"/>
          <w:sz w:val="24"/>
          <w:szCs w:val="24"/>
          <w:lang w:eastAsia="zh-CN"/>
        </w:rPr>
        <w:t xml:space="preserve">          Финансирование программы осуществляется за счет бюджета городского поселения Зеленоборский Кандалакшского района на соответствующий финансовый год.</w:t>
      </w:r>
    </w:p>
    <w:p w:rsidR="002312FC" w:rsidRPr="002312FC" w:rsidRDefault="0008046B" w:rsidP="00FC43CE">
      <w:pPr>
        <w:autoSpaceDE w:val="0"/>
        <w:autoSpaceDN w:val="0"/>
        <w:adjustRightInd w:val="0"/>
        <w:spacing w:after="0" w:line="240" w:lineRule="auto"/>
        <w:ind w:left="426"/>
        <w:jc w:val="both"/>
        <w:rPr>
          <w:rFonts w:ascii="Times New Roman" w:eastAsia="SimSun" w:hAnsi="Times New Roman" w:cs="Times New Roman"/>
          <w:sz w:val="24"/>
          <w:szCs w:val="24"/>
          <w:lang w:eastAsia="zh-CN"/>
        </w:rPr>
      </w:pPr>
      <w:r w:rsidRPr="00C249D0">
        <w:rPr>
          <w:rFonts w:ascii="Times New Roman" w:eastAsia="SimSun" w:hAnsi="Times New Roman" w:cs="Times New Roman"/>
          <w:sz w:val="24"/>
          <w:szCs w:val="24"/>
          <w:lang w:eastAsia="zh-CN"/>
        </w:rPr>
        <w:lastRenderedPageBreak/>
        <w:t xml:space="preserve">      Объем финансовых средств, необходимых для реализации </w:t>
      </w:r>
      <w:r w:rsidR="003557C6">
        <w:rPr>
          <w:rFonts w:ascii="Times New Roman" w:eastAsia="SimSun" w:hAnsi="Times New Roman" w:cs="Times New Roman"/>
          <w:sz w:val="24"/>
          <w:szCs w:val="24"/>
          <w:lang w:eastAsia="zh-CN"/>
        </w:rPr>
        <w:t>П</w:t>
      </w:r>
      <w:r w:rsidRPr="00C249D0">
        <w:rPr>
          <w:rFonts w:ascii="Times New Roman" w:eastAsia="SimSun" w:hAnsi="Times New Roman" w:cs="Times New Roman"/>
          <w:sz w:val="24"/>
          <w:szCs w:val="24"/>
          <w:lang w:eastAsia="zh-CN"/>
        </w:rPr>
        <w:t xml:space="preserve">рограммы за счет средств </w:t>
      </w:r>
      <w:r w:rsidR="002312FC">
        <w:rPr>
          <w:rFonts w:ascii="Times New Roman" w:eastAsia="SimSun" w:hAnsi="Times New Roman" w:cs="Times New Roman"/>
          <w:sz w:val="24"/>
          <w:szCs w:val="24"/>
          <w:lang w:eastAsia="zh-CN"/>
        </w:rPr>
        <w:t xml:space="preserve">местного </w:t>
      </w:r>
      <w:r w:rsidRPr="00C249D0">
        <w:rPr>
          <w:rFonts w:ascii="Times New Roman" w:eastAsia="SimSun" w:hAnsi="Times New Roman" w:cs="Times New Roman"/>
          <w:sz w:val="24"/>
          <w:szCs w:val="24"/>
          <w:lang w:eastAsia="zh-CN"/>
        </w:rPr>
        <w:t>бюджета составляет</w:t>
      </w:r>
      <w:r w:rsidR="00397375">
        <w:rPr>
          <w:rFonts w:ascii="Times New Roman" w:eastAsia="SimSun" w:hAnsi="Times New Roman" w:cs="Times New Roman"/>
          <w:sz w:val="24"/>
          <w:szCs w:val="24"/>
          <w:lang w:eastAsia="zh-CN"/>
        </w:rPr>
        <w:t xml:space="preserve"> </w:t>
      </w:r>
      <w:r w:rsidR="00F64808">
        <w:rPr>
          <w:rFonts w:ascii="Times New Roman" w:eastAsia="SimSun" w:hAnsi="Times New Roman" w:cs="Times New Roman"/>
          <w:sz w:val="24"/>
          <w:szCs w:val="24"/>
          <w:lang w:eastAsia="zh-CN"/>
        </w:rPr>
        <w:t>9920,1</w:t>
      </w:r>
      <w:r w:rsidR="00397375">
        <w:rPr>
          <w:rFonts w:ascii="Times New Roman" w:eastAsia="SimSun" w:hAnsi="Times New Roman" w:cs="Times New Roman"/>
          <w:sz w:val="24"/>
          <w:szCs w:val="24"/>
          <w:lang w:eastAsia="zh-CN"/>
        </w:rPr>
        <w:t xml:space="preserve"> </w:t>
      </w:r>
      <w:r w:rsidR="00C249D0" w:rsidRPr="00C249D0">
        <w:rPr>
          <w:rFonts w:ascii="Times New Roman" w:eastAsia="SimSun" w:hAnsi="Times New Roman" w:cs="Times New Roman"/>
          <w:sz w:val="24"/>
          <w:szCs w:val="24"/>
          <w:lang w:eastAsia="zh-CN"/>
        </w:rPr>
        <w:t>тыс</w:t>
      </w:r>
      <w:proofErr w:type="gramStart"/>
      <w:r w:rsidR="00C249D0" w:rsidRPr="00C249D0">
        <w:rPr>
          <w:rFonts w:ascii="Times New Roman" w:eastAsia="SimSun" w:hAnsi="Times New Roman" w:cs="Times New Roman"/>
          <w:sz w:val="24"/>
          <w:szCs w:val="24"/>
          <w:lang w:eastAsia="zh-CN"/>
        </w:rPr>
        <w:t>.</w:t>
      </w:r>
      <w:r w:rsidRPr="00C249D0">
        <w:rPr>
          <w:rFonts w:ascii="Times New Roman" w:eastAsia="SimSun" w:hAnsi="Times New Roman" w:cs="Times New Roman"/>
          <w:sz w:val="24"/>
          <w:szCs w:val="24"/>
          <w:lang w:eastAsia="zh-CN"/>
        </w:rPr>
        <w:t>р</w:t>
      </w:r>
      <w:proofErr w:type="gramEnd"/>
      <w:r w:rsidRPr="00C249D0">
        <w:rPr>
          <w:rFonts w:ascii="Times New Roman" w:eastAsia="SimSun" w:hAnsi="Times New Roman" w:cs="Times New Roman"/>
          <w:sz w:val="24"/>
          <w:szCs w:val="24"/>
          <w:lang w:eastAsia="zh-CN"/>
        </w:rPr>
        <w:t>уб.</w:t>
      </w:r>
      <w:r w:rsidR="002312FC">
        <w:rPr>
          <w:rFonts w:ascii="Times New Roman" w:eastAsia="SimSun" w:hAnsi="Times New Roman" w:cs="Times New Roman"/>
          <w:sz w:val="24"/>
          <w:szCs w:val="24"/>
          <w:lang w:eastAsia="zh-CN"/>
        </w:rPr>
        <w:t>, в том числе</w:t>
      </w:r>
      <w:r w:rsidR="002312FC" w:rsidRPr="002312FC">
        <w:rPr>
          <w:rFonts w:ascii="Times New Roman" w:eastAsia="SimSun" w:hAnsi="Times New Roman" w:cs="Times New Roman"/>
          <w:sz w:val="24"/>
          <w:szCs w:val="24"/>
          <w:lang w:eastAsia="zh-CN"/>
        </w:rPr>
        <w:t xml:space="preserve">: </w:t>
      </w:r>
    </w:p>
    <w:p w:rsidR="00854B5F" w:rsidRDefault="00854B5F" w:rsidP="00397375">
      <w:pPr>
        <w:autoSpaceDE w:val="0"/>
        <w:autoSpaceDN w:val="0"/>
        <w:adjustRightInd w:val="0"/>
        <w:spacing w:after="0" w:line="240" w:lineRule="auto"/>
        <w:ind w:left="426" w:right="-286"/>
        <w:rPr>
          <w:rFonts w:ascii="Times New Roman" w:eastAsia="Times New Roman" w:hAnsi="Times New Roman" w:cs="Times New Roman"/>
          <w:sz w:val="24"/>
          <w:szCs w:val="24"/>
          <w:lang w:eastAsia="ru-RU"/>
        </w:rPr>
      </w:pPr>
    </w:p>
    <w:p w:rsidR="0059203B" w:rsidRDefault="0059203B" w:rsidP="00397375">
      <w:pPr>
        <w:autoSpaceDE w:val="0"/>
        <w:autoSpaceDN w:val="0"/>
        <w:adjustRightInd w:val="0"/>
        <w:spacing w:after="0" w:line="240" w:lineRule="auto"/>
        <w:ind w:left="426" w:right="-286"/>
        <w:rPr>
          <w:rFonts w:ascii="Times New Roman" w:eastAsia="SimSun" w:hAnsi="Times New Roman" w:cs="Times New Roman"/>
          <w:sz w:val="24"/>
          <w:szCs w:val="24"/>
          <w:lang w:eastAsia="zh-CN"/>
        </w:rPr>
      </w:pPr>
      <w:r w:rsidRPr="0059203B">
        <w:rPr>
          <w:rFonts w:ascii="Times New Roman" w:eastAsia="Times New Roman" w:hAnsi="Times New Roman" w:cs="Times New Roman"/>
          <w:sz w:val="24"/>
          <w:szCs w:val="24"/>
          <w:lang w:eastAsia="ru-RU"/>
        </w:rPr>
        <w:t>20</w:t>
      </w:r>
      <w:r w:rsidR="00687B5D">
        <w:rPr>
          <w:rFonts w:ascii="Times New Roman" w:eastAsia="Times New Roman" w:hAnsi="Times New Roman" w:cs="Times New Roman"/>
          <w:sz w:val="24"/>
          <w:szCs w:val="24"/>
          <w:lang w:eastAsia="ru-RU"/>
        </w:rPr>
        <w:t>21</w:t>
      </w:r>
      <w:r w:rsidRPr="0059203B">
        <w:rPr>
          <w:rFonts w:ascii="Times New Roman" w:eastAsia="Times New Roman" w:hAnsi="Times New Roman" w:cs="Times New Roman"/>
          <w:sz w:val="24"/>
          <w:szCs w:val="24"/>
          <w:lang w:eastAsia="ru-RU"/>
        </w:rPr>
        <w:t>г.-</w:t>
      </w:r>
      <w:r w:rsidR="00397375">
        <w:rPr>
          <w:rFonts w:ascii="Times New Roman" w:eastAsia="Times New Roman" w:hAnsi="Times New Roman" w:cs="Times New Roman"/>
          <w:sz w:val="24"/>
          <w:szCs w:val="24"/>
          <w:lang w:eastAsia="ru-RU"/>
        </w:rPr>
        <w:t xml:space="preserve"> 14</w:t>
      </w:r>
      <w:r w:rsidR="00BA4B04">
        <w:rPr>
          <w:rFonts w:ascii="Times New Roman" w:eastAsia="Times New Roman" w:hAnsi="Times New Roman" w:cs="Times New Roman"/>
          <w:sz w:val="24"/>
          <w:szCs w:val="24"/>
          <w:lang w:eastAsia="ru-RU"/>
        </w:rPr>
        <w:t>2</w:t>
      </w:r>
      <w:r w:rsidR="00397375">
        <w:rPr>
          <w:rFonts w:ascii="Times New Roman" w:eastAsia="Times New Roman" w:hAnsi="Times New Roman" w:cs="Times New Roman"/>
          <w:sz w:val="24"/>
          <w:szCs w:val="24"/>
          <w:lang w:eastAsia="ru-RU"/>
        </w:rPr>
        <w:t xml:space="preserve">4,2 </w:t>
      </w:r>
      <w:r w:rsidRPr="0059203B">
        <w:rPr>
          <w:rFonts w:ascii="Times New Roman" w:eastAsia="Times New Roman" w:hAnsi="Times New Roman" w:cs="Times New Roman"/>
          <w:sz w:val="24"/>
          <w:szCs w:val="24"/>
          <w:lang w:eastAsia="ru-RU"/>
        </w:rPr>
        <w:t>тыс</w:t>
      </w:r>
      <w:proofErr w:type="gramStart"/>
      <w:r w:rsidRPr="0059203B">
        <w:rPr>
          <w:rFonts w:ascii="Times New Roman" w:eastAsia="Times New Roman" w:hAnsi="Times New Roman" w:cs="Times New Roman"/>
          <w:sz w:val="24"/>
          <w:szCs w:val="24"/>
          <w:lang w:eastAsia="ru-RU"/>
        </w:rPr>
        <w:t>.р</w:t>
      </w:r>
      <w:proofErr w:type="gramEnd"/>
      <w:r w:rsidRPr="0059203B">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Pr="0059203B">
        <w:rPr>
          <w:rFonts w:ascii="Times New Roman" w:eastAsia="Times New Roman" w:hAnsi="Times New Roman" w:cs="Times New Roman"/>
          <w:sz w:val="24"/>
          <w:szCs w:val="24"/>
          <w:lang w:eastAsia="ru-RU"/>
        </w:rPr>
        <w:t>20</w:t>
      </w:r>
      <w:r w:rsidR="00687B5D">
        <w:rPr>
          <w:rFonts w:ascii="Times New Roman" w:eastAsia="Times New Roman" w:hAnsi="Times New Roman" w:cs="Times New Roman"/>
          <w:sz w:val="24"/>
          <w:szCs w:val="24"/>
          <w:lang w:eastAsia="ru-RU"/>
        </w:rPr>
        <w:t>22</w:t>
      </w:r>
      <w:r w:rsidR="00397375">
        <w:rPr>
          <w:rFonts w:ascii="Times New Roman" w:eastAsia="Times New Roman" w:hAnsi="Times New Roman" w:cs="Times New Roman"/>
          <w:sz w:val="24"/>
          <w:szCs w:val="24"/>
          <w:lang w:eastAsia="ru-RU"/>
        </w:rPr>
        <w:t>г.-</w:t>
      </w:r>
      <w:r w:rsidR="00D609B2">
        <w:rPr>
          <w:rFonts w:ascii="Times New Roman" w:eastAsia="Times New Roman" w:hAnsi="Times New Roman" w:cs="Times New Roman"/>
          <w:sz w:val="24"/>
          <w:szCs w:val="24"/>
          <w:lang w:eastAsia="ru-RU"/>
        </w:rPr>
        <w:t>1381,6</w:t>
      </w:r>
      <w:r w:rsidR="00961B82">
        <w:rPr>
          <w:rFonts w:ascii="Times New Roman" w:eastAsia="Times New Roman" w:hAnsi="Times New Roman" w:cs="Times New Roman"/>
          <w:sz w:val="24"/>
          <w:szCs w:val="24"/>
          <w:lang w:eastAsia="ru-RU"/>
        </w:rPr>
        <w:t xml:space="preserve"> </w:t>
      </w:r>
      <w:r w:rsidRPr="0059203B">
        <w:rPr>
          <w:rFonts w:ascii="Times New Roman" w:eastAsia="Times New Roman" w:hAnsi="Times New Roman" w:cs="Times New Roman"/>
          <w:sz w:val="24"/>
          <w:szCs w:val="24"/>
          <w:lang w:eastAsia="ru-RU"/>
        </w:rPr>
        <w:t>тыс.руб.</w:t>
      </w:r>
      <w:r>
        <w:rPr>
          <w:rFonts w:ascii="Times New Roman" w:eastAsia="Times New Roman" w:hAnsi="Times New Roman" w:cs="Times New Roman"/>
          <w:sz w:val="24"/>
          <w:szCs w:val="24"/>
          <w:lang w:eastAsia="ru-RU"/>
        </w:rPr>
        <w:t>,</w:t>
      </w:r>
      <w:r w:rsidRPr="0059203B">
        <w:rPr>
          <w:rFonts w:ascii="Times New Roman" w:eastAsia="Times New Roman" w:hAnsi="Times New Roman" w:cs="Times New Roman"/>
          <w:sz w:val="24"/>
          <w:szCs w:val="24"/>
          <w:lang w:eastAsia="ru-RU"/>
        </w:rPr>
        <w:t>20</w:t>
      </w:r>
      <w:r w:rsidR="00687B5D">
        <w:rPr>
          <w:rFonts w:ascii="Times New Roman" w:eastAsia="Times New Roman" w:hAnsi="Times New Roman" w:cs="Times New Roman"/>
          <w:sz w:val="24"/>
          <w:szCs w:val="24"/>
          <w:lang w:eastAsia="ru-RU"/>
        </w:rPr>
        <w:t>23</w:t>
      </w:r>
      <w:r w:rsidRPr="0059203B">
        <w:rPr>
          <w:rFonts w:ascii="Times New Roman" w:eastAsia="Times New Roman" w:hAnsi="Times New Roman" w:cs="Times New Roman"/>
          <w:sz w:val="24"/>
          <w:szCs w:val="24"/>
          <w:lang w:eastAsia="ru-RU"/>
        </w:rPr>
        <w:t>г.-</w:t>
      </w:r>
      <w:r w:rsidR="00416960">
        <w:rPr>
          <w:rFonts w:ascii="Times New Roman" w:eastAsia="Times New Roman" w:hAnsi="Times New Roman" w:cs="Times New Roman"/>
          <w:sz w:val="24"/>
          <w:szCs w:val="24"/>
          <w:lang w:eastAsia="ru-RU"/>
        </w:rPr>
        <w:t>1342,5</w:t>
      </w:r>
      <w:r w:rsidR="00397375">
        <w:rPr>
          <w:rFonts w:ascii="Times New Roman" w:eastAsia="Times New Roman" w:hAnsi="Times New Roman" w:cs="Times New Roman"/>
          <w:sz w:val="24"/>
          <w:szCs w:val="24"/>
          <w:lang w:eastAsia="ru-RU"/>
        </w:rPr>
        <w:t xml:space="preserve"> </w:t>
      </w:r>
      <w:r w:rsidRPr="0059203B">
        <w:rPr>
          <w:rFonts w:ascii="Times New Roman" w:eastAsia="Times New Roman" w:hAnsi="Times New Roman" w:cs="Times New Roman"/>
          <w:sz w:val="24"/>
          <w:szCs w:val="24"/>
          <w:lang w:eastAsia="ru-RU"/>
        </w:rPr>
        <w:t>тыс.руб.</w:t>
      </w:r>
      <w:r>
        <w:rPr>
          <w:rFonts w:ascii="Times New Roman" w:eastAsia="Times New Roman" w:hAnsi="Times New Roman" w:cs="Times New Roman"/>
          <w:sz w:val="24"/>
          <w:szCs w:val="24"/>
          <w:lang w:eastAsia="ru-RU"/>
        </w:rPr>
        <w:t>,</w:t>
      </w:r>
      <w:r w:rsidRPr="0059203B">
        <w:rPr>
          <w:rFonts w:ascii="Times New Roman" w:eastAsia="Times New Roman" w:hAnsi="Times New Roman" w:cs="Times New Roman"/>
          <w:sz w:val="24"/>
          <w:szCs w:val="24"/>
          <w:lang w:eastAsia="ru-RU"/>
        </w:rPr>
        <w:t>20</w:t>
      </w:r>
      <w:r w:rsidR="00687B5D">
        <w:rPr>
          <w:rFonts w:ascii="Times New Roman" w:eastAsia="Times New Roman" w:hAnsi="Times New Roman" w:cs="Times New Roman"/>
          <w:sz w:val="24"/>
          <w:szCs w:val="24"/>
          <w:lang w:eastAsia="ru-RU"/>
        </w:rPr>
        <w:t>24</w:t>
      </w:r>
      <w:r w:rsidR="00397375">
        <w:rPr>
          <w:rFonts w:ascii="Times New Roman" w:eastAsia="Times New Roman" w:hAnsi="Times New Roman" w:cs="Times New Roman"/>
          <w:sz w:val="24"/>
          <w:szCs w:val="24"/>
          <w:lang w:eastAsia="ru-RU"/>
        </w:rPr>
        <w:t>г.-</w:t>
      </w:r>
      <w:r w:rsidR="00F64808">
        <w:rPr>
          <w:rFonts w:ascii="Times New Roman" w:eastAsia="Times New Roman" w:hAnsi="Times New Roman" w:cs="Times New Roman"/>
          <w:sz w:val="24"/>
          <w:szCs w:val="24"/>
          <w:lang w:eastAsia="ru-RU"/>
        </w:rPr>
        <w:t>1256,5</w:t>
      </w:r>
      <w:r w:rsidR="00397375">
        <w:rPr>
          <w:rFonts w:ascii="Times New Roman" w:eastAsia="Times New Roman" w:hAnsi="Times New Roman" w:cs="Times New Roman"/>
          <w:sz w:val="24"/>
          <w:szCs w:val="24"/>
          <w:lang w:eastAsia="ru-RU"/>
        </w:rPr>
        <w:t xml:space="preserve"> </w:t>
      </w:r>
      <w:r w:rsidRPr="0059203B">
        <w:rPr>
          <w:rFonts w:ascii="Times New Roman" w:eastAsia="Times New Roman" w:hAnsi="Times New Roman" w:cs="Times New Roman"/>
          <w:sz w:val="24"/>
          <w:szCs w:val="24"/>
          <w:lang w:eastAsia="ru-RU"/>
        </w:rPr>
        <w:t>тыс.руб.</w:t>
      </w:r>
      <w:r>
        <w:rPr>
          <w:rFonts w:ascii="Times New Roman" w:eastAsia="Times New Roman" w:hAnsi="Times New Roman" w:cs="Times New Roman"/>
          <w:sz w:val="24"/>
          <w:szCs w:val="24"/>
          <w:lang w:eastAsia="ru-RU"/>
        </w:rPr>
        <w:t>,</w:t>
      </w:r>
      <w:r w:rsidR="00397375">
        <w:rPr>
          <w:rFonts w:ascii="Times New Roman" w:eastAsia="Times New Roman" w:hAnsi="Times New Roman" w:cs="Times New Roman"/>
          <w:sz w:val="24"/>
          <w:szCs w:val="24"/>
          <w:lang w:eastAsia="ru-RU"/>
        </w:rPr>
        <w:t xml:space="preserve"> </w:t>
      </w:r>
      <w:r w:rsidRPr="0059203B">
        <w:rPr>
          <w:rFonts w:ascii="Times New Roman" w:eastAsia="Times New Roman" w:hAnsi="Times New Roman" w:cs="Times New Roman"/>
          <w:sz w:val="24"/>
          <w:szCs w:val="24"/>
          <w:lang w:eastAsia="ru-RU"/>
        </w:rPr>
        <w:t>202</w:t>
      </w:r>
      <w:r w:rsidR="00687B5D">
        <w:rPr>
          <w:rFonts w:ascii="Times New Roman" w:eastAsia="Times New Roman" w:hAnsi="Times New Roman" w:cs="Times New Roman"/>
          <w:sz w:val="24"/>
          <w:szCs w:val="24"/>
          <w:lang w:eastAsia="ru-RU"/>
        </w:rPr>
        <w:t>5</w:t>
      </w:r>
      <w:r w:rsidRPr="0059203B">
        <w:rPr>
          <w:rFonts w:ascii="Times New Roman" w:eastAsia="Times New Roman" w:hAnsi="Times New Roman" w:cs="Times New Roman"/>
          <w:sz w:val="24"/>
          <w:szCs w:val="24"/>
          <w:lang w:eastAsia="ru-RU"/>
        </w:rPr>
        <w:t>г. –</w:t>
      </w:r>
      <w:r w:rsidR="00286BA6">
        <w:rPr>
          <w:rFonts w:ascii="Times New Roman" w:eastAsia="Times New Roman" w:hAnsi="Times New Roman" w:cs="Times New Roman"/>
          <w:sz w:val="24"/>
          <w:szCs w:val="24"/>
          <w:lang w:eastAsia="ru-RU"/>
        </w:rPr>
        <w:t>2207,9</w:t>
      </w:r>
      <w:r w:rsidR="00397375">
        <w:rPr>
          <w:rFonts w:ascii="Times New Roman" w:eastAsia="Times New Roman" w:hAnsi="Times New Roman" w:cs="Times New Roman"/>
          <w:sz w:val="24"/>
          <w:szCs w:val="24"/>
          <w:lang w:eastAsia="ru-RU"/>
        </w:rPr>
        <w:t xml:space="preserve"> </w:t>
      </w:r>
      <w:r w:rsidRPr="0059203B">
        <w:rPr>
          <w:rFonts w:ascii="Times New Roman" w:eastAsia="Times New Roman" w:hAnsi="Times New Roman" w:cs="Times New Roman"/>
          <w:sz w:val="24"/>
          <w:szCs w:val="24"/>
          <w:lang w:eastAsia="ru-RU"/>
        </w:rPr>
        <w:t>тыс.руб.</w:t>
      </w:r>
      <w:r w:rsidR="00286BA6">
        <w:rPr>
          <w:rFonts w:ascii="Times New Roman" w:eastAsia="Times New Roman" w:hAnsi="Times New Roman" w:cs="Times New Roman"/>
          <w:sz w:val="24"/>
          <w:szCs w:val="24"/>
          <w:lang w:eastAsia="ru-RU"/>
        </w:rPr>
        <w:t xml:space="preserve">, </w:t>
      </w:r>
      <w:r w:rsidR="00286BA6" w:rsidRPr="0059203B">
        <w:rPr>
          <w:rFonts w:ascii="Times New Roman" w:eastAsia="Times New Roman" w:hAnsi="Times New Roman" w:cs="Times New Roman"/>
          <w:sz w:val="24"/>
          <w:szCs w:val="24"/>
          <w:lang w:eastAsia="ru-RU"/>
        </w:rPr>
        <w:t>202</w:t>
      </w:r>
      <w:r w:rsidR="00286BA6">
        <w:rPr>
          <w:rFonts w:ascii="Times New Roman" w:eastAsia="Times New Roman" w:hAnsi="Times New Roman" w:cs="Times New Roman"/>
          <w:sz w:val="24"/>
          <w:szCs w:val="24"/>
          <w:lang w:eastAsia="ru-RU"/>
        </w:rPr>
        <w:t>6</w:t>
      </w:r>
      <w:r w:rsidR="00286BA6" w:rsidRPr="0059203B">
        <w:rPr>
          <w:rFonts w:ascii="Times New Roman" w:eastAsia="Times New Roman" w:hAnsi="Times New Roman" w:cs="Times New Roman"/>
          <w:sz w:val="24"/>
          <w:szCs w:val="24"/>
          <w:lang w:eastAsia="ru-RU"/>
        </w:rPr>
        <w:t>г. –</w:t>
      </w:r>
      <w:r w:rsidR="00286BA6">
        <w:rPr>
          <w:rFonts w:ascii="Times New Roman" w:eastAsia="Times New Roman" w:hAnsi="Times New Roman" w:cs="Times New Roman"/>
          <w:sz w:val="24"/>
          <w:szCs w:val="24"/>
          <w:lang w:eastAsia="ru-RU"/>
        </w:rPr>
        <w:t xml:space="preserve">2307,4 </w:t>
      </w:r>
      <w:r w:rsidR="00286BA6" w:rsidRPr="0059203B">
        <w:rPr>
          <w:rFonts w:ascii="Times New Roman" w:eastAsia="Times New Roman" w:hAnsi="Times New Roman" w:cs="Times New Roman"/>
          <w:sz w:val="24"/>
          <w:szCs w:val="24"/>
          <w:lang w:eastAsia="ru-RU"/>
        </w:rPr>
        <w:t>тыс.руб.</w:t>
      </w:r>
      <w:r w:rsidR="00286BA6">
        <w:rPr>
          <w:rFonts w:ascii="Times New Roman" w:eastAsia="SimSun" w:hAnsi="Times New Roman" w:cs="Times New Roman"/>
          <w:sz w:val="24"/>
          <w:szCs w:val="24"/>
          <w:lang w:eastAsia="zh-CN"/>
        </w:rPr>
        <w:t xml:space="preserve">              </w:t>
      </w:r>
      <w:r w:rsidR="00E44A8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p>
    <w:p w:rsidR="00E44A8B" w:rsidRDefault="0059203B" w:rsidP="0059203B">
      <w:pPr>
        <w:autoSpaceDE w:val="0"/>
        <w:autoSpaceDN w:val="0"/>
        <w:adjustRightInd w:val="0"/>
        <w:spacing w:after="0" w:line="240" w:lineRule="auto"/>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E44A8B" w:rsidRPr="00E44A8B">
        <w:rPr>
          <w:rFonts w:ascii="Times New Roman" w:eastAsia="SimSun" w:hAnsi="Times New Roman" w:cs="Times New Roman"/>
          <w:sz w:val="24"/>
          <w:szCs w:val="24"/>
          <w:lang w:eastAsia="zh-CN"/>
        </w:rPr>
        <w:t>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w:t>
      </w:r>
    </w:p>
    <w:p w:rsidR="00C249D0" w:rsidRPr="00E53A5C" w:rsidRDefault="00C249D0" w:rsidP="00946FD7">
      <w:pPr>
        <w:autoSpaceDE w:val="0"/>
        <w:autoSpaceDN w:val="0"/>
        <w:adjustRightInd w:val="0"/>
        <w:spacing w:after="0" w:line="240" w:lineRule="auto"/>
        <w:ind w:left="426"/>
        <w:jc w:val="both"/>
        <w:rPr>
          <w:rFonts w:ascii="Times New Roman" w:eastAsia="SimSun" w:hAnsi="Times New Roman" w:cs="Times New Roman"/>
          <w:sz w:val="16"/>
          <w:szCs w:val="16"/>
          <w:lang w:eastAsia="zh-CN"/>
        </w:rPr>
      </w:pPr>
    </w:p>
    <w:p w:rsidR="00FC43CE" w:rsidRPr="0008046B" w:rsidRDefault="00FC43CE" w:rsidP="00FC43CE">
      <w:pPr>
        <w:numPr>
          <w:ilvl w:val="0"/>
          <w:numId w:val="12"/>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08046B">
        <w:rPr>
          <w:rFonts w:ascii="Times New Roman" w:eastAsia="Arial Unicode MS" w:hAnsi="Times New Roman" w:cs="Times New Roman"/>
          <w:b/>
          <w:sz w:val="24"/>
          <w:szCs w:val="24"/>
          <w:lang w:eastAsia="ru-RU"/>
        </w:rPr>
        <w:t>Механизм реализации Программы</w:t>
      </w:r>
    </w:p>
    <w:p w:rsidR="00FC43CE" w:rsidRPr="00E53A5C" w:rsidRDefault="00FC43CE" w:rsidP="00FC43CE">
      <w:pPr>
        <w:autoSpaceDE w:val="0"/>
        <w:autoSpaceDN w:val="0"/>
        <w:adjustRightInd w:val="0"/>
        <w:spacing w:after="0" w:line="240" w:lineRule="auto"/>
        <w:jc w:val="center"/>
        <w:rPr>
          <w:rFonts w:ascii="Times New Roman" w:eastAsia="Arial Unicode MS" w:hAnsi="Times New Roman" w:cs="Times New Roman"/>
          <w:b/>
          <w:sz w:val="16"/>
          <w:szCs w:val="16"/>
          <w:lang w:eastAsia="ru-RU"/>
        </w:rPr>
      </w:pPr>
    </w:p>
    <w:p w:rsidR="00FC43CE" w:rsidRPr="0008046B" w:rsidRDefault="00FC43CE" w:rsidP="00FC43C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8046B">
        <w:rPr>
          <w:rFonts w:ascii="Times New Roman" w:eastAsia="Arial Unicode MS" w:hAnsi="Times New Roman" w:cs="Times New Roman"/>
          <w:sz w:val="24"/>
          <w:szCs w:val="24"/>
          <w:lang w:eastAsia="ru-RU"/>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FC43CE" w:rsidRPr="0008046B" w:rsidRDefault="00FC43CE" w:rsidP="00FC43CE">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08046B">
        <w:rPr>
          <w:rFonts w:ascii="Times New Roman" w:eastAsia="Arial Unicode MS" w:hAnsi="Times New Roman" w:cs="Times New Roman"/>
          <w:sz w:val="24"/>
          <w:szCs w:val="24"/>
          <w:lang w:eastAsia="ru-RU"/>
        </w:rPr>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FC43CE" w:rsidRPr="0008046B" w:rsidRDefault="00FC43CE" w:rsidP="00FC43CE">
      <w:pPr>
        <w:autoSpaceDE w:val="0"/>
        <w:autoSpaceDN w:val="0"/>
        <w:adjustRightInd w:val="0"/>
        <w:spacing w:after="0" w:line="240" w:lineRule="auto"/>
        <w:ind w:firstLine="708"/>
        <w:jc w:val="both"/>
        <w:rPr>
          <w:rFonts w:ascii="Times New Roman" w:eastAsia="Arial Unicode MS" w:hAnsi="Times New Roman" w:cs="Times New Roman"/>
          <w:bCs/>
          <w:sz w:val="24"/>
          <w:szCs w:val="24"/>
          <w:lang w:eastAsia="ru-RU"/>
        </w:rPr>
      </w:pPr>
      <w:r w:rsidRPr="0008046B">
        <w:rPr>
          <w:rFonts w:ascii="Times New Roman" w:eastAsia="Arial Unicode MS" w:hAnsi="Times New Roman" w:cs="Times New Roman"/>
          <w:bCs/>
          <w:sz w:val="24"/>
          <w:szCs w:val="24"/>
          <w:lang w:eastAsia="ru-RU"/>
        </w:rPr>
        <w:t>Реализация Программы осуществляется в соответствии с перечнем программных мероприятий, разработанных  в соответствии с определенной задачей Программы.</w:t>
      </w:r>
    </w:p>
    <w:p w:rsidR="00FC43CE" w:rsidRPr="0008046B" w:rsidRDefault="00FC43CE" w:rsidP="00FC43CE">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08046B">
        <w:rPr>
          <w:rFonts w:ascii="Times New Roman" w:eastAsia="Arial Unicode MS" w:hAnsi="Times New Roman" w:cs="Times New Roman"/>
          <w:sz w:val="24"/>
          <w:szCs w:val="24"/>
          <w:lang w:eastAsia="ru-RU"/>
        </w:rPr>
        <w:t>Внесение изменений в Программу осуществляется на основании Постановления администрации городского поселения Зеленоборский.</w:t>
      </w:r>
    </w:p>
    <w:p w:rsidR="0008046B" w:rsidRPr="0008046B" w:rsidRDefault="00921F5B" w:rsidP="0008046B">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Р</w:t>
      </w:r>
      <w:r w:rsidR="0008046B" w:rsidRPr="0008046B">
        <w:rPr>
          <w:rFonts w:ascii="Times New Roman" w:eastAsia="Arial Unicode MS" w:hAnsi="Times New Roman" w:cs="Times New Roman"/>
          <w:sz w:val="24"/>
          <w:szCs w:val="24"/>
          <w:lang w:eastAsia="ru-RU"/>
        </w:rPr>
        <w:t xml:space="preserve">азработчиком Программы является администрация городского поселения Зеленоборский Кандалакшского района. </w:t>
      </w:r>
    </w:p>
    <w:p w:rsidR="0008046B" w:rsidRPr="0008046B" w:rsidRDefault="0008046B" w:rsidP="0008046B">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8046B">
        <w:rPr>
          <w:rFonts w:ascii="Times New Roman" w:eastAsia="Arial Unicode MS" w:hAnsi="Times New Roman" w:cs="Times New Roman"/>
          <w:sz w:val="24"/>
          <w:szCs w:val="24"/>
          <w:lang w:eastAsia="ru-RU"/>
        </w:rPr>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08046B" w:rsidRPr="00E53A5C" w:rsidRDefault="0008046B" w:rsidP="0008046B">
      <w:pPr>
        <w:autoSpaceDE w:val="0"/>
        <w:autoSpaceDN w:val="0"/>
        <w:adjustRightInd w:val="0"/>
        <w:spacing w:after="0" w:line="240" w:lineRule="auto"/>
        <w:ind w:firstLine="708"/>
        <w:jc w:val="both"/>
        <w:rPr>
          <w:rFonts w:ascii="Times New Roman" w:eastAsia="Arial Unicode MS" w:hAnsi="Times New Roman" w:cs="Times New Roman"/>
          <w:sz w:val="16"/>
          <w:szCs w:val="16"/>
          <w:lang w:eastAsia="ru-RU"/>
        </w:rPr>
      </w:pPr>
    </w:p>
    <w:p w:rsidR="007819E9" w:rsidRPr="007819E9" w:rsidRDefault="00921F5B" w:rsidP="00921F5B">
      <w:pPr>
        <w:pStyle w:val="aa"/>
        <w:numPr>
          <w:ilvl w:val="0"/>
          <w:numId w:val="12"/>
        </w:numPr>
        <w:autoSpaceDE w:val="0"/>
        <w:autoSpaceDN w:val="0"/>
        <w:adjustRightInd w:val="0"/>
        <w:jc w:val="center"/>
        <w:rPr>
          <w:b/>
          <w:bCs/>
          <w:lang w:eastAsia="ru-RU"/>
        </w:rPr>
      </w:pPr>
      <w:r w:rsidRPr="00921F5B">
        <w:rPr>
          <w:b/>
          <w:bCs/>
          <w:lang w:eastAsia="ru-RU"/>
        </w:rPr>
        <w:t>Оценка эффективности Программы, рисков ее реализации</w:t>
      </w:r>
      <w:r w:rsidR="007819E9" w:rsidRPr="007819E9">
        <w:rPr>
          <w:b/>
          <w:bCs/>
          <w:lang w:eastAsia="ru-RU"/>
        </w:rPr>
        <w:t xml:space="preserve"> </w:t>
      </w:r>
    </w:p>
    <w:p w:rsidR="007819E9" w:rsidRPr="00E53A5C" w:rsidRDefault="007819E9" w:rsidP="007819E9">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21F5B" w:rsidRPr="0008046B" w:rsidRDefault="00921F5B" w:rsidP="00921F5B">
      <w:pPr>
        <w:spacing w:after="0" w:line="240" w:lineRule="auto"/>
        <w:ind w:left="426"/>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08046B">
        <w:rPr>
          <w:rFonts w:ascii="Times New Roman" w:eastAsia="SimSun" w:hAnsi="Times New Roman" w:cs="Times New Roman"/>
          <w:sz w:val="24"/>
          <w:szCs w:val="24"/>
          <w:lang w:eastAsia="zh-CN"/>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921F5B" w:rsidRPr="0008046B" w:rsidRDefault="00921F5B" w:rsidP="00921F5B">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Отношение дефицита бюджета городского поселения Зеленоборский Кандалакшского района к общему годовому объему доходов бюджета городского поселения Зеленоборский Кандалакшского района без учета объема безвозмездных поступлений в отчетном финансовом году &lt;=</w:t>
      </w:r>
      <w:r>
        <w:rPr>
          <w:rFonts w:ascii="Times New Roman" w:eastAsia="Calibri" w:hAnsi="Times New Roman" w:cs="Times New Roman"/>
          <w:sz w:val="24"/>
          <w:szCs w:val="24"/>
          <w:lang w:eastAsia="zh-CN"/>
        </w:rPr>
        <w:t>10</w:t>
      </w:r>
      <w:r w:rsidRPr="0008046B">
        <w:rPr>
          <w:rFonts w:ascii="Times New Roman" w:eastAsia="Calibri" w:hAnsi="Times New Roman" w:cs="Times New Roman"/>
          <w:sz w:val="24"/>
          <w:szCs w:val="24"/>
          <w:lang w:eastAsia="zh-CN"/>
        </w:rPr>
        <w:t>%</w:t>
      </w:r>
    </w:p>
    <w:p w:rsidR="00921F5B" w:rsidRPr="0008046B" w:rsidRDefault="00921F5B" w:rsidP="00921F5B">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Степень качества организации и осуществления бюджетного процесса, присвоенная городскому поселению Зеленоборский Кандалакшского района Министерством финансов Мурманской области</w:t>
      </w:r>
    </w:p>
    <w:p w:rsidR="00921F5B" w:rsidRPr="0008046B" w:rsidRDefault="00921F5B" w:rsidP="00921F5B">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 xml:space="preserve">Охват бюджетных ассигнований бюджета городского поселения Зеленоборский Кандалакшского района показателями, характеризующими цели и результаты их использования </w:t>
      </w:r>
    </w:p>
    <w:p w:rsidR="00921F5B" w:rsidRPr="0008046B" w:rsidRDefault="00921F5B" w:rsidP="00921F5B">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Доля просроченной кредиторской задолженности в расходах бюджета городского поселения Зеленоборский Кандалакшского района (за исключением расходов, осуществляемых за счет субвенций) =0</w:t>
      </w:r>
    </w:p>
    <w:p w:rsidR="00921F5B" w:rsidRDefault="00921F5B" w:rsidP="00921F5B">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lang w:eastAsia="zh-CN"/>
        </w:rPr>
      </w:pPr>
      <w:r w:rsidRPr="0008046B">
        <w:rPr>
          <w:rFonts w:ascii="Times New Roman" w:eastAsia="Calibri" w:hAnsi="Times New Roman" w:cs="Times New Roman"/>
          <w:sz w:val="24"/>
          <w:szCs w:val="24"/>
          <w:lang w:eastAsia="zh-CN"/>
        </w:rPr>
        <w:t>Доля расходов бюджета городского поселения Зеленоборский Кандалакшского района, формируемых в рамках муниципальных программ</w:t>
      </w:r>
      <w:r w:rsidR="00311862">
        <w:rPr>
          <w:rFonts w:ascii="Times New Roman" w:eastAsia="Calibri" w:hAnsi="Times New Roman" w:cs="Times New Roman"/>
          <w:sz w:val="24"/>
          <w:szCs w:val="24"/>
          <w:lang w:eastAsia="zh-CN"/>
        </w:rPr>
        <w:t>.</w:t>
      </w:r>
    </w:p>
    <w:p w:rsidR="007819E9" w:rsidRPr="0008046B" w:rsidRDefault="00E53A5C" w:rsidP="007819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9E9" w:rsidRPr="0008046B">
        <w:rPr>
          <w:rFonts w:ascii="Times New Roman" w:eastAsia="Times New Roman" w:hAnsi="Times New Roman" w:cs="Times New Roman"/>
          <w:sz w:val="24"/>
          <w:szCs w:val="24"/>
          <w:lang w:eastAsia="ru-RU"/>
        </w:rPr>
        <w:t>Оценка эффективности реализации Муниципальной программы проводится ежегодно в течение всего срока ее реализации и основана на оценке результативности Муниципальной программы с учетом объема финансовых ресурсов, направленных на ее реализацию.</w:t>
      </w:r>
    </w:p>
    <w:p w:rsidR="007819E9" w:rsidRPr="0008046B" w:rsidRDefault="007819E9" w:rsidP="00E53A5C">
      <w:pPr>
        <w:autoSpaceDE w:val="0"/>
        <w:autoSpaceDN w:val="0"/>
        <w:adjustRightInd w:val="0"/>
        <w:spacing w:after="0" w:line="240" w:lineRule="auto"/>
        <w:jc w:val="both"/>
        <w:rPr>
          <w:rFonts w:ascii="Times New Roman" w:eastAsia="Calibri" w:hAnsi="Times New Roman" w:cs="Times New Roman"/>
          <w:bCs/>
          <w:sz w:val="24"/>
          <w:szCs w:val="24"/>
        </w:rPr>
      </w:pPr>
      <w:r w:rsidRPr="0008046B">
        <w:rPr>
          <w:rFonts w:ascii="Times New Roman" w:eastAsia="Calibri" w:hAnsi="Times New Roman" w:cs="Times New Roman"/>
          <w:bCs/>
          <w:sz w:val="24"/>
          <w:szCs w:val="24"/>
        </w:rPr>
        <w:lastRenderedPageBreak/>
        <w:t>Муниципальная программа считается реализуемой с высоким уровнем эффективности, если значение интегрального показателя эффективности составляет не менее 0,7.</w:t>
      </w:r>
    </w:p>
    <w:p w:rsidR="007819E9" w:rsidRPr="0008046B" w:rsidRDefault="007819E9" w:rsidP="007819E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8046B">
        <w:rPr>
          <w:rFonts w:ascii="Times New Roman" w:eastAsia="Calibri" w:hAnsi="Times New Roman" w:cs="Times New Roman"/>
          <w:bCs/>
          <w:sz w:val="24"/>
          <w:szCs w:val="24"/>
        </w:rPr>
        <w:t>Муниципальная программа считается реализуемой с удовлетворительным уровнем эффективности, если значение интегрального показателя эффективности составляет от 0,5 (включительно) до 0,</w:t>
      </w:r>
      <w:r w:rsidR="00C23109">
        <w:rPr>
          <w:rFonts w:ascii="Times New Roman" w:eastAsia="Calibri" w:hAnsi="Times New Roman" w:cs="Times New Roman"/>
          <w:bCs/>
          <w:sz w:val="24"/>
          <w:szCs w:val="24"/>
        </w:rPr>
        <w:t>7</w:t>
      </w:r>
      <w:r w:rsidRPr="0008046B">
        <w:rPr>
          <w:rFonts w:ascii="Times New Roman" w:eastAsia="Calibri" w:hAnsi="Times New Roman" w:cs="Times New Roman"/>
          <w:bCs/>
          <w:sz w:val="24"/>
          <w:szCs w:val="24"/>
        </w:rPr>
        <w:t>.</w:t>
      </w:r>
    </w:p>
    <w:p w:rsidR="007819E9" w:rsidRPr="0008046B" w:rsidRDefault="007819E9" w:rsidP="007819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046B">
        <w:rPr>
          <w:rFonts w:ascii="Times New Roman" w:eastAsia="Calibri" w:hAnsi="Times New Roman" w:cs="Times New Roman"/>
          <w:bCs/>
          <w:sz w:val="24"/>
          <w:szCs w:val="24"/>
        </w:rPr>
        <w:t>Если реализация Муниципальной программы признается неудовлетворительной, если значение интегрального показателя эффективности составляет  менее 0,5.</w:t>
      </w:r>
      <w:r w:rsidRPr="0008046B">
        <w:rPr>
          <w:rFonts w:ascii="Times New Roman" w:eastAsia="Calibri" w:hAnsi="Times New Roman" w:cs="Times New Roman"/>
          <w:sz w:val="24"/>
          <w:szCs w:val="24"/>
          <w:lang w:eastAsia="ru-RU"/>
        </w:rPr>
        <w:tab/>
      </w:r>
    </w:p>
    <w:p w:rsidR="00921F5B" w:rsidRPr="00921F5B" w:rsidRDefault="00921F5B" w:rsidP="00921F5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21F5B">
        <w:rPr>
          <w:rFonts w:ascii="Times New Roman" w:eastAsia="Times New Roman" w:hAnsi="Times New Roman" w:cs="Times New Roman"/>
          <w:bCs/>
          <w:sz w:val="24"/>
          <w:szCs w:val="24"/>
          <w:lang w:eastAsia="ru-RU"/>
        </w:rPr>
        <w:t xml:space="preserve">На реализацию программы могут повлиять внешние риски, а именно: изменение федерального и областного законодательства, регулирующего деятельность органов местного самоуправления. </w:t>
      </w:r>
    </w:p>
    <w:p w:rsidR="00921F5B" w:rsidRPr="00921F5B" w:rsidRDefault="00921F5B" w:rsidP="00921F5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21F5B">
        <w:rPr>
          <w:rFonts w:ascii="Times New Roman" w:eastAsia="Times New Roman" w:hAnsi="Times New Roman" w:cs="Times New Roman"/>
          <w:bCs/>
          <w:sz w:val="24"/>
          <w:szCs w:val="24"/>
          <w:lang w:eastAsia="ru-RU"/>
        </w:rPr>
        <w:t>Механизм минимизации рисков – оперативное реагирование на изменение законодательства.</w:t>
      </w:r>
    </w:p>
    <w:p w:rsidR="00921F5B" w:rsidRPr="00921F5B" w:rsidRDefault="00921F5B" w:rsidP="00921F5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21F5B">
        <w:rPr>
          <w:rFonts w:ascii="Times New Roman" w:eastAsia="Times New Roman" w:hAnsi="Times New Roman" w:cs="Times New Roman"/>
          <w:bCs/>
          <w:sz w:val="24"/>
          <w:szCs w:val="24"/>
          <w:lang w:eastAsia="ru-RU"/>
        </w:rPr>
        <w:t xml:space="preserve">Внутренние риски при реализации </w:t>
      </w:r>
      <w:r>
        <w:rPr>
          <w:rFonts w:ascii="Times New Roman" w:eastAsia="Times New Roman" w:hAnsi="Times New Roman" w:cs="Times New Roman"/>
          <w:bCs/>
          <w:sz w:val="24"/>
          <w:szCs w:val="24"/>
          <w:lang w:eastAsia="ru-RU"/>
        </w:rPr>
        <w:t xml:space="preserve"> </w:t>
      </w:r>
      <w:r w:rsidRPr="00921F5B">
        <w:rPr>
          <w:rFonts w:ascii="Times New Roman" w:eastAsia="Times New Roman" w:hAnsi="Times New Roman" w:cs="Times New Roman"/>
          <w:bCs/>
          <w:sz w:val="24"/>
          <w:szCs w:val="24"/>
          <w:lang w:eastAsia="ru-RU"/>
        </w:rPr>
        <w:t>программы:</w:t>
      </w:r>
    </w:p>
    <w:p w:rsidR="00921F5B" w:rsidRPr="00921F5B" w:rsidRDefault="00921F5B" w:rsidP="00921F5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21F5B">
        <w:rPr>
          <w:rFonts w:ascii="Times New Roman" w:eastAsia="Times New Roman" w:hAnsi="Times New Roman" w:cs="Times New Roman"/>
          <w:bCs/>
          <w:sz w:val="24"/>
          <w:szCs w:val="24"/>
          <w:lang w:eastAsia="ru-RU"/>
        </w:rPr>
        <w:t xml:space="preserve">- при размещении муниципальных заказов на поставки товаров, выполнение работ, оказание услуг для муниципальных нужд часть муниципальных контрактов может быть не заключена в связи с отсутствием претендентов. Проведение повторных процедур приведет к изменению сроков исполнения </w:t>
      </w:r>
      <w:r>
        <w:rPr>
          <w:rFonts w:ascii="Times New Roman" w:eastAsia="Times New Roman" w:hAnsi="Times New Roman" w:cs="Times New Roman"/>
          <w:bCs/>
          <w:sz w:val="24"/>
          <w:szCs w:val="24"/>
          <w:lang w:eastAsia="ru-RU"/>
        </w:rPr>
        <w:t xml:space="preserve"> </w:t>
      </w:r>
      <w:r w:rsidRPr="00921F5B">
        <w:rPr>
          <w:rFonts w:ascii="Times New Roman" w:eastAsia="Times New Roman" w:hAnsi="Times New Roman" w:cs="Times New Roman"/>
          <w:bCs/>
          <w:sz w:val="24"/>
          <w:szCs w:val="24"/>
          <w:lang w:eastAsia="ru-RU"/>
        </w:rPr>
        <w:t>программных мероприятий;</w:t>
      </w:r>
    </w:p>
    <w:p w:rsidR="00921F5B" w:rsidRPr="00921F5B" w:rsidRDefault="00921F5B" w:rsidP="00921F5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21F5B">
        <w:rPr>
          <w:rFonts w:ascii="Times New Roman" w:eastAsia="Times New Roman" w:hAnsi="Times New Roman" w:cs="Times New Roman"/>
          <w:bCs/>
          <w:sz w:val="24"/>
          <w:szCs w:val="24"/>
          <w:lang w:eastAsia="ru-RU"/>
        </w:rPr>
        <w:t>- заключение муниципальных контрактов с организациями, которые окажутся неспособными исполнить обязательства по контрактам.</w:t>
      </w:r>
    </w:p>
    <w:p w:rsidR="004C31FA" w:rsidRPr="00921F5B" w:rsidRDefault="00921F5B" w:rsidP="00921F5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21F5B">
        <w:rPr>
          <w:rFonts w:ascii="Times New Roman" w:eastAsia="Times New Roman" w:hAnsi="Times New Roman" w:cs="Times New Roman"/>
          <w:bCs/>
          <w:sz w:val="24"/>
          <w:szCs w:val="24"/>
          <w:lang w:eastAsia="ru-RU"/>
        </w:rPr>
        <w:t>Механизм минимизации внутренних рисков – своевременная и качественная разработка документации на размещение муниципальных заказов.</w:t>
      </w:r>
    </w:p>
    <w:p w:rsidR="004C31FA" w:rsidRDefault="004C31FA"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bCs/>
          <w:sz w:val="24"/>
          <w:szCs w:val="24"/>
          <w:lang w:eastAsia="ru-RU"/>
        </w:rPr>
        <w:t xml:space="preserve">Паспорт </w:t>
      </w:r>
      <w:r w:rsidRPr="0008046B">
        <w:rPr>
          <w:rFonts w:ascii="Times New Roman" w:eastAsia="Times New Roman" w:hAnsi="Times New Roman" w:cs="Times New Roman"/>
          <w:b/>
          <w:bCs/>
          <w:sz w:val="24"/>
          <w:szCs w:val="24"/>
          <w:lang w:eastAsia="ru-RU"/>
        </w:rPr>
        <w:br/>
      </w:r>
      <w:r w:rsidR="000063A1">
        <w:rPr>
          <w:rFonts w:ascii="Times New Roman" w:eastAsia="Times New Roman" w:hAnsi="Times New Roman" w:cs="Times New Roman"/>
          <w:b/>
          <w:bCs/>
          <w:sz w:val="24"/>
          <w:szCs w:val="24"/>
          <w:lang w:eastAsia="ru-RU"/>
        </w:rPr>
        <w:t>П</w:t>
      </w:r>
      <w:r w:rsidRPr="0008046B">
        <w:rPr>
          <w:rFonts w:ascii="Times New Roman" w:eastAsia="Times New Roman" w:hAnsi="Times New Roman" w:cs="Times New Roman"/>
          <w:b/>
          <w:bCs/>
          <w:sz w:val="24"/>
          <w:szCs w:val="24"/>
          <w:lang w:eastAsia="ru-RU"/>
        </w:rPr>
        <w:t xml:space="preserve">одпрограммы </w:t>
      </w:r>
      <w:r w:rsidRPr="0008046B">
        <w:rPr>
          <w:rFonts w:ascii="Times New Roman" w:eastAsia="Times New Roman" w:hAnsi="Times New Roman" w:cs="Times New Roman"/>
          <w:b/>
          <w:sz w:val="24"/>
          <w:szCs w:val="24"/>
          <w:lang w:eastAsia="ru-RU"/>
        </w:rPr>
        <w:t xml:space="preserve"> «Управление муниципальными финансами»</w:t>
      </w:r>
    </w:p>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Муниципальной программы</w:t>
      </w:r>
    </w:p>
    <w:p w:rsidR="0008046B" w:rsidRPr="0083516F" w:rsidRDefault="0008046B" w:rsidP="0008046B">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08046B">
        <w:rPr>
          <w:rFonts w:ascii="Times New Roman" w:eastAsia="Times New Roman" w:hAnsi="Times New Roman" w:cs="Times New Roman"/>
          <w:sz w:val="24"/>
          <w:szCs w:val="24"/>
          <w:lang w:eastAsia="ru-RU"/>
        </w:rPr>
        <w:t xml:space="preserve">«Управление муниципальными финансами»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840"/>
      </w:tblGrid>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lang w:eastAsia="ru-RU"/>
              </w:rPr>
              <w:t>Наименование подпрограммы</w:t>
            </w:r>
          </w:p>
        </w:tc>
        <w:tc>
          <w:tcPr>
            <w:tcW w:w="684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«Управление муниципальными финансами»</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rPr>
            </w:pPr>
          </w:p>
        </w:tc>
      </w:tr>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Основания для разработки подпрограммы</w:t>
            </w:r>
          </w:p>
        </w:tc>
        <w:tc>
          <w:tcPr>
            <w:tcW w:w="6840" w:type="dxa"/>
          </w:tcPr>
          <w:p w:rsidR="0008046B" w:rsidRPr="0008046B" w:rsidRDefault="004C31FA" w:rsidP="0008046B">
            <w:pPr>
              <w:autoSpaceDE w:val="0"/>
              <w:autoSpaceDN w:val="0"/>
              <w:adjustRightInd w:val="0"/>
              <w:spacing w:after="0" w:line="240" w:lineRule="auto"/>
              <w:ind w:right="-286"/>
              <w:rPr>
                <w:rFonts w:ascii="Times New Roman" w:eastAsia="Arial Unicode MS" w:hAnsi="Times New Roman" w:cs="Times New Roman"/>
                <w:color w:val="000000"/>
                <w:sz w:val="24"/>
                <w:szCs w:val="24"/>
                <w:lang w:eastAsia="ru-RU"/>
              </w:rPr>
            </w:pPr>
            <w:r w:rsidRPr="004C31FA">
              <w:rPr>
                <w:rFonts w:ascii="Times New Roman" w:eastAsia="Arial Unicode MS" w:hAnsi="Times New Roman" w:cs="Times New Roman"/>
                <w:color w:val="000000"/>
                <w:sz w:val="24"/>
                <w:szCs w:val="24"/>
                <w:lang w:eastAsia="ru-RU"/>
              </w:rPr>
              <w:t xml:space="preserve">Порядок разработки, реализации и оценки эффективности муниципальных программ городского поселения Зеленоборский Кандалакшского района, утвержденный постановлением администрации городского поселения Зеленоборский Кандалакшского района от 24.08.2015 № 215  </w:t>
            </w:r>
          </w:p>
        </w:tc>
      </w:tr>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Разработчик подпрограммы</w:t>
            </w:r>
          </w:p>
        </w:tc>
        <w:tc>
          <w:tcPr>
            <w:tcW w:w="6840" w:type="dxa"/>
          </w:tcPr>
          <w:p w:rsidR="0008046B" w:rsidRPr="0008046B" w:rsidRDefault="0008046B" w:rsidP="0008046B">
            <w:pPr>
              <w:autoSpaceDE w:val="0"/>
              <w:autoSpaceDN w:val="0"/>
              <w:adjustRightInd w:val="0"/>
              <w:spacing w:after="0" w:line="240" w:lineRule="auto"/>
              <w:ind w:right="-286"/>
              <w:rPr>
                <w:rFonts w:ascii="Times New Roman" w:eastAsia="Arial Unicode MS" w:hAnsi="Times New Roman" w:cs="Times New Roman"/>
                <w:color w:val="000000"/>
                <w:sz w:val="24"/>
                <w:szCs w:val="24"/>
                <w:lang w:eastAsia="ru-RU"/>
              </w:rPr>
            </w:pPr>
            <w:r w:rsidRPr="0008046B">
              <w:rPr>
                <w:rFonts w:ascii="Times New Roman" w:eastAsia="Arial Unicode MS" w:hAnsi="Times New Roman" w:cs="Times New Roman"/>
                <w:color w:val="000000"/>
                <w:sz w:val="24"/>
                <w:szCs w:val="24"/>
                <w:lang w:eastAsia="ru-RU"/>
              </w:rPr>
              <w:t>Администрация городского поселения Зеленоборский Кандалакшского района</w:t>
            </w:r>
          </w:p>
        </w:tc>
      </w:tr>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Цели подпрограммы </w:t>
            </w:r>
          </w:p>
        </w:tc>
        <w:tc>
          <w:tcPr>
            <w:tcW w:w="684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 Обеспечение стабильной финансовой основы для исполнения расходных обязательств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lang w:eastAsia="ru-RU"/>
              </w:rPr>
              <w:t>2. Повышение качества бюджетного процесса в городском поселении Зеленоборский Кандалакшского района</w:t>
            </w:r>
          </w:p>
        </w:tc>
      </w:tr>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Основные задачи подпрограммы </w:t>
            </w:r>
          </w:p>
        </w:tc>
        <w:tc>
          <w:tcPr>
            <w:tcW w:w="6840" w:type="dxa"/>
          </w:tcPr>
          <w:p w:rsidR="0008046B" w:rsidRPr="0008046B" w:rsidRDefault="0008046B" w:rsidP="0008046B">
            <w:pPr>
              <w:spacing w:after="0" w:line="240" w:lineRule="auto"/>
              <w:ind w:hanging="11"/>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1. Совершенствование бюджетного процесса в городском поселении Зеленоборский Кандалакшского района и нормативного правового регулирования в бюджетно-финансовой сфере</w:t>
            </w:r>
          </w:p>
          <w:p w:rsidR="0008046B" w:rsidRPr="0008046B" w:rsidRDefault="0008046B" w:rsidP="0008046B">
            <w:pPr>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2. Эффективное управление муниципальным долгом</w:t>
            </w:r>
          </w:p>
          <w:p w:rsidR="0008046B" w:rsidRPr="0008046B" w:rsidRDefault="0008046B" w:rsidP="0008046B">
            <w:pPr>
              <w:spacing w:after="0" w:line="240" w:lineRule="auto"/>
              <w:ind w:hanging="11"/>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3.Развитие информационной системы управления муниципальными  финансами, повышение прозрачности бюджетов и открытости бюджетного процесса</w:t>
            </w:r>
          </w:p>
          <w:p w:rsidR="0008046B" w:rsidRPr="0008046B" w:rsidRDefault="0008046B" w:rsidP="0008046B">
            <w:pPr>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4. Развитие системы муниципального и финансового контроля в бюджетно-финансовой сфере</w:t>
            </w:r>
          </w:p>
        </w:tc>
      </w:tr>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Срок реализации подпрограммы </w:t>
            </w:r>
          </w:p>
        </w:tc>
        <w:tc>
          <w:tcPr>
            <w:tcW w:w="6840" w:type="dxa"/>
          </w:tcPr>
          <w:p w:rsidR="0008046B" w:rsidRPr="0008046B" w:rsidRDefault="004C31FA" w:rsidP="0008046B">
            <w:pPr>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876F3">
              <w:rPr>
                <w:rFonts w:ascii="Times New Roman" w:eastAsia="Times New Roman" w:hAnsi="Times New Roman" w:cs="Times New Roman"/>
                <w:sz w:val="24"/>
                <w:szCs w:val="24"/>
              </w:rPr>
              <w:t>21</w:t>
            </w:r>
            <w:r>
              <w:rPr>
                <w:rFonts w:ascii="Times New Roman" w:eastAsia="Times New Roman" w:hAnsi="Times New Roman" w:cs="Times New Roman"/>
                <w:sz w:val="24"/>
                <w:szCs w:val="24"/>
              </w:rPr>
              <w:t>-20</w:t>
            </w:r>
            <w:r w:rsidR="00A67EDB">
              <w:rPr>
                <w:rFonts w:ascii="Times New Roman" w:eastAsia="Times New Roman" w:hAnsi="Times New Roman" w:cs="Times New Roman"/>
                <w:sz w:val="24"/>
                <w:szCs w:val="24"/>
              </w:rPr>
              <w:t>2</w:t>
            </w:r>
            <w:r w:rsidR="00B106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годы</w:t>
            </w:r>
          </w:p>
          <w:p w:rsidR="0008046B" w:rsidRPr="0008046B" w:rsidRDefault="0008046B" w:rsidP="0008046B">
            <w:pPr>
              <w:spacing w:after="0" w:line="240" w:lineRule="auto"/>
              <w:ind w:hanging="11"/>
              <w:jc w:val="both"/>
              <w:rPr>
                <w:rFonts w:ascii="Times New Roman" w:eastAsia="Times New Roman" w:hAnsi="Times New Roman" w:cs="Times New Roman"/>
                <w:sz w:val="24"/>
                <w:szCs w:val="24"/>
              </w:rPr>
            </w:pPr>
          </w:p>
        </w:tc>
      </w:tr>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Объем финансирования подпрограммы</w:t>
            </w:r>
          </w:p>
        </w:tc>
        <w:tc>
          <w:tcPr>
            <w:tcW w:w="6840" w:type="dxa"/>
          </w:tcPr>
          <w:p w:rsidR="0008046B" w:rsidRDefault="0008046B" w:rsidP="00C249D0">
            <w:pPr>
              <w:spacing w:after="0" w:line="240" w:lineRule="auto"/>
              <w:ind w:hanging="11"/>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xml:space="preserve">Общий объем финансирования – </w:t>
            </w:r>
            <w:r w:rsidR="00F64808">
              <w:rPr>
                <w:rFonts w:ascii="Times New Roman" w:eastAsia="Times New Roman" w:hAnsi="Times New Roman" w:cs="Times New Roman"/>
                <w:sz w:val="24"/>
                <w:szCs w:val="24"/>
              </w:rPr>
              <w:t>1279,3</w:t>
            </w:r>
            <w:r w:rsidR="00BA4B04">
              <w:rPr>
                <w:rFonts w:ascii="Times New Roman" w:eastAsia="Times New Roman" w:hAnsi="Times New Roman" w:cs="Times New Roman"/>
                <w:sz w:val="24"/>
                <w:szCs w:val="24"/>
              </w:rPr>
              <w:t xml:space="preserve"> </w:t>
            </w:r>
            <w:r w:rsidR="00C249D0">
              <w:rPr>
                <w:rFonts w:ascii="Times New Roman" w:eastAsia="Times New Roman" w:hAnsi="Times New Roman" w:cs="Times New Roman"/>
                <w:sz w:val="24"/>
                <w:szCs w:val="24"/>
              </w:rPr>
              <w:t>тыс</w:t>
            </w:r>
            <w:proofErr w:type="gramStart"/>
            <w:r w:rsidR="00C249D0">
              <w:rPr>
                <w:rFonts w:ascii="Times New Roman" w:eastAsia="Times New Roman" w:hAnsi="Times New Roman" w:cs="Times New Roman"/>
                <w:sz w:val="24"/>
                <w:szCs w:val="24"/>
              </w:rPr>
              <w:t>.</w:t>
            </w:r>
            <w:r w:rsidRPr="0008046B">
              <w:rPr>
                <w:rFonts w:ascii="Times New Roman" w:eastAsia="Times New Roman" w:hAnsi="Times New Roman" w:cs="Times New Roman"/>
                <w:sz w:val="24"/>
                <w:szCs w:val="24"/>
              </w:rPr>
              <w:t>р</w:t>
            </w:r>
            <w:proofErr w:type="gramEnd"/>
            <w:r w:rsidRPr="0008046B">
              <w:rPr>
                <w:rFonts w:ascii="Times New Roman" w:eastAsia="Times New Roman" w:hAnsi="Times New Roman" w:cs="Times New Roman"/>
                <w:sz w:val="24"/>
                <w:szCs w:val="24"/>
              </w:rPr>
              <w:t>уб., средства местного бюджета</w:t>
            </w:r>
            <w:r w:rsidR="00C249D0">
              <w:rPr>
                <w:rFonts w:ascii="Times New Roman" w:eastAsia="Times New Roman" w:hAnsi="Times New Roman" w:cs="Times New Roman"/>
                <w:sz w:val="24"/>
                <w:szCs w:val="24"/>
              </w:rPr>
              <w:t>, в том числе</w:t>
            </w:r>
            <w:r w:rsidR="00C249D0" w:rsidRPr="00C249D0">
              <w:rPr>
                <w:rFonts w:ascii="Times New Roman" w:eastAsia="Times New Roman" w:hAnsi="Times New Roman" w:cs="Times New Roman"/>
                <w:sz w:val="24"/>
                <w:szCs w:val="24"/>
              </w:rPr>
              <w:t>:</w:t>
            </w:r>
          </w:p>
          <w:p w:rsidR="00C249D0" w:rsidRDefault="00C249D0" w:rsidP="00C249D0">
            <w:pPr>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E6954">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г. – </w:t>
            </w:r>
            <w:r w:rsidR="00397375">
              <w:rPr>
                <w:rFonts w:ascii="Times New Roman" w:eastAsia="Times New Roman" w:hAnsi="Times New Roman" w:cs="Times New Roman"/>
                <w:sz w:val="24"/>
                <w:szCs w:val="24"/>
              </w:rPr>
              <w:t>17,6</w:t>
            </w:r>
            <w:r w:rsidR="00B106DD">
              <w:rPr>
                <w:rFonts w:ascii="Times New Roman" w:eastAsia="Times New Roman" w:hAnsi="Times New Roman" w:cs="Times New Roman"/>
                <w:sz w:val="24"/>
                <w:szCs w:val="24"/>
              </w:rPr>
              <w:t xml:space="preserve"> тыс</w:t>
            </w:r>
            <w:proofErr w:type="gramStart"/>
            <w:r w:rsidR="00B106DD">
              <w:rPr>
                <w:rFonts w:ascii="Times New Roman" w:eastAsia="Times New Roman" w:hAnsi="Times New Roman" w:cs="Times New Roman"/>
                <w:sz w:val="24"/>
                <w:szCs w:val="24"/>
              </w:rPr>
              <w:t>.р</w:t>
            </w:r>
            <w:proofErr w:type="gramEnd"/>
            <w:r w:rsidR="00B106DD">
              <w:rPr>
                <w:rFonts w:ascii="Times New Roman" w:eastAsia="Times New Roman" w:hAnsi="Times New Roman" w:cs="Times New Roman"/>
                <w:sz w:val="24"/>
                <w:szCs w:val="24"/>
              </w:rPr>
              <w:t>уб.</w:t>
            </w:r>
            <w:r>
              <w:rPr>
                <w:rFonts w:ascii="Times New Roman" w:eastAsia="Times New Roman" w:hAnsi="Times New Roman" w:cs="Times New Roman"/>
                <w:sz w:val="24"/>
                <w:szCs w:val="24"/>
              </w:rPr>
              <w:t xml:space="preserve"> </w:t>
            </w:r>
          </w:p>
          <w:p w:rsidR="00C249D0" w:rsidRDefault="00C249D0" w:rsidP="00C249D0">
            <w:pPr>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E6954">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г. – </w:t>
            </w:r>
            <w:r w:rsidR="00854B5F">
              <w:rPr>
                <w:rFonts w:ascii="Times New Roman" w:eastAsia="Times New Roman" w:hAnsi="Times New Roman" w:cs="Times New Roman"/>
                <w:sz w:val="24"/>
                <w:szCs w:val="24"/>
              </w:rPr>
              <w:t>11,9</w:t>
            </w:r>
            <w:r>
              <w:rPr>
                <w:rFonts w:ascii="Times New Roman" w:eastAsia="Times New Roman" w:hAnsi="Times New Roman" w:cs="Times New Roman"/>
                <w:sz w:val="24"/>
                <w:szCs w:val="24"/>
              </w:rPr>
              <w:t xml:space="preserve"> тыс.руб., </w:t>
            </w:r>
          </w:p>
          <w:p w:rsidR="00C249D0" w:rsidRDefault="00C249D0" w:rsidP="00C00AA6">
            <w:pPr>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E6954">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г. – </w:t>
            </w:r>
            <w:r w:rsidR="0041696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p w:rsidR="00C5271C" w:rsidRDefault="00C5271C" w:rsidP="00C5271C">
            <w:pPr>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E6954">
              <w:rPr>
                <w:rFonts w:ascii="Times New Roman" w:eastAsia="Times New Roman" w:hAnsi="Times New Roman" w:cs="Times New Roman"/>
                <w:sz w:val="24"/>
                <w:szCs w:val="24"/>
              </w:rPr>
              <w:t>24</w:t>
            </w:r>
            <w:r>
              <w:rPr>
                <w:rFonts w:ascii="Times New Roman" w:eastAsia="Times New Roman" w:hAnsi="Times New Roman" w:cs="Times New Roman"/>
                <w:sz w:val="24"/>
                <w:szCs w:val="24"/>
              </w:rPr>
              <w:t>г. –</w:t>
            </w:r>
            <w:r w:rsidR="00397375">
              <w:rPr>
                <w:rFonts w:ascii="Times New Roman" w:eastAsia="Times New Roman" w:hAnsi="Times New Roman" w:cs="Times New Roman"/>
                <w:sz w:val="24"/>
                <w:szCs w:val="24"/>
              </w:rPr>
              <w:t xml:space="preserve"> </w:t>
            </w:r>
            <w:r w:rsidR="00F64808">
              <w:rPr>
                <w:rFonts w:ascii="Times New Roman" w:eastAsia="Times New Roman" w:hAnsi="Times New Roman" w:cs="Times New Roman"/>
                <w:sz w:val="24"/>
                <w:szCs w:val="24"/>
              </w:rPr>
              <w:t>0</w:t>
            </w:r>
            <w:r w:rsidR="00397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p w:rsidR="0059203B" w:rsidRDefault="00A67EDB" w:rsidP="00BA4B04">
            <w:pPr>
              <w:spacing w:after="0" w:line="240"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E695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г. – </w:t>
            </w:r>
            <w:r w:rsidR="00B106DD">
              <w:rPr>
                <w:rFonts w:ascii="Times New Roman" w:eastAsia="Times New Roman" w:hAnsi="Times New Roman" w:cs="Times New Roman"/>
                <w:sz w:val="24"/>
                <w:szCs w:val="24"/>
              </w:rPr>
              <w:t>589,3</w:t>
            </w:r>
            <w:r w:rsidR="007E6954">
              <w:rPr>
                <w:rFonts w:ascii="Times New Roman" w:eastAsia="Times New Roman" w:hAnsi="Times New Roman" w:cs="Times New Roman"/>
                <w:sz w:val="24"/>
                <w:szCs w:val="24"/>
              </w:rPr>
              <w:t xml:space="preserve"> тыс</w:t>
            </w:r>
            <w:proofErr w:type="gramStart"/>
            <w:r w:rsidR="007E6954">
              <w:rPr>
                <w:rFonts w:ascii="Times New Roman" w:eastAsia="Times New Roman" w:hAnsi="Times New Roman" w:cs="Times New Roman"/>
                <w:sz w:val="24"/>
                <w:szCs w:val="24"/>
              </w:rPr>
              <w:t>.р</w:t>
            </w:r>
            <w:proofErr w:type="gramEnd"/>
            <w:r w:rsidR="007E6954">
              <w:rPr>
                <w:rFonts w:ascii="Times New Roman" w:eastAsia="Times New Roman" w:hAnsi="Times New Roman" w:cs="Times New Roman"/>
                <w:sz w:val="24"/>
                <w:szCs w:val="24"/>
              </w:rPr>
              <w:t>уб.</w:t>
            </w:r>
          </w:p>
          <w:p w:rsidR="00B106DD" w:rsidRPr="00C249D0" w:rsidRDefault="00B106DD" w:rsidP="00B106DD">
            <w:pPr>
              <w:spacing w:after="0" w:line="240" w:lineRule="auto"/>
              <w:ind w:hanging="11"/>
              <w:jc w:val="both"/>
              <w:rPr>
                <w:rFonts w:ascii="Times New Roman" w:eastAsia="Times New Roman" w:hAnsi="Times New Roman" w:cs="Times New Roman"/>
                <w:sz w:val="24"/>
                <w:szCs w:val="24"/>
              </w:rPr>
            </w:pPr>
            <w:r w:rsidRPr="00B106DD">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B106DD">
              <w:rPr>
                <w:rFonts w:ascii="Times New Roman" w:eastAsia="Times New Roman" w:hAnsi="Times New Roman" w:cs="Times New Roman"/>
                <w:sz w:val="24"/>
                <w:szCs w:val="24"/>
              </w:rPr>
              <w:t xml:space="preserve">г. – </w:t>
            </w:r>
            <w:r>
              <w:rPr>
                <w:rFonts w:ascii="Times New Roman" w:eastAsia="Times New Roman" w:hAnsi="Times New Roman" w:cs="Times New Roman"/>
                <w:sz w:val="24"/>
                <w:szCs w:val="24"/>
              </w:rPr>
              <w:t>660,5</w:t>
            </w:r>
            <w:r w:rsidRPr="00B106DD">
              <w:rPr>
                <w:rFonts w:ascii="Times New Roman" w:eastAsia="Times New Roman" w:hAnsi="Times New Roman" w:cs="Times New Roman"/>
                <w:sz w:val="24"/>
                <w:szCs w:val="24"/>
              </w:rPr>
              <w:t xml:space="preserve"> тыс</w:t>
            </w:r>
            <w:proofErr w:type="gramStart"/>
            <w:r w:rsidRPr="00B106DD">
              <w:rPr>
                <w:rFonts w:ascii="Times New Roman" w:eastAsia="Times New Roman" w:hAnsi="Times New Roman" w:cs="Times New Roman"/>
                <w:sz w:val="24"/>
                <w:szCs w:val="24"/>
              </w:rPr>
              <w:t>.р</w:t>
            </w:r>
            <w:proofErr w:type="gramEnd"/>
            <w:r w:rsidRPr="00B106DD">
              <w:rPr>
                <w:rFonts w:ascii="Times New Roman" w:eastAsia="Times New Roman" w:hAnsi="Times New Roman" w:cs="Times New Roman"/>
                <w:sz w:val="24"/>
                <w:szCs w:val="24"/>
              </w:rPr>
              <w:t>уб.</w:t>
            </w:r>
          </w:p>
        </w:tc>
      </w:tr>
      <w:tr w:rsidR="0008046B" w:rsidRPr="0008046B" w:rsidTr="008D408D">
        <w:trPr>
          <w:trHeight w:val="151"/>
        </w:trPr>
        <w:tc>
          <w:tcPr>
            <w:tcW w:w="2880" w:type="dxa"/>
            <w:tcBorders>
              <w:top w:val="single" w:sz="4" w:space="0" w:color="auto"/>
              <w:left w:val="single" w:sz="4" w:space="0" w:color="auto"/>
              <w:bottom w:val="single" w:sz="4" w:space="0" w:color="auto"/>
              <w:right w:val="single" w:sz="4" w:space="0" w:color="auto"/>
            </w:tcBorders>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Организация управления и контроль за ходом</w:t>
            </w:r>
            <w:r w:rsidRPr="0008046B">
              <w:rPr>
                <w:rFonts w:ascii="Times New Roman" w:eastAsia="Times New Roman" w:hAnsi="Times New Roman" w:cs="Times New Roman"/>
                <w:sz w:val="24"/>
                <w:szCs w:val="24"/>
                <w:lang w:eastAsia="ru-RU"/>
              </w:rPr>
              <w:br/>
              <w:t>реализации подпрограммы</w:t>
            </w:r>
          </w:p>
        </w:tc>
        <w:tc>
          <w:tcPr>
            <w:tcW w:w="6840" w:type="dxa"/>
            <w:tcBorders>
              <w:top w:val="single" w:sz="4" w:space="0" w:color="auto"/>
              <w:left w:val="single" w:sz="4" w:space="0" w:color="auto"/>
              <w:bottom w:val="single" w:sz="4" w:space="0" w:color="auto"/>
              <w:right w:val="single" w:sz="4" w:space="0" w:color="auto"/>
            </w:tcBorders>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Организацию управления за ходом реализации </w:t>
            </w:r>
            <w:r w:rsidRPr="0008046B">
              <w:rPr>
                <w:rFonts w:ascii="Times New Roman" w:eastAsia="Times New Roman" w:hAnsi="Times New Roman" w:cs="Times New Roman"/>
                <w:sz w:val="24"/>
                <w:szCs w:val="24"/>
                <w:lang w:eastAsia="ru-RU"/>
              </w:rPr>
              <w:br/>
              <w:t xml:space="preserve">Подпрограммы и контроль осуществляет </w:t>
            </w:r>
            <w:r w:rsidRPr="0008046B">
              <w:rPr>
                <w:rFonts w:ascii="Times New Roman" w:eastAsia="Times New Roman" w:hAnsi="Times New Roman" w:cs="Times New Roman"/>
                <w:sz w:val="24"/>
                <w:szCs w:val="24"/>
                <w:lang w:eastAsia="ru-RU"/>
              </w:rPr>
              <w:br/>
              <w:t>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p>
        </w:tc>
      </w:tr>
      <w:tr w:rsidR="0008046B" w:rsidRPr="0008046B" w:rsidTr="008D408D">
        <w:trPr>
          <w:trHeight w:val="151"/>
        </w:trPr>
        <w:tc>
          <w:tcPr>
            <w:tcW w:w="2880"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rPr>
              <w:t xml:space="preserve">Ожидаемые конечные результаты от реализации Подпрограммы </w:t>
            </w:r>
          </w:p>
        </w:tc>
        <w:tc>
          <w:tcPr>
            <w:tcW w:w="6840"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 создания инструментов долгосрочного финансового планирования</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2. Повышение уровня бюджетной дисциплины и качества управления средствами бюджета городского поселения Зеленоборский Кандалакшского района главными администраторами средств бюджета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3. Качественная организация планирования и исполнения бюджета городского поселения Зеленоборский Кандалакшского района, ведения бюджетного учета и формирования бюджетной отчетности и сводной бухгалтерской отчетности учреждения</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4.Сохранение экономически-обоснованных объема и структуры муниципального долга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8046B">
              <w:rPr>
                <w:rFonts w:ascii="Times New Roman" w:eastAsia="Times New Roman" w:hAnsi="Times New Roman" w:cs="Times New Roman"/>
                <w:sz w:val="24"/>
                <w:szCs w:val="24"/>
                <w:lang w:eastAsia="ru-RU"/>
              </w:rPr>
              <w:t>5.Обеспечение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по подготовке и исполнению бюджета городского поселения Зеленоборский Кандалакшского района</w:t>
            </w:r>
          </w:p>
        </w:tc>
      </w:tr>
    </w:tbl>
    <w:p w:rsidR="0008046B" w:rsidRDefault="0008046B" w:rsidP="0008046B">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08046B" w:rsidRPr="00E53A5C" w:rsidRDefault="00E53A5C" w:rsidP="00E53A5C">
      <w:pPr>
        <w:pStyle w:val="aa"/>
        <w:numPr>
          <w:ilvl w:val="0"/>
          <w:numId w:val="14"/>
        </w:numPr>
        <w:jc w:val="center"/>
        <w:rPr>
          <w:rFonts w:eastAsia="Calibri"/>
          <w:b/>
          <w:lang w:eastAsia="zh-CN"/>
        </w:rPr>
      </w:pPr>
      <w:r w:rsidRPr="00E53A5C">
        <w:rPr>
          <w:rFonts w:eastAsia="Calibri"/>
          <w:b/>
          <w:lang w:eastAsia="zh-CN"/>
        </w:rPr>
        <w:t xml:space="preserve">Характеристика проблемы, на решение которой направлена </w:t>
      </w:r>
      <w:r w:rsidR="006E14B8">
        <w:rPr>
          <w:rFonts w:eastAsia="Calibri"/>
          <w:b/>
          <w:lang w:eastAsia="zh-CN"/>
        </w:rPr>
        <w:t>подп</w:t>
      </w:r>
      <w:r w:rsidRPr="00E53A5C">
        <w:rPr>
          <w:rFonts w:eastAsia="Calibri"/>
          <w:b/>
          <w:lang w:eastAsia="zh-CN"/>
        </w:rPr>
        <w:t>рограмма</w:t>
      </w:r>
    </w:p>
    <w:p w:rsidR="0008046B" w:rsidRPr="0008046B" w:rsidRDefault="0008046B" w:rsidP="0008046B">
      <w:pPr>
        <w:spacing w:after="0" w:line="240" w:lineRule="auto"/>
        <w:contextualSpacing/>
        <w:rPr>
          <w:rFonts w:ascii="Arial" w:eastAsia="Calibri" w:hAnsi="Arial" w:cs="Arial"/>
          <w:b/>
          <w:sz w:val="24"/>
          <w:szCs w:val="24"/>
          <w:lang w:eastAsia="zh-CN"/>
        </w:rPr>
      </w:pPr>
    </w:p>
    <w:p w:rsidR="005C6DB3" w:rsidRDefault="005C6DB3"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6DB3">
        <w:rPr>
          <w:rFonts w:ascii="Times New Roman" w:eastAsia="Times New Roman" w:hAnsi="Times New Roman" w:cs="Times New Roman"/>
          <w:sz w:val="24"/>
          <w:szCs w:val="24"/>
          <w:lang w:eastAsia="ru-RU"/>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w:t>
      </w:r>
    </w:p>
    <w:p w:rsid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Обеспечение долгосрочной сбалансированности и устойчивости бюджета городского поселения Зеленоборский Кандалакшского района является важнейшей предпосылкой для сохранения стабильности, которая, в свою очередь, создает базовые условия для экономического роста городского поселения Зеленоборский Кандалакшского  района.</w:t>
      </w:r>
    </w:p>
    <w:p w:rsidR="005C6DB3" w:rsidRPr="0008046B" w:rsidRDefault="005C6DB3"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6DB3">
        <w:rPr>
          <w:rFonts w:ascii="Times New Roman" w:eastAsia="Times New Roman" w:hAnsi="Times New Roman" w:cs="Times New Roman"/>
          <w:sz w:val="24"/>
          <w:szCs w:val="24"/>
          <w:lang w:eastAsia="ru-RU"/>
        </w:rPr>
        <w:t>В условиях низких темпов роста доходной базы в связи ухудшением финансового состояния организаций на фоне развития кризисных процессов в экономике, в сфере управления муниципальными финансами остается ряд проблем, требующих решения.</w:t>
      </w:r>
    </w:p>
    <w:p w:rsidR="005C6DB3" w:rsidRPr="005C6DB3" w:rsidRDefault="0008046B" w:rsidP="005C6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Мероприятия Подпрограммы  направлены, прежде всего, на обеспечение стабильной финансовой основы для исполнения расходных обязательств городского поселения Зеленоборский Кандалакшского района и повышение качества бюджетного процесса в городском поселении Зеленоборский Кандалакшского района.</w:t>
      </w:r>
    </w:p>
    <w:p w:rsidR="0008046B" w:rsidRPr="005C6DB3" w:rsidRDefault="005C6DB3" w:rsidP="005C6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протяжении последних лет отмечается</w:t>
      </w:r>
      <w:r w:rsidRPr="005C6DB3">
        <w:rPr>
          <w:rFonts w:ascii="Times New Roman" w:eastAsia="Times New Roman" w:hAnsi="Times New Roman" w:cs="Times New Roman"/>
          <w:sz w:val="24"/>
          <w:szCs w:val="24"/>
          <w:lang w:eastAsia="ru-RU"/>
        </w:rPr>
        <w:t xml:space="preserve"> устойчивый рост объемов доходов и расходов бюджета </w:t>
      </w:r>
      <w:r>
        <w:rPr>
          <w:rFonts w:ascii="Times New Roman" w:eastAsia="Times New Roman" w:hAnsi="Times New Roman" w:cs="Times New Roman"/>
          <w:sz w:val="24"/>
          <w:szCs w:val="24"/>
          <w:lang w:eastAsia="ru-RU"/>
        </w:rPr>
        <w:t>городского поселения Зеленоборский Кандалакшского района</w:t>
      </w:r>
      <w:r w:rsidRPr="005C6DB3">
        <w:rPr>
          <w:rFonts w:ascii="Times New Roman" w:eastAsia="Times New Roman" w:hAnsi="Times New Roman" w:cs="Times New Roman"/>
          <w:sz w:val="24"/>
          <w:szCs w:val="24"/>
          <w:lang w:eastAsia="ru-RU"/>
        </w:rPr>
        <w:t xml:space="preserve">, который обеспечивался за счет увеличения объема целевых межбюджетных трансфертов, налоговых и неналоговых доходов, </w:t>
      </w:r>
      <w:r>
        <w:rPr>
          <w:rFonts w:ascii="Times New Roman" w:eastAsia="Times New Roman" w:hAnsi="Times New Roman" w:cs="Times New Roman"/>
          <w:sz w:val="24"/>
          <w:szCs w:val="24"/>
          <w:lang w:eastAsia="ru-RU"/>
        </w:rPr>
        <w:t xml:space="preserve">увеличении </w:t>
      </w:r>
      <w:r w:rsidRPr="005C6DB3">
        <w:rPr>
          <w:rFonts w:ascii="Times New Roman" w:eastAsia="Times New Roman" w:hAnsi="Times New Roman" w:cs="Times New Roman"/>
          <w:sz w:val="24"/>
          <w:szCs w:val="24"/>
          <w:lang w:eastAsia="ru-RU"/>
        </w:rPr>
        <w:t>объема дотаций</w:t>
      </w:r>
      <w:r>
        <w:rPr>
          <w:rFonts w:ascii="Times New Roman" w:eastAsia="Times New Roman" w:hAnsi="Times New Roman" w:cs="Times New Roman"/>
          <w:sz w:val="24"/>
          <w:szCs w:val="24"/>
          <w:lang w:eastAsia="ru-RU"/>
        </w:rPr>
        <w:t xml:space="preserve"> городскому поселению.</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Решение основных проблем в сфере реализации Подпрограммы 1 связано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p>
    <w:p w:rsidR="0008046B" w:rsidRP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четкое и однозначное определение ответственности и полномочий участников бюджетного процесса, в том числе администрации городского поселения Зеленоборский Кандалакшского района, осуществляющей организацию составления и исполнения бюджета;</w:t>
      </w:r>
    </w:p>
    <w:p w:rsidR="0008046B" w:rsidRP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обеспечение самостоятельности, мотивации и ответственности администрации городского поселения Зеленоборский Кандалакшского района,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w:t>
      </w:r>
    </w:p>
    <w:p w:rsidR="0008046B" w:rsidRPr="0008046B" w:rsidRDefault="0008046B" w:rsidP="0008046B">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соблюдение формализованных требований к ведению бюджетного учета, составлению и представлению бюджетной отчетности;</w:t>
      </w:r>
    </w:p>
    <w:p w:rsidR="0008046B" w:rsidRP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наличие и применение методов оценки результатов использования бюджетных средств ведомствами и учреждениями в отчетном и плановом периоде;</w:t>
      </w:r>
    </w:p>
    <w:p w:rsidR="0008046B" w:rsidRP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регулярное проведение анализа и оценки качества управления общественными финансами и финансового менеджмента с поддержкой мер по его повышению;</w:t>
      </w:r>
    </w:p>
    <w:p w:rsidR="0008046B" w:rsidRP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xml:space="preserve">- усиление </w:t>
      </w:r>
      <w:proofErr w:type="gramStart"/>
      <w:r w:rsidRPr="0008046B">
        <w:rPr>
          <w:rFonts w:ascii="Times New Roman" w:eastAsia="Times New Roman" w:hAnsi="Times New Roman" w:cs="Times New Roman"/>
          <w:sz w:val="24"/>
          <w:szCs w:val="24"/>
        </w:rPr>
        <w:t>контроля за</w:t>
      </w:r>
      <w:proofErr w:type="gramEnd"/>
      <w:r w:rsidRPr="0008046B">
        <w:rPr>
          <w:rFonts w:ascii="Times New Roman" w:eastAsia="Times New Roman" w:hAnsi="Times New Roman" w:cs="Times New Roman"/>
          <w:sz w:val="24"/>
          <w:szCs w:val="24"/>
        </w:rPr>
        <w:t xml:space="preserve"> разработкой и выполнением муниципальных  программ городского поселения Зеленоборский Кандалакшского района;</w:t>
      </w:r>
    </w:p>
    <w:p w:rsidR="0008046B" w:rsidRP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размещение администрацией городского поселения Зеленоборский Кандалакшского  района информации о разработке проектов нормативных правовых актов, ходе и результатах их общественного обсуждения на едином ресурсе в сети Интернет;</w:t>
      </w:r>
    </w:p>
    <w:p w:rsidR="0008046B" w:rsidRDefault="0008046B" w:rsidP="0008046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xml:space="preserve">- соблюдение установленных Бюджетным кодексом Российской Федерации ограничений дефицита бюджета городского поселения Зеленоборский Кандалакшского района, предельного объема муниципального долга городского поселения Зеленоборский Кандалакшского района и расходам на его обслуживание. </w:t>
      </w:r>
    </w:p>
    <w:p w:rsidR="005C6DB3" w:rsidRDefault="005C6DB3" w:rsidP="005C6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6DB3">
        <w:rPr>
          <w:rFonts w:ascii="Times New Roman" w:eastAsia="Times New Roman" w:hAnsi="Times New Roman" w:cs="Times New Roman"/>
          <w:sz w:val="24"/>
          <w:szCs w:val="24"/>
          <w:lang w:eastAsia="ru-RU"/>
        </w:rPr>
        <w:t xml:space="preserve">На динамику роста расходов повлияло увеличение обязательств бюджета </w:t>
      </w:r>
      <w:r>
        <w:rPr>
          <w:rFonts w:ascii="Times New Roman" w:eastAsia="Times New Roman" w:hAnsi="Times New Roman" w:cs="Times New Roman"/>
          <w:sz w:val="24"/>
          <w:szCs w:val="24"/>
          <w:lang w:eastAsia="ru-RU"/>
        </w:rPr>
        <w:t>городского поселения</w:t>
      </w:r>
      <w:r w:rsidRPr="005C6DB3">
        <w:rPr>
          <w:rFonts w:ascii="Times New Roman" w:eastAsia="Times New Roman" w:hAnsi="Times New Roman" w:cs="Times New Roman"/>
          <w:sz w:val="24"/>
          <w:szCs w:val="24"/>
          <w:lang w:eastAsia="ru-RU"/>
        </w:rPr>
        <w:t xml:space="preserve"> по исполнению решений, принятых на федеральном и региональном уровнях («дорожные карты» по обеспечению уровня заработной платы отдельным категориям работников муниципальных учреждений в сфере </w:t>
      </w:r>
      <w:r>
        <w:rPr>
          <w:rFonts w:ascii="Times New Roman" w:eastAsia="Times New Roman" w:hAnsi="Times New Roman" w:cs="Times New Roman"/>
          <w:sz w:val="24"/>
          <w:szCs w:val="24"/>
          <w:lang w:eastAsia="ru-RU"/>
        </w:rPr>
        <w:t xml:space="preserve"> </w:t>
      </w:r>
      <w:r w:rsidRPr="005C6DB3">
        <w:rPr>
          <w:rFonts w:ascii="Times New Roman" w:eastAsia="Times New Roman" w:hAnsi="Times New Roman" w:cs="Times New Roman"/>
          <w:sz w:val="24"/>
          <w:szCs w:val="24"/>
          <w:lang w:eastAsia="ru-RU"/>
        </w:rPr>
        <w:t xml:space="preserve"> культуры,  увеличение минимального размера оплаты труда, реализация региональных и национальных проектов). </w:t>
      </w:r>
    </w:p>
    <w:p w:rsidR="005C6DB3" w:rsidRPr="005C6DB3" w:rsidRDefault="005C6DB3" w:rsidP="005C6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6DB3">
        <w:rPr>
          <w:rFonts w:ascii="Times New Roman" w:eastAsia="Times New Roman" w:hAnsi="Times New Roman" w:cs="Times New Roman"/>
          <w:sz w:val="24"/>
          <w:szCs w:val="24"/>
          <w:lang w:eastAsia="ru-RU"/>
        </w:rPr>
        <w:t xml:space="preserve">Информация об исполнении основных параметров бюджета </w:t>
      </w:r>
      <w:r w:rsidR="004405D5">
        <w:rPr>
          <w:rFonts w:ascii="Times New Roman" w:eastAsia="Times New Roman" w:hAnsi="Times New Roman" w:cs="Times New Roman"/>
          <w:sz w:val="24"/>
          <w:szCs w:val="24"/>
          <w:lang w:eastAsia="ru-RU"/>
        </w:rPr>
        <w:t>городского поселения</w:t>
      </w:r>
      <w:r w:rsidRPr="005C6DB3">
        <w:rPr>
          <w:rFonts w:ascii="Times New Roman" w:eastAsia="Times New Roman" w:hAnsi="Times New Roman" w:cs="Times New Roman"/>
          <w:sz w:val="24"/>
          <w:szCs w:val="24"/>
          <w:lang w:eastAsia="ru-RU"/>
        </w:rPr>
        <w:t xml:space="preserve"> за период 201</w:t>
      </w:r>
      <w:r w:rsidR="00CA76DC">
        <w:rPr>
          <w:rFonts w:ascii="Times New Roman" w:eastAsia="Times New Roman" w:hAnsi="Times New Roman" w:cs="Times New Roman"/>
          <w:sz w:val="24"/>
          <w:szCs w:val="24"/>
          <w:lang w:eastAsia="ru-RU"/>
        </w:rPr>
        <w:t>7</w:t>
      </w:r>
      <w:r w:rsidRPr="005C6DB3">
        <w:rPr>
          <w:rFonts w:ascii="Times New Roman" w:eastAsia="Times New Roman" w:hAnsi="Times New Roman" w:cs="Times New Roman"/>
          <w:sz w:val="24"/>
          <w:szCs w:val="24"/>
          <w:lang w:eastAsia="ru-RU"/>
        </w:rPr>
        <w:t xml:space="preserve"> – 20</w:t>
      </w:r>
      <w:r w:rsidR="00813530">
        <w:rPr>
          <w:rFonts w:ascii="Times New Roman" w:eastAsia="Times New Roman" w:hAnsi="Times New Roman" w:cs="Times New Roman"/>
          <w:sz w:val="24"/>
          <w:szCs w:val="24"/>
          <w:lang w:eastAsia="ru-RU"/>
        </w:rPr>
        <w:t>2</w:t>
      </w:r>
      <w:r w:rsidR="00C10822">
        <w:rPr>
          <w:rFonts w:ascii="Times New Roman" w:eastAsia="Times New Roman" w:hAnsi="Times New Roman" w:cs="Times New Roman"/>
          <w:sz w:val="24"/>
          <w:szCs w:val="24"/>
          <w:lang w:eastAsia="ru-RU"/>
        </w:rPr>
        <w:t>2</w:t>
      </w:r>
      <w:r w:rsidRPr="005C6DB3">
        <w:rPr>
          <w:rFonts w:ascii="Times New Roman" w:eastAsia="Times New Roman" w:hAnsi="Times New Roman" w:cs="Times New Roman"/>
          <w:sz w:val="24"/>
          <w:szCs w:val="24"/>
          <w:lang w:eastAsia="ru-RU"/>
        </w:rPr>
        <w:t xml:space="preserve"> год</w:t>
      </w:r>
      <w:r w:rsidR="00813530">
        <w:rPr>
          <w:rFonts w:ascii="Times New Roman" w:eastAsia="Times New Roman" w:hAnsi="Times New Roman" w:cs="Times New Roman"/>
          <w:sz w:val="24"/>
          <w:szCs w:val="24"/>
          <w:lang w:eastAsia="ru-RU"/>
        </w:rPr>
        <w:t xml:space="preserve">ы </w:t>
      </w:r>
      <w:r w:rsidRPr="005C6DB3">
        <w:rPr>
          <w:rFonts w:ascii="Times New Roman" w:eastAsia="Times New Roman" w:hAnsi="Times New Roman" w:cs="Times New Roman"/>
          <w:sz w:val="24"/>
          <w:szCs w:val="24"/>
          <w:lang w:eastAsia="ru-RU"/>
        </w:rPr>
        <w:t>приведена в таблице</w:t>
      </w:r>
      <w:proofErr w:type="gramStart"/>
      <w:r w:rsidRPr="005C6DB3">
        <w:rPr>
          <w:rFonts w:ascii="Times New Roman" w:eastAsia="Times New Roman" w:hAnsi="Times New Roman" w:cs="Times New Roman"/>
          <w:sz w:val="24"/>
          <w:szCs w:val="24"/>
          <w:lang w:eastAsia="ru-RU"/>
        </w:rPr>
        <w:t>1</w:t>
      </w:r>
      <w:proofErr w:type="gramEnd"/>
      <w:r w:rsidRPr="005C6DB3">
        <w:rPr>
          <w:rFonts w:ascii="Times New Roman" w:eastAsia="Times New Roman" w:hAnsi="Times New Roman" w:cs="Times New Roman"/>
          <w:sz w:val="24"/>
          <w:szCs w:val="24"/>
          <w:lang w:eastAsia="ru-RU"/>
        </w:rPr>
        <w:t xml:space="preserve">. </w:t>
      </w:r>
    </w:p>
    <w:p w:rsidR="005C6DB3" w:rsidRDefault="005C6DB3" w:rsidP="005C6DB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C6DB3">
        <w:rPr>
          <w:rFonts w:ascii="Times New Roman" w:eastAsia="Times New Roman" w:hAnsi="Times New Roman" w:cs="Times New Roman"/>
          <w:sz w:val="24"/>
          <w:szCs w:val="24"/>
          <w:lang w:eastAsia="ru-RU"/>
        </w:rPr>
        <w:t xml:space="preserve">Таблица 1 </w:t>
      </w:r>
    </w:p>
    <w:p w:rsidR="00F419CF" w:rsidRDefault="00F419CF" w:rsidP="005C6DB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992"/>
        <w:gridCol w:w="851"/>
        <w:gridCol w:w="993"/>
        <w:gridCol w:w="849"/>
        <w:gridCol w:w="1418"/>
        <w:gridCol w:w="1418"/>
        <w:gridCol w:w="1559"/>
      </w:tblGrid>
      <w:tr w:rsidR="00631D1B" w:rsidRPr="00F419CF" w:rsidTr="00E67751">
        <w:tc>
          <w:tcPr>
            <w:tcW w:w="426" w:type="dxa"/>
          </w:tcPr>
          <w:p w:rsidR="00631D1B" w:rsidRPr="00F419CF" w:rsidRDefault="00631D1B" w:rsidP="00F419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w:t>
            </w:r>
            <w:proofErr w:type="gramStart"/>
            <w:r w:rsidRPr="00F419CF">
              <w:rPr>
                <w:rFonts w:ascii="Times New Roman" w:eastAsia="Times New Roman" w:hAnsi="Times New Roman" w:cs="Times New Roman"/>
                <w:sz w:val="20"/>
                <w:szCs w:val="20"/>
                <w:lang w:eastAsia="ru-RU"/>
              </w:rPr>
              <w:t>п</w:t>
            </w:r>
            <w:proofErr w:type="gramEnd"/>
            <w:r w:rsidRPr="00F419CF">
              <w:rPr>
                <w:rFonts w:ascii="Times New Roman" w:eastAsia="Times New Roman" w:hAnsi="Times New Roman" w:cs="Times New Roman"/>
                <w:sz w:val="20"/>
                <w:szCs w:val="20"/>
                <w:lang w:eastAsia="ru-RU"/>
              </w:rPr>
              <w:t>/п</w:t>
            </w:r>
          </w:p>
        </w:tc>
        <w:tc>
          <w:tcPr>
            <w:tcW w:w="1276" w:type="dxa"/>
            <w:vAlign w:val="center"/>
          </w:tcPr>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Параметр</w:t>
            </w:r>
          </w:p>
        </w:tc>
        <w:tc>
          <w:tcPr>
            <w:tcW w:w="992" w:type="dxa"/>
          </w:tcPr>
          <w:p w:rsidR="00631D1B" w:rsidRPr="00F419CF"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1D1B" w:rsidRPr="00F419CF"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2017г.</w:t>
            </w:r>
          </w:p>
        </w:tc>
        <w:tc>
          <w:tcPr>
            <w:tcW w:w="851" w:type="dxa"/>
          </w:tcPr>
          <w:p w:rsidR="00631D1B" w:rsidRPr="00F419CF"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1D1B" w:rsidRPr="00F419CF"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2018г.</w:t>
            </w:r>
          </w:p>
        </w:tc>
        <w:tc>
          <w:tcPr>
            <w:tcW w:w="993"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1D1B" w:rsidRPr="00F419CF"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2019г.</w:t>
            </w:r>
          </w:p>
        </w:tc>
        <w:tc>
          <w:tcPr>
            <w:tcW w:w="849"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 г.</w:t>
            </w:r>
          </w:p>
        </w:tc>
        <w:tc>
          <w:tcPr>
            <w:tcW w:w="1418"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 г.</w:t>
            </w:r>
          </w:p>
        </w:tc>
        <w:tc>
          <w:tcPr>
            <w:tcW w:w="1418"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1D1B" w:rsidRDefault="00631D1B" w:rsidP="00F879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w:t>
            </w:r>
          </w:p>
        </w:tc>
        <w:tc>
          <w:tcPr>
            <w:tcW w:w="1559"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г.</w:t>
            </w:r>
          </w:p>
        </w:tc>
      </w:tr>
      <w:tr w:rsidR="00631D1B" w:rsidRPr="00F419CF" w:rsidTr="00E67751">
        <w:trPr>
          <w:trHeight w:val="471"/>
        </w:trPr>
        <w:tc>
          <w:tcPr>
            <w:tcW w:w="426" w:type="dxa"/>
            <w:vAlign w:val="center"/>
          </w:tcPr>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1</w:t>
            </w:r>
          </w:p>
        </w:tc>
        <w:tc>
          <w:tcPr>
            <w:tcW w:w="1276" w:type="dxa"/>
            <w:vAlign w:val="center"/>
          </w:tcPr>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Доходы</w:t>
            </w:r>
          </w:p>
        </w:tc>
        <w:tc>
          <w:tcPr>
            <w:tcW w:w="992"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194</w:t>
            </w:r>
            <w:r>
              <w:rPr>
                <w:rFonts w:ascii="Times New Roman" w:eastAsia="Times New Roman" w:hAnsi="Times New Roman" w:cs="Times New Roman"/>
                <w:sz w:val="18"/>
                <w:szCs w:val="18"/>
                <w:lang w:eastAsia="ru-RU"/>
              </w:rPr>
              <w:t> </w:t>
            </w:r>
            <w:r w:rsidRPr="008D5FBE">
              <w:rPr>
                <w:rFonts w:ascii="Times New Roman" w:eastAsia="Times New Roman" w:hAnsi="Times New Roman" w:cs="Times New Roman"/>
                <w:sz w:val="18"/>
                <w:szCs w:val="18"/>
                <w:lang w:eastAsia="ru-RU"/>
              </w:rPr>
              <w:t>921</w:t>
            </w:r>
            <w:r>
              <w:rPr>
                <w:rFonts w:ascii="Times New Roman" w:eastAsia="Times New Roman" w:hAnsi="Times New Roman" w:cs="Times New Roman"/>
                <w:sz w:val="18"/>
                <w:szCs w:val="18"/>
                <w:lang w:eastAsia="ru-RU"/>
              </w:rPr>
              <w:t xml:space="preserve"> </w:t>
            </w:r>
            <w:r w:rsidRPr="008D5FBE">
              <w:rPr>
                <w:rFonts w:ascii="Times New Roman" w:eastAsia="Times New Roman" w:hAnsi="Times New Roman" w:cs="Times New Roman"/>
                <w:sz w:val="18"/>
                <w:szCs w:val="18"/>
                <w:lang w:eastAsia="ru-RU"/>
              </w:rPr>
              <w:t>181,85</w:t>
            </w:r>
          </w:p>
        </w:tc>
        <w:tc>
          <w:tcPr>
            <w:tcW w:w="851"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230</w:t>
            </w:r>
            <w:r>
              <w:rPr>
                <w:rFonts w:ascii="Times New Roman" w:eastAsia="Times New Roman" w:hAnsi="Times New Roman" w:cs="Times New Roman"/>
                <w:sz w:val="18"/>
                <w:szCs w:val="18"/>
                <w:lang w:eastAsia="ru-RU"/>
              </w:rPr>
              <w:t> </w:t>
            </w:r>
            <w:r w:rsidRPr="008D5FBE">
              <w:rPr>
                <w:rFonts w:ascii="Times New Roman" w:eastAsia="Times New Roman" w:hAnsi="Times New Roman" w:cs="Times New Roman"/>
                <w:sz w:val="18"/>
                <w:szCs w:val="18"/>
                <w:lang w:eastAsia="ru-RU"/>
              </w:rPr>
              <w:t>019</w:t>
            </w:r>
            <w:r>
              <w:rPr>
                <w:rFonts w:ascii="Times New Roman" w:eastAsia="Times New Roman" w:hAnsi="Times New Roman" w:cs="Times New Roman"/>
                <w:sz w:val="18"/>
                <w:szCs w:val="18"/>
                <w:lang w:eastAsia="ru-RU"/>
              </w:rPr>
              <w:t xml:space="preserve"> </w:t>
            </w:r>
            <w:r w:rsidRPr="008D5FBE">
              <w:rPr>
                <w:rFonts w:ascii="Times New Roman" w:eastAsia="Times New Roman" w:hAnsi="Times New Roman" w:cs="Times New Roman"/>
                <w:sz w:val="18"/>
                <w:szCs w:val="18"/>
                <w:lang w:eastAsia="ru-RU"/>
              </w:rPr>
              <w:t>541,45</w:t>
            </w:r>
          </w:p>
        </w:tc>
        <w:tc>
          <w:tcPr>
            <w:tcW w:w="993"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194 859 964,57</w:t>
            </w:r>
          </w:p>
        </w:tc>
        <w:tc>
          <w:tcPr>
            <w:tcW w:w="849"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188 862 895,76</w:t>
            </w:r>
          </w:p>
        </w:tc>
        <w:tc>
          <w:tcPr>
            <w:tcW w:w="1418"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225 417 494,44</w:t>
            </w:r>
          </w:p>
        </w:tc>
        <w:tc>
          <w:tcPr>
            <w:tcW w:w="1418"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219 087 708,39</w:t>
            </w:r>
          </w:p>
        </w:tc>
        <w:tc>
          <w:tcPr>
            <w:tcW w:w="1559"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169 443 347,19</w:t>
            </w:r>
          </w:p>
        </w:tc>
      </w:tr>
      <w:tr w:rsidR="00631D1B" w:rsidRPr="00F419CF" w:rsidTr="00E67751">
        <w:trPr>
          <w:trHeight w:val="563"/>
        </w:trPr>
        <w:tc>
          <w:tcPr>
            <w:tcW w:w="426" w:type="dxa"/>
            <w:vAlign w:val="center"/>
          </w:tcPr>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2</w:t>
            </w:r>
          </w:p>
        </w:tc>
        <w:tc>
          <w:tcPr>
            <w:tcW w:w="1276" w:type="dxa"/>
            <w:vAlign w:val="center"/>
          </w:tcPr>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Расходы</w:t>
            </w:r>
          </w:p>
        </w:tc>
        <w:tc>
          <w:tcPr>
            <w:tcW w:w="992"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186</w:t>
            </w:r>
            <w:r>
              <w:rPr>
                <w:rFonts w:ascii="Times New Roman" w:eastAsia="Times New Roman" w:hAnsi="Times New Roman" w:cs="Times New Roman"/>
                <w:sz w:val="18"/>
                <w:szCs w:val="18"/>
                <w:lang w:eastAsia="ru-RU"/>
              </w:rPr>
              <w:t> </w:t>
            </w:r>
            <w:r w:rsidRPr="008D5FBE">
              <w:rPr>
                <w:rFonts w:ascii="Times New Roman" w:eastAsia="Times New Roman" w:hAnsi="Times New Roman" w:cs="Times New Roman"/>
                <w:sz w:val="18"/>
                <w:szCs w:val="18"/>
                <w:lang w:eastAsia="ru-RU"/>
              </w:rPr>
              <w:t>154</w:t>
            </w:r>
            <w:r>
              <w:rPr>
                <w:rFonts w:ascii="Times New Roman" w:eastAsia="Times New Roman" w:hAnsi="Times New Roman" w:cs="Times New Roman"/>
                <w:sz w:val="18"/>
                <w:szCs w:val="18"/>
                <w:lang w:eastAsia="ru-RU"/>
              </w:rPr>
              <w:t xml:space="preserve"> </w:t>
            </w:r>
            <w:r w:rsidRPr="008D5FBE">
              <w:rPr>
                <w:rFonts w:ascii="Times New Roman" w:eastAsia="Times New Roman" w:hAnsi="Times New Roman" w:cs="Times New Roman"/>
                <w:sz w:val="18"/>
                <w:szCs w:val="18"/>
                <w:lang w:eastAsia="ru-RU"/>
              </w:rPr>
              <w:t>408,16</w:t>
            </w:r>
          </w:p>
        </w:tc>
        <w:tc>
          <w:tcPr>
            <w:tcW w:w="851"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242</w:t>
            </w:r>
            <w:r>
              <w:rPr>
                <w:rFonts w:ascii="Times New Roman" w:eastAsia="Times New Roman" w:hAnsi="Times New Roman" w:cs="Times New Roman"/>
                <w:sz w:val="18"/>
                <w:szCs w:val="18"/>
                <w:lang w:eastAsia="ru-RU"/>
              </w:rPr>
              <w:t> </w:t>
            </w:r>
            <w:r w:rsidRPr="008D5FBE">
              <w:rPr>
                <w:rFonts w:ascii="Times New Roman" w:eastAsia="Times New Roman" w:hAnsi="Times New Roman" w:cs="Times New Roman"/>
                <w:sz w:val="18"/>
                <w:szCs w:val="18"/>
                <w:lang w:eastAsia="ru-RU"/>
              </w:rPr>
              <w:t>312</w:t>
            </w:r>
            <w:r>
              <w:rPr>
                <w:rFonts w:ascii="Times New Roman" w:eastAsia="Times New Roman" w:hAnsi="Times New Roman" w:cs="Times New Roman"/>
                <w:sz w:val="18"/>
                <w:szCs w:val="18"/>
                <w:lang w:eastAsia="ru-RU"/>
              </w:rPr>
              <w:t xml:space="preserve"> </w:t>
            </w:r>
            <w:r w:rsidRPr="008D5FBE">
              <w:rPr>
                <w:rFonts w:ascii="Times New Roman" w:eastAsia="Times New Roman" w:hAnsi="Times New Roman" w:cs="Times New Roman"/>
                <w:sz w:val="18"/>
                <w:szCs w:val="18"/>
                <w:lang w:eastAsia="ru-RU"/>
              </w:rPr>
              <w:t>268,59</w:t>
            </w:r>
          </w:p>
        </w:tc>
        <w:tc>
          <w:tcPr>
            <w:tcW w:w="993"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197 306 767,66</w:t>
            </w:r>
          </w:p>
        </w:tc>
        <w:tc>
          <w:tcPr>
            <w:tcW w:w="849"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185 922 635,75</w:t>
            </w:r>
          </w:p>
        </w:tc>
        <w:tc>
          <w:tcPr>
            <w:tcW w:w="1418"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227 528 325,70</w:t>
            </w:r>
          </w:p>
        </w:tc>
        <w:tc>
          <w:tcPr>
            <w:tcW w:w="1418"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217 295 110,25</w:t>
            </w:r>
          </w:p>
        </w:tc>
        <w:tc>
          <w:tcPr>
            <w:tcW w:w="1559"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166 538 431,46</w:t>
            </w:r>
          </w:p>
        </w:tc>
      </w:tr>
      <w:tr w:rsidR="00631D1B" w:rsidRPr="00F419CF" w:rsidTr="00E67751">
        <w:trPr>
          <w:trHeight w:val="557"/>
        </w:trPr>
        <w:tc>
          <w:tcPr>
            <w:tcW w:w="426" w:type="dxa"/>
            <w:vAlign w:val="center"/>
          </w:tcPr>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3</w:t>
            </w:r>
          </w:p>
        </w:tc>
        <w:tc>
          <w:tcPr>
            <w:tcW w:w="1276" w:type="dxa"/>
            <w:vAlign w:val="center"/>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 xml:space="preserve">Дефицит </w:t>
            </w:r>
          </w:p>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w:t>
            </w:r>
          </w:p>
          <w:p w:rsidR="00631D1B" w:rsidRPr="00F419CF" w:rsidRDefault="00631D1B" w:rsidP="00F419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19CF">
              <w:rPr>
                <w:rFonts w:ascii="Times New Roman" w:eastAsia="Times New Roman" w:hAnsi="Times New Roman" w:cs="Times New Roman"/>
                <w:sz w:val="20"/>
                <w:szCs w:val="20"/>
                <w:lang w:eastAsia="ru-RU"/>
              </w:rPr>
              <w:t>профицит (+)</w:t>
            </w:r>
          </w:p>
        </w:tc>
        <w:tc>
          <w:tcPr>
            <w:tcW w:w="992"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-8 766 764,59</w:t>
            </w:r>
          </w:p>
        </w:tc>
        <w:tc>
          <w:tcPr>
            <w:tcW w:w="851"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-12 292 727,14</w:t>
            </w:r>
          </w:p>
        </w:tc>
        <w:tc>
          <w:tcPr>
            <w:tcW w:w="993" w:type="dxa"/>
          </w:tcPr>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D5FBE">
              <w:rPr>
                <w:rFonts w:ascii="Times New Roman" w:eastAsia="Times New Roman" w:hAnsi="Times New Roman" w:cs="Times New Roman"/>
                <w:sz w:val="18"/>
                <w:szCs w:val="18"/>
                <w:lang w:eastAsia="ru-RU"/>
              </w:rPr>
              <w:t>-2 446 803,09</w:t>
            </w:r>
          </w:p>
        </w:tc>
        <w:tc>
          <w:tcPr>
            <w:tcW w:w="849"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-2 940 260,01</w:t>
            </w:r>
          </w:p>
        </w:tc>
        <w:tc>
          <w:tcPr>
            <w:tcW w:w="1418" w:type="dxa"/>
          </w:tcPr>
          <w:p w:rsidR="00631D1B"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Pr="008D5FBE" w:rsidRDefault="00631D1B" w:rsidP="0041696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-2 110 831,26</w:t>
            </w:r>
          </w:p>
        </w:tc>
        <w:tc>
          <w:tcPr>
            <w:tcW w:w="1418"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Default="00631D1B" w:rsidP="007610D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1 792 598,14</w:t>
            </w:r>
          </w:p>
          <w:p w:rsidR="00631D1B" w:rsidRPr="008D5FBE" w:rsidRDefault="00631D1B" w:rsidP="007610D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59" w:type="dxa"/>
          </w:tcPr>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D1B" w:rsidRDefault="00631D1B" w:rsidP="00F419C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2 904 915,73</w:t>
            </w:r>
          </w:p>
        </w:tc>
      </w:tr>
    </w:tbl>
    <w:p w:rsidR="00D64CAA" w:rsidRDefault="00D64CAA" w:rsidP="00D64CAA">
      <w:pPr>
        <w:widowControl w:val="0"/>
        <w:autoSpaceDE w:val="0"/>
        <w:autoSpaceDN w:val="0"/>
        <w:adjustRightInd w:val="0"/>
        <w:spacing w:after="0" w:line="240" w:lineRule="auto"/>
        <w:ind w:firstLine="709"/>
        <w:rPr>
          <w:rFonts w:ascii="Times New Roman" w:eastAsia="Calibri" w:hAnsi="Times New Roman" w:cs="Times New Roman"/>
          <w:spacing w:val="-4"/>
          <w:sz w:val="24"/>
          <w:szCs w:val="24"/>
        </w:rPr>
      </w:pPr>
    </w:p>
    <w:p w:rsidR="00F419CF" w:rsidRPr="005C6DB3" w:rsidRDefault="00D64CAA" w:rsidP="00C10822">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D64CAA">
        <w:rPr>
          <w:rFonts w:ascii="Times New Roman" w:eastAsia="Calibri" w:hAnsi="Times New Roman" w:cs="Times New Roman"/>
          <w:spacing w:val="-4"/>
          <w:sz w:val="24"/>
          <w:szCs w:val="24"/>
        </w:rPr>
        <w:t xml:space="preserve">В целях обеспечения сбалансированности бюджета </w:t>
      </w:r>
      <w:r>
        <w:rPr>
          <w:rFonts w:ascii="Times New Roman" w:eastAsia="Calibri" w:hAnsi="Times New Roman" w:cs="Times New Roman"/>
          <w:spacing w:val="-4"/>
          <w:sz w:val="24"/>
          <w:szCs w:val="24"/>
        </w:rPr>
        <w:t>городского поселения</w:t>
      </w:r>
      <w:r w:rsidRPr="00D64CAA">
        <w:rPr>
          <w:rFonts w:ascii="Times New Roman" w:eastAsia="Calibri" w:hAnsi="Times New Roman" w:cs="Times New Roman"/>
          <w:spacing w:val="-4"/>
          <w:sz w:val="24"/>
          <w:szCs w:val="24"/>
        </w:rPr>
        <w:t xml:space="preserve"> на постоянной основе проводятся мероприятия, направленные на обеспечение роста налоговых и неналоговых доходов и повышение уровня их собираемости, оптимизацию расходов, повышение эффективности расходов, концентрацию бюджетных ассигнований в рамках существующих </w:t>
      </w:r>
      <w:r w:rsidRPr="00D64CAA">
        <w:rPr>
          <w:rFonts w:ascii="Times New Roman" w:eastAsia="Calibri" w:hAnsi="Times New Roman" w:cs="Times New Roman"/>
          <w:spacing w:val="-4"/>
          <w:sz w:val="24"/>
          <w:szCs w:val="24"/>
        </w:rPr>
        <w:lastRenderedPageBreak/>
        <w:t xml:space="preserve">бюджетных ограничений на реализацию приоритетных направлений социально-экономического развития </w:t>
      </w:r>
      <w:r>
        <w:rPr>
          <w:rFonts w:ascii="Times New Roman" w:eastAsia="Calibri" w:hAnsi="Times New Roman" w:cs="Times New Roman"/>
          <w:spacing w:val="-4"/>
          <w:sz w:val="24"/>
          <w:szCs w:val="24"/>
        </w:rPr>
        <w:t>городского поселения Зеленоборский Кандалакшского района</w:t>
      </w:r>
      <w:r w:rsidRPr="00D64CAA">
        <w:rPr>
          <w:rFonts w:ascii="Times New Roman" w:eastAsia="Calibri" w:hAnsi="Times New Roman" w:cs="Times New Roman"/>
          <w:spacing w:val="-4"/>
          <w:sz w:val="24"/>
          <w:szCs w:val="24"/>
        </w:rPr>
        <w:t>.</w:t>
      </w:r>
    </w:p>
    <w:p w:rsidR="005C6DB3" w:rsidRPr="005C6DB3" w:rsidRDefault="003045C2" w:rsidP="005C6DB3">
      <w:pPr>
        <w:widowControl w:val="0"/>
        <w:autoSpaceDE w:val="0"/>
        <w:autoSpaceDN w:val="0"/>
        <w:adjustRightInd w:val="0"/>
        <w:spacing w:after="0" w:line="240" w:lineRule="auto"/>
        <w:jc w:val="right"/>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 xml:space="preserve"> </w:t>
      </w:r>
      <w:r w:rsidR="005C6DB3" w:rsidRPr="005C6DB3">
        <w:rPr>
          <w:rFonts w:ascii="Times New Roman" w:eastAsia="Calibri" w:hAnsi="Times New Roman" w:cs="Times New Roman"/>
          <w:spacing w:val="-4"/>
          <w:sz w:val="24"/>
          <w:szCs w:val="24"/>
        </w:rPr>
        <w:t xml:space="preserve">  </w:t>
      </w:r>
    </w:p>
    <w:p w:rsidR="00E53A5C" w:rsidRDefault="00E53A5C" w:rsidP="00E53A5C">
      <w:pPr>
        <w:pStyle w:val="aa"/>
        <w:numPr>
          <w:ilvl w:val="0"/>
          <w:numId w:val="14"/>
        </w:numPr>
        <w:autoSpaceDE w:val="0"/>
        <w:autoSpaceDN w:val="0"/>
        <w:adjustRightInd w:val="0"/>
        <w:ind w:left="142"/>
        <w:jc w:val="center"/>
        <w:rPr>
          <w:b/>
          <w:lang w:eastAsia="ru-RU"/>
        </w:rPr>
      </w:pPr>
      <w:r w:rsidRPr="00E53A5C">
        <w:rPr>
          <w:b/>
          <w:lang w:eastAsia="ru-RU"/>
        </w:rPr>
        <w:t xml:space="preserve">Основные цели и задачи целевые показатели (индикаторы) реализации </w:t>
      </w:r>
      <w:r w:rsidR="006E14B8">
        <w:rPr>
          <w:b/>
          <w:lang w:eastAsia="ru-RU"/>
        </w:rPr>
        <w:t>подп</w:t>
      </w:r>
      <w:r w:rsidRPr="00E53A5C">
        <w:rPr>
          <w:b/>
          <w:lang w:eastAsia="ru-RU"/>
        </w:rPr>
        <w:t>рограммы</w:t>
      </w:r>
    </w:p>
    <w:p w:rsidR="00E53A5C" w:rsidRPr="00E53A5C" w:rsidRDefault="00E53A5C" w:rsidP="00E53A5C">
      <w:pPr>
        <w:pStyle w:val="aa"/>
        <w:autoSpaceDE w:val="0"/>
        <w:autoSpaceDN w:val="0"/>
        <w:adjustRightInd w:val="0"/>
        <w:ind w:left="142" w:firstLine="0"/>
        <w:rPr>
          <w:b/>
          <w:sz w:val="16"/>
          <w:szCs w:val="16"/>
          <w:lang w:eastAsia="ru-RU"/>
        </w:rPr>
      </w:pPr>
    </w:p>
    <w:p w:rsidR="00937103" w:rsidRPr="00937103" w:rsidRDefault="00937103" w:rsidP="009371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7103">
        <w:rPr>
          <w:rFonts w:ascii="Times New Roman" w:eastAsia="Times New Roman" w:hAnsi="Times New Roman" w:cs="Times New Roman"/>
          <w:sz w:val="24"/>
          <w:szCs w:val="24"/>
          <w:lang w:eastAsia="ru-RU"/>
        </w:rPr>
        <w:t xml:space="preserve">Целью Программы является обеспечение сбалансированности и устойчивости бюджета </w:t>
      </w:r>
      <w:r>
        <w:rPr>
          <w:rFonts w:ascii="Times New Roman" w:eastAsia="Times New Roman" w:hAnsi="Times New Roman" w:cs="Times New Roman"/>
          <w:sz w:val="24"/>
          <w:szCs w:val="24"/>
          <w:lang w:eastAsia="ru-RU"/>
        </w:rPr>
        <w:t>городского поселения</w:t>
      </w:r>
      <w:r w:rsidRPr="00937103">
        <w:rPr>
          <w:rFonts w:ascii="Times New Roman" w:eastAsia="Times New Roman" w:hAnsi="Times New Roman" w:cs="Times New Roman"/>
          <w:sz w:val="24"/>
          <w:szCs w:val="24"/>
          <w:lang w:eastAsia="ru-RU"/>
        </w:rPr>
        <w:t>, повышение качества управления муниципальными финансами.</w:t>
      </w:r>
    </w:p>
    <w:p w:rsidR="0008046B" w:rsidRPr="00E53A5C" w:rsidRDefault="0008046B" w:rsidP="00E53A5C">
      <w:pPr>
        <w:pStyle w:val="aa"/>
        <w:autoSpaceDE w:val="0"/>
        <w:autoSpaceDN w:val="0"/>
        <w:adjustRightInd w:val="0"/>
        <w:ind w:firstLine="0"/>
        <w:rPr>
          <w:iCs/>
          <w:lang w:eastAsia="ru-RU"/>
        </w:rPr>
      </w:pPr>
      <w:r w:rsidRPr="00E53A5C">
        <w:rPr>
          <w:iCs/>
          <w:lang w:eastAsia="ru-RU"/>
        </w:rPr>
        <w:t>Целями Подпрограммы  являются:</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1.Обеспечение стабильной финансовой основы для исполнения расходных обязательств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2. Повышение качества бюджетного процесса в городском поселении Зеленоборский Кандалакшского  района.</w:t>
      </w:r>
    </w:p>
    <w:p w:rsidR="0008046B" w:rsidRPr="0008046B" w:rsidRDefault="001802AD" w:rsidP="00E53A5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53A5C">
        <w:rPr>
          <w:rFonts w:ascii="Times New Roman" w:eastAsia="Times New Roman" w:hAnsi="Times New Roman" w:cs="Times New Roman"/>
          <w:iCs/>
          <w:sz w:val="24"/>
          <w:szCs w:val="24"/>
          <w:lang w:eastAsia="ru-RU"/>
        </w:rPr>
        <w:t xml:space="preserve">  </w:t>
      </w:r>
      <w:r w:rsidR="0008046B" w:rsidRPr="0008046B">
        <w:rPr>
          <w:rFonts w:ascii="Times New Roman" w:eastAsia="Times New Roman" w:hAnsi="Times New Roman" w:cs="Times New Roman"/>
          <w:iCs/>
          <w:sz w:val="24"/>
          <w:szCs w:val="24"/>
          <w:lang w:eastAsia="ru-RU"/>
        </w:rPr>
        <w:t>Для достижения целей Подпрограммы  должно быть обеспечено решение следующих задач:</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1. Совершенствование бюджетного процесса в городском поселении Зеленоборский Кандалакшского района и нормативного правового регулирования в бюджетно-финансовой сфере.</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2. Эффективное управление муниципальным долгом.</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3. Развитие информационной системы управления муниципальными  финансами, повышение прозрачности бюджетов и открытости бюджетного процесса.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4. Развитие системы муниципального и финансового контроля в бюджетно-финансовой сфере.</w:t>
      </w:r>
    </w:p>
    <w:p w:rsid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8046B">
        <w:rPr>
          <w:rFonts w:ascii="Times New Roman" w:eastAsia="Times New Roman" w:hAnsi="Times New Roman" w:cs="Times New Roman"/>
          <w:iCs/>
          <w:sz w:val="24"/>
          <w:szCs w:val="24"/>
          <w:lang w:eastAsia="ru-RU"/>
        </w:rPr>
        <w:t>Реализация подпрограммы рассчитана на 20</w:t>
      </w:r>
      <w:r w:rsidR="007E6954">
        <w:rPr>
          <w:rFonts w:ascii="Times New Roman" w:eastAsia="Times New Roman" w:hAnsi="Times New Roman" w:cs="Times New Roman"/>
          <w:iCs/>
          <w:sz w:val="24"/>
          <w:szCs w:val="24"/>
          <w:lang w:eastAsia="ru-RU"/>
        </w:rPr>
        <w:t>21</w:t>
      </w:r>
      <w:r w:rsidR="00A67EDB">
        <w:rPr>
          <w:rFonts w:ascii="Times New Roman" w:eastAsia="Times New Roman" w:hAnsi="Times New Roman" w:cs="Times New Roman"/>
          <w:iCs/>
          <w:sz w:val="24"/>
          <w:szCs w:val="24"/>
          <w:lang w:eastAsia="ru-RU"/>
        </w:rPr>
        <w:t>-202</w:t>
      </w:r>
      <w:r w:rsidR="00C10822">
        <w:rPr>
          <w:rFonts w:ascii="Times New Roman" w:eastAsia="Times New Roman" w:hAnsi="Times New Roman" w:cs="Times New Roman"/>
          <w:iCs/>
          <w:sz w:val="24"/>
          <w:szCs w:val="24"/>
          <w:lang w:eastAsia="ru-RU"/>
        </w:rPr>
        <w:t>6</w:t>
      </w:r>
      <w:r w:rsidRPr="0008046B">
        <w:rPr>
          <w:rFonts w:ascii="Times New Roman" w:eastAsia="Times New Roman" w:hAnsi="Times New Roman" w:cs="Times New Roman"/>
          <w:iCs/>
          <w:sz w:val="24"/>
          <w:szCs w:val="24"/>
          <w:lang w:eastAsia="ru-RU"/>
        </w:rPr>
        <w:t xml:space="preserve"> год</w:t>
      </w:r>
      <w:r w:rsidR="00B06911">
        <w:rPr>
          <w:rFonts w:ascii="Times New Roman" w:eastAsia="Times New Roman" w:hAnsi="Times New Roman" w:cs="Times New Roman"/>
          <w:iCs/>
          <w:sz w:val="24"/>
          <w:szCs w:val="24"/>
          <w:lang w:eastAsia="ru-RU"/>
        </w:rPr>
        <w:t>ы</w:t>
      </w:r>
      <w:r w:rsidRPr="0008046B">
        <w:rPr>
          <w:rFonts w:ascii="Times New Roman" w:eastAsia="Times New Roman" w:hAnsi="Times New Roman" w:cs="Times New Roman"/>
          <w:iCs/>
          <w:sz w:val="24"/>
          <w:szCs w:val="24"/>
          <w:lang w:eastAsia="ru-RU"/>
        </w:rPr>
        <w:t>.</w:t>
      </w:r>
    </w:p>
    <w:p w:rsidR="00E1473E" w:rsidRPr="0008046B" w:rsidRDefault="00E1473E" w:rsidP="0008046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E53A5C" w:rsidRDefault="00E53A5C" w:rsidP="00352B8A">
      <w:pPr>
        <w:pStyle w:val="aa"/>
        <w:numPr>
          <w:ilvl w:val="0"/>
          <w:numId w:val="14"/>
        </w:numPr>
        <w:contextualSpacing/>
        <w:jc w:val="center"/>
        <w:rPr>
          <w:b/>
          <w:color w:val="000000"/>
          <w:lang w:eastAsia="ru-RU"/>
        </w:rPr>
      </w:pPr>
      <w:r>
        <w:rPr>
          <w:b/>
          <w:color w:val="000000"/>
          <w:lang w:eastAsia="ru-RU"/>
        </w:rPr>
        <w:t>Перечень основных программных мероприятий</w:t>
      </w:r>
    </w:p>
    <w:p w:rsidR="00E53A5C" w:rsidRDefault="00E53A5C" w:rsidP="00E53A5C">
      <w:pPr>
        <w:pStyle w:val="aa"/>
        <w:ind w:firstLine="0"/>
        <w:contextualSpacing/>
        <w:rPr>
          <w:b/>
          <w:color w:val="000000"/>
          <w:lang w:eastAsia="ru-RU"/>
        </w:rPr>
      </w:pPr>
    </w:p>
    <w:p w:rsidR="00E53A5C" w:rsidRDefault="00E53A5C" w:rsidP="00E53A5C">
      <w:pPr>
        <w:pStyle w:val="ConsPlusNormal"/>
        <w:widowControl/>
        <w:ind w:left="360" w:firstLine="0"/>
        <w:outlineLvl w:val="1"/>
        <w:rPr>
          <w:rFonts w:ascii="Times New Roman" w:hAnsi="Times New Roman" w:cs="Times New Roman"/>
          <w:sz w:val="24"/>
          <w:szCs w:val="24"/>
        </w:rPr>
      </w:pPr>
      <w:r>
        <w:rPr>
          <w:rFonts w:ascii="Times New Roman" w:hAnsi="Times New Roman" w:cs="Times New Roman"/>
          <w:sz w:val="24"/>
          <w:szCs w:val="24"/>
        </w:rPr>
        <w:t xml:space="preserve">      Для достижения обозначенных цел</w:t>
      </w:r>
      <w:r w:rsidR="0083516F">
        <w:rPr>
          <w:rFonts w:ascii="Times New Roman" w:hAnsi="Times New Roman" w:cs="Times New Roman"/>
          <w:sz w:val="24"/>
          <w:szCs w:val="24"/>
        </w:rPr>
        <w:t>ей</w:t>
      </w:r>
      <w:r>
        <w:rPr>
          <w:rFonts w:ascii="Times New Roman" w:hAnsi="Times New Roman" w:cs="Times New Roman"/>
          <w:sz w:val="24"/>
          <w:szCs w:val="24"/>
        </w:rPr>
        <w:t xml:space="preserve"> и задач подпрограммы предусмотрен ряд  мероприятий, реализация которых будет выполняться в соответствии с Приложением 2.</w:t>
      </w:r>
    </w:p>
    <w:p w:rsidR="00E53A5C" w:rsidRDefault="00E53A5C" w:rsidP="00E53A5C">
      <w:pPr>
        <w:pStyle w:val="aa"/>
        <w:ind w:firstLine="0"/>
        <w:contextualSpacing/>
        <w:rPr>
          <w:b/>
          <w:color w:val="000000"/>
          <w:lang w:eastAsia="ru-RU"/>
        </w:rPr>
      </w:pPr>
    </w:p>
    <w:p w:rsidR="0008046B" w:rsidRPr="00352B8A" w:rsidRDefault="00E53A5C" w:rsidP="00352B8A">
      <w:pPr>
        <w:pStyle w:val="aa"/>
        <w:numPr>
          <w:ilvl w:val="0"/>
          <w:numId w:val="14"/>
        </w:numPr>
        <w:contextualSpacing/>
        <w:jc w:val="center"/>
        <w:rPr>
          <w:b/>
          <w:color w:val="000000"/>
          <w:lang w:eastAsia="ru-RU"/>
        </w:rPr>
      </w:pPr>
      <w:r>
        <w:rPr>
          <w:b/>
          <w:color w:val="000000"/>
          <w:lang w:eastAsia="ru-RU"/>
        </w:rPr>
        <w:t>Обоснование ресурсного обеспечения подпрограммы</w:t>
      </w:r>
    </w:p>
    <w:p w:rsidR="00352B8A" w:rsidRPr="00352B8A" w:rsidRDefault="00352B8A" w:rsidP="00352B8A">
      <w:pPr>
        <w:pStyle w:val="aa"/>
        <w:ind w:firstLine="0"/>
        <w:contextualSpacing/>
        <w:rPr>
          <w:b/>
          <w:color w:val="000000"/>
          <w:lang w:eastAsia="ru-RU"/>
        </w:rPr>
      </w:pPr>
    </w:p>
    <w:p w:rsidR="0008046B" w:rsidRPr="0008046B" w:rsidRDefault="0008046B" w:rsidP="00352B8A">
      <w:pPr>
        <w:autoSpaceDE w:val="0"/>
        <w:autoSpaceDN w:val="0"/>
        <w:adjustRightInd w:val="0"/>
        <w:spacing w:after="0" w:line="240" w:lineRule="auto"/>
        <w:jc w:val="both"/>
        <w:rPr>
          <w:rFonts w:ascii="Times New Roman" w:eastAsia="SimSun" w:hAnsi="Times New Roman" w:cs="Times New Roman"/>
          <w:sz w:val="24"/>
          <w:szCs w:val="24"/>
          <w:lang w:eastAsia="zh-CN"/>
        </w:rPr>
      </w:pPr>
      <w:r w:rsidRPr="0008046B">
        <w:rPr>
          <w:rFonts w:ascii="Times New Roman" w:eastAsia="SimSun" w:hAnsi="Times New Roman" w:cs="Times New Roman"/>
          <w:sz w:val="24"/>
          <w:szCs w:val="24"/>
          <w:lang w:eastAsia="zh-CN"/>
        </w:rPr>
        <w:t xml:space="preserve">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w:t>
      </w:r>
    </w:p>
    <w:p w:rsidR="00C249D0" w:rsidRDefault="0008046B" w:rsidP="00352B8A">
      <w:pPr>
        <w:autoSpaceDE w:val="0"/>
        <w:autoSpaceDN w:val="0"/>
        <w:adjustRightInd w:val="0"/>
        <w:spacing w:after="0" w:line="240" w:lineRule="auto"/>
        <w:jc w:val="both"/>
        <w:rPr>
          <w:rFonts w:ascii="Times New Roman" w:eastAsia="SimSun" w:hAnsi="Times New Roman" w:cs="Times New Roman"/>
          <w:sz w:val="24"/>
          <w:szCs w:val="24"/>
          <w:lang w:eastAsia="zh-CN"/>
        </w:rPr>
      </w:pPr>
      <w:r w:rsidRPr="0008046B">
        <w:rPr>
          <w:rFonts w:ascii="Times New Roman" w:eastAsia="SimSun" w:hAnsi="Times New Roman" w:cs="Times New Roman"/>
          <w:sz w:val="24"/>
          <w:szCs w:val="24"/>
          <w:lang w:eastAsia="zh-CN"/>
        </w:rPr>
        <w:t xml:space="preserve">           Объем финансовых средств, необходимых для реализации Подпрограммы за счет средств бюджета </w:t>
      </w:r>
      <w:r w:rsidR="00A67EDB">
        <w:rPr>
          <w:rFonts w:ascii="Times New Roman" w:eastAsia="SimSun" w:hAnsi="Times New Roman" w:cs="Times New Roman"/>
          <w:sz w:val="24"/>
          <w:szCs w:val="24"/>
          <w:lang w:eastAsia="zh-CN"/>
        </w:rPr>
        <w:t>на 20</w:t>
      </w:r>
      <w:r w:rsidR="007E6954">
        <w:rPr>
          <w:rFonts w:ascii="Times New Roman" w:eastAsia="SimSun" w:hAnsi="Times New Roman" w:cs="Times New Roman"/>
          <w:sz w:val="24"/>
          <w:szCs w:val="24"/>
          <w:lang w:eastAsia="zh-CN"/>
        </w:rPr>
        <w:t>21</w:t>
      </w:r>
      <w:r w:rsidR="00A67EDB">
        <w:rPr>
          <w:rFonts w:ascii="Times New Roman" w:eastAsia="SimSun" w:hAnsi="Times New Roman" w:cs="Times New Roman"/>
          <w:sz w:val="24"/>
          <w:szCs w:val="24"/>
          <w:lang w:eastAsia="zh-CN"/>
        </w:rPr>
        <w:t>-202</w:t>
      </w:r>
      <w:r w:rsidR="00C10822">
        <w:rPr>
          <w:rFonts w:ascii="Times New Roman" w:eastAsia="SimSun" w:hAnsi="Times New Roman" w:cs="Times New Roman"/>
          <w:sz w:val="24"/>
          <w:szCs w:val="24"/>
          <w:lang w:eastAsia="zh-CN"/>
        </w:rPr>
        <w:t>6</w:t>
      </w:r>
      <w:r w:rsidR="00C249D0">
        <w:rPr>
          <w:rFonts w:ascii="Times New Roman" w:eastAsia="SimSun" w:hAnsi="Times New Roman" w:cs="Times New Roman"/>
          <w:sz w:val="24"/>
          <w:szCs w:val="24"/>
          <w:lang w:eastAsia="zh-CN"/>
        </w:rPr>
        <w:t xml:space="preserve"> гг. </w:t>
      </w:r>
      <w:r w:rsidRPr="0008046B">
        <w:rPr>
          <w:rFonts w:ascii="Times New Roman" w:eastAsia="SimSun" w:hAnsi="Times New Roman" w:cs="Times New Roman"/>
          <w:sz w:val="24"/>
          <w:szCs w:val="24"/>
          <w:lang w:eastAsia="zh-CN"/>
        </w:rPr>
        <w:t xml:space="preserve">составляет </w:t>
      </w:r>
      <w:r w:rsidR="00F64808">
        <w:rPr>
          <w:rFonts w:ascii="Times New Roman" w:eastAsia="SimSun" w:hAnsi="Times New Roman" w:cs="Times New Roman"/>
          <w:sz w:val="24"/>
          <w:szCs w:val="24"/>
          <w:lang w:eastAsia="zh-CN"/>
        </w:rPr>
        <w:t>1279,3</w:t>
      </w:r>
      <w:r w:rsidR="00C10822">
        <w:rPr>
          <w:rFonts w:ascii="Times New Roman" w:eastAsia="SimSun" w:hAnsi="Times New Roman" w:cs="Times New Roman"/>
          <w:sz w:val="24"/>
          <w:szCs w:val="24"/>
          <w:lang w:eastAsia="zh-CN"/>
        </w:rPr>
        <w:t xml:space="preserve"> </w:t>
      </w:r>
      <w:r w:rsidR="00C249D0">
        <w:rPr>
          <w:rFonts w:ascii="Times New Roman" w:eastAsia="SimSun" w:hAnsi="Times New Roman" w:cs="Times New Roman"/>
          <w:sz w:val="24"/>
          <w:szCs w:val="24"/>
          <w:lang w:eastAsia="zh-CN"/>
        </w:rPr>
        <w:t>тыс</w:t>
      </w:r>
      <w:proofErr w:type="gramStart"/>
      <w:r w:rsidR="00C249D0">
        <w:rPr>
          <w:rFonts w:ascii="Times New Roman" w:eastAsia="SimSun" w:hAnsi="Times New Roman" w:cs="Times New Roman"/>
          <w:sz w:val="24"/>
          <w:szCs w:val="24"/>
          <w:lang w:eastAsia="zh-CN"/>
        </w:rPr>
        <w:t>.</w:t>
      </w:r>
      <w:r w:rsidRPr="0008046B">
        <w:rPr>
          <w:rFonts w:ascii="Times New Roman" w:eastAsia="SimSun" w:hAnsi="Times New Roman" w:cs="Times New Roman"/>
          <w:sz w:val="24"/>
          <w:szCs w:val="24"/>
          <w:lang w:eastAsia="zh-CN"/>
        </w:rPr>
        <w:t>р</w:t>
      </w:r>
      <w:proofErr w:type="gramEnd"/>
      <w:r w:rsidRPr="0008046B">
        <w:rPr>
          <w:rFonts w:ascii="Times New Roman" w:eastAsia="SimSun" w:hAnsi="Times New Roman" w:cs="Times New Roman"/>
          <w:sz w:val="24"/>
          <w:szCs w:val="24"/>
          <w:lang w:eastAsia="zh-CN"/>
        </w:rPr>
        <w:t>уб.</w:t>
      </w:r>
      <w:r w:rsidR="00C249D0">
        <w:rPr>
          <w:rFonts w:ascii="Times New Roman" w:eastAsia="SimSun" w:hAnsi="Times New Roman" w:cs="Times New Roman"/>
          <w:sz w:val="24"/>
          <w:szCs w:val="24"/>
          <w:lang w:eastAsia="zh-CN"/>
        </w:rPr>
        <w:t>, в том числе</w:t>
      </w:r>
      <w:r w:rsidR="00C249D0" w:rsidRPr="00C249D0">
        <w:rPr>
          <w:rFonts w:ascii="Times New Roman" w:eastAsia="SimSun" w:hAnsi="Times New Roman" w:cs="Times New Roman"/>
          <w:sz w:val="24"/>
          <w:szCs w:val="24"/>
          <w:lang w:eastAsia="zh-CN"/>
        </w:rPr>
        <w:t>:</w:t>
      </w:r>
    </w:p>
    <w:p w:rsidR="0008046B" w:rsidRDefault="00C249D0" w:rsidP="00601D03">
      <w:pPr>
        <w:autoSpaceDE w:val="0"/>
        <w:autoSpaceDN w:val="0"/>
        <w:adjustRightInd w:val="0"/>
        <w:spacing w:after="0" w:line="240" w:lineRule="auto"/>
        <w:ind w:right="-28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w:t>
      </w:r>
      <w:r w:rsidR="00B40B2D">
        <w:rPr>
          <w:rFonts w:ascii="Times New Roman" w:eastAsia="SimSun" w:hAnsi="Times New Roman" w:cs="Times New Roman"/>
          <w:sz w:val="24"/>
          <w:szCs w:val="24"/>
          <w:lang w:eastAsia="zh-CN"/>
        </w:rPr>
        <w:t>21</w:t>
      </w:r>
      <w:r>
        <w:rPr>
          <w:rFonts w:ascii="Times New Roman" w:eastAsia="SimSun" w:hAnsi="Times New Roman" w:cs="Times New Roman"/>
          <w:sz w:val="24"/>
          <w:szCs w:val="24"/>
          <w:lang w:eastAsia="zh-CN"/>
        </w:rPr>
        <w:t xml:space="preserve">г.- </w:t>
      </w:r>
      <w:r w:rsidR="00601D03">
        <w:rPr>
          <w:rFonts w:ascii="Times New Roman" w:eastAsia="SimSun" w:hAnsi="Times New Roman" w:cs="Times New Roman"/>
          <w:sz w:val="24"/>
          <w:szCs w:val="24"/>
          <w:lang w:eastAsia="zh-CN"/>
        </w:rPr>
        <w:t>17,6</w:t>
      </w:r>
      <w:r>
        <w:rPr>
          <w:rFonts w:ascii="Times New Roman" w:eastAsia="SimSun" w:hAnsi="Times New Roman" w:cs="Times New Roman"/>
          <w:sz w:val="24"/>
          <w:szCs w:val="24"/>
          <w:lang w:eastAsia="zh-CN"/>
        </w:rPr>
        <w:t>тыс</w:t>
      </w:r>
      <w:proofErr w:type="gramStart"/>
      <w:r>
        <w:rPr>
          <w:rFonts w:ascii="Times New Roman" w:eastAsia="SimSun" w:hAnsi="Times New Roman" w:cs="Times New Roman"/>
          <w:sz w:val="24"/>
          <w:szCs w:val="24"/>
          <w:lang w:eastAsia="zh-CN"/>
        </w:rPr>
        <w:t>.р</w:t>
      </w:r>
      <w:proofErr w:type="gramEnd"/>
      <w:r>
        <w:rPr>
          <w:rFonts w:ascii="Times New Roman" w:eastAsia="SimSun" w:hAnsi="Times New Roman" w:cs="Times New Roman"/>
          <w:sz w:val="24"/>
          <w:szCs w:val="24"/>
          <w:lang w:eastAsia="zh-CN"/>
        </w:rPr>
        <w:t>уб., 20</w:t>
      </w:r>
      <w:r w:rsidR="00B40B2D">
        <w:rPr>
          <w:rFonts w:ascii="Times New Roman" w:eastAsia="SimSun" w:hAnsi="Times New Roman" w:cs="Times New Roman"/>
          <w:sz w:val="24"/>
          <w:szCs w:val="24"/>
          <w:lang w:eastAsia="zh-CN"/>
        </w:rPr>
        <w:t>22</w:t>
      </w:r>
      <w:r>
        <w:rPr>
          <w:rFonts w:ascii="Times New Roman" w:eastAsia="SimSun" w:hAnsi="Times New Roman" w:cs="Times New Roman"/>
          <w:sz w:val="24"/>
          <w:szCs w:val="24"/>
          <w:lang w:eastAsia="zh-CN"/>
        </w:rPr>
        <w:t>г.</w:t>
      </w:r>
      <w:r w:rsidR="00601D03">
        <w:rPr>
          <w:rFonts w:ascii="Times New Roman" w:eastAsia="SimSun" w:hAnsi="Times New Roman" w:cs="Times New Roman"/>
          <w:sz w:val="24"/>
          <w:szCs w:val="24"/>
          <w:lang w:eastAsia="zh-CN"/>
        </w:rPr>
        <w:t>-</w:t>
      </w:r>
      <w:r w:rsidR="00854B5F">
        <w:rPr>
          <w:rFonts w:ascii="Times New Roman" w:eastAsia="SimSun" w:hAnsi="Times New Roman" w:cs="Times New Roman"/>
          <w:sz w:val="24"/>
          <w:szCs w:val="24"/>
          <w:lang w:eastAsia="zh-CN"/>
        </w:rPr>
        <w:t>11,9</w:t>
      </w:r>
      <w:r>
        <w:rPr>
          <w:rFonts w:ascii="Times New Roman" w:eastAsia="SimSun" w:hAnsi="Times New Roman" w:cs="Times New Roman"/>
          <w:sz w:val="24"/>
          <w:szCs w:val="24"/>
          <w:lang w:eastAsia="zh-CN"/>
        </w:rPr>
        <w:t xml:space="preserve"> тыс.руб., </w:t>
      </w:r>
      <w:r w:rsidR="00921F5B">
        <w:rPr>
          <w:rFonts w:ascii="Times New Roman" w:eastAsia="SimSun" w:hAnsi="Times New Roman" w:cs="Times New Roman"/>
          <w:sz w:val="24"/>
          <w:szCs w:val="24"/>
          <w:lang w:eastAsia="zh-CN"/>
        </w:rPr>
        <w:t>20</w:t>
      </w:r>
      <w:r w:rsidR="00B40B2D">
        <w:rPr>
          <w:rFonts w:ascii="Times New Roman" w:eastAsia="SimSun" w:hAnsi="Times New Roman" w:cs="Times New Roman"/>
          <w:sz w:val="24"/>
          <w:szCs w:val="24"/>
          <w:lang w:eastAsia="zh-CN"/>
        </w:rPr>
        <w:t>23</w:t>
      </w:r>
      <w:r w:rsidR="00921F5B">
        <w:rPr>
          <w:rFonts w:ascii="Times New Roman" w:eastAsia="SimSun" w:hAnsi="Times New Roman" w:cs="Times New Roman"/>
          <w:sz w:val="24"/>
          <w:szCs w:val="24"/>
          <w:lang w:eastAsia="zh-CN"/>
        </w:rPr>
        <w:t>г.-</w:t>
      </w:r>
      <w:r w:rsidR="00416960">
        <w:rPr>
          <w:rFonts w:ascii="Times New Roman" w:eastAsia="SimSun" w:hAnsi="Times New Roman" w:cs="Times New Roman"/>
          <w:sz w:val="24"/>
          <w:szCs w:val="24"/>
          <w:lang w:eastAsia="zh-CN"/>
        </w:rPr>
        <w:t>0</w:t>
      </w:r>
      <w:r w:rsidR="00833A72">
        <w:rPr>
          <w:rFonts w:ascii="Times New Roman" w:eastAsia="SimSun" w:hAnsi="Times New Roman" w:cs="Times New Roman"/>
          <w:sz w:val="24"/>
          <w:szCs w:val="24"/>
          <w:lang w:eastAsia="zh-CN"/>
        </w:rPr>
        <w:t xml:space="preserve"> </w:t>
      </w:r>
      <w:r w:rsidR="00921F5B">
        <w:rPr>
          <w:rFonts w:ascii="Times New Roman" w:eastAsia="SimSun" w:hAnsi="Times New Roman" w:cs="Times New Roman"/>
          <w:sz w:val="24"/>
          <w:szCs w:val="24"/>
          <w:lang w:eastAsia="zh-CN"/>
        </w:rPr>
        <w:t>тыс.руб.</w:t>
      </w:r>
      <w:r w:rsidR="00FC4CC3">
        <w:rPr>
          <w:rFonts w:ascii="Times New Roman" w:eastAsia="SimSun" w:hAnsi="Times New Roman" w:cs="Times New Roman"/>
          <w:sz w:val="24"/>
          <w:szCs w:val="24"/>
          <w:lang w:eastAsia="zh-CN"/>
        </w:rPr>
        <w:t>, 20</w:t>
      </w:r>
      <w:r w:rsidR="00B40B2D">
        <w:rPr>
          <w:rFonts w:ascii="Times New Roman" w:eastAsia="SimSun" w:hAnsi="Times New Roman" w:cs="Times New Roman"/>
          <w:sz w:val="24"/>
          <w:szCs w:val="24"/>
          <w:lang w:eastAsia="zh-CN"/>
        </w:rPr>
        <w:t>24</w:t>
      </w:r>
      <w:r w:rsidR="00FC4CC3">
        <w:rPr>
          <w:rFonts w:ascii="Times New Roman" w:eastAsia="SimSun" w:hAnsi="Times New Roman" w:cs="Times New Roman"/>
          <w:sz w:val="24"/>
          <w:szCs w:val="24"/>
          <w:lang w:eastAsia="zh-CN"/>
        </w:rPr>
        <w:t>г.</w:t>
      </w:r>
      <w:r w:rsidR="00601D03">
        <w:rPr>
          <w:rFonts w:ascii="Times New Roman" w:eastAsia="SimSun" w:hAnsi="Times New Roman" w:cs="Times New Roman"/>
          <w:sz w:val="24"/>
          <w:szCs w:val="24"/>
          <w:lang w:eastAsia="zh-CN"/>
        </w:rPr>
        <w:t>-</w:t>
      </w:r>
      <w:r w:rsidR="00F64808">
        <w:rPr>
          <w:rFonts w:ascii="Times New Roman" w:eastAsia="SimSun" w:hAnsi="Times New Roman" w:cs="Times New Roman"/>
          <w:sz w:val="24"/>
          <w:szCs w:val="24"/>
          <w:lang w:eastAsia="zh-CN"/>
        </w:rPr>
        <w:t>0</w:t>
      </w:r>
      <w:r w:rsidR="00833A72">
        <w:rPr>
          <w:rFonts w:ascii="Times New Roman" w:eastAsia="SimSun" w:hAnsi="Times New Roman" w:cs="Times New Roman"/>
          <w:sz w:val="24"/>
          <w:szCs w:val="24"/>
          <w:lang w:eastAsia="zh-CN"/>
        </w:rPr>
        <w:t xml:space="preserve"> </w:t>
      </w:r>
      <w:r w:rsidR="00FC4CC3">
        <w:rPr>
          <w:rFonts w:ascii="Times New Roman" w:eastAsia="SimSun" w:hAnsi="Times New Roman" w:cs="Times New Roman"/>
          <w:sz w:val="24"/>
          <w:szCs w:val="24"/>
          <w:lang w:eastAsia="zh-CN"/>
        </w:rPr>
        <w:t>тыс.руб.</w:t>
      </w:r>
      <w:r w:rsidR="0098039D">
        <w:rPr>
          <w:rFonts w:ascii="Times New Roman" w:eastAsia="SimSun" w:hAnsi="Times New Roman" w:cs="Times New Roman"/>
          <w:sz w:val="24"/>
          <w:szCs w:val="24"/>
          <w:lang w:eastAsia="zh-CN"/>
        </w:rPr>
        <w:t>,</w:t>
      </w:r>
      <w:r w:rsidR="00C10822">
        <w:rPr>
          <w:rFonts w:ascii="Times New Roman" w:eastAsia="SimSun" w:hAnsi="Times New Roman" w:cs="Times New Roman"/>
          <w:sz w:val="24"/>
          <w:szCs w:val="24"/>
          <w:lang w:eastAsia="zh-CN"/>
        </w:rPr>
        <w:t xml:space="preserve"> </w:t>
      </w:r>
      <w:r w:rsidR="0098039D">
        <w:rPr>
          <w:rFonts w:ascii="Times New Roman" w:eastAsia="SimSun" w:hAnsi="Times New Roman" w:cs="Times New Roman"/>
          <w:sz w:val="24"/>
          <w:szCs w:val="24"/>
          <w:lang w:eastAsia="zh-CN"/>
        </w:rPr>
        <w:t>202</w:t>
      </w:r>
      <w:r w:rsidR="00B40B2D">
        <w:rPr>
          <w:rFonts w:ascii="Times New Roman" w:eastAsia="SimSun" w:hAnsi="Times New Roman" w:cs="Times New Roman"/>
          <w:sz w:val="24"/>
          <w:szCs w:val="24"/>
          <w:lang w:eastAsia="zh-CN"/>
        </w:rPr>
        <w:t>5</w:t>
      </w:r>
      <w:r w:rsidR="0098039D">
        <w:rPr>
          <w:rFonts w:ascii="Times New Roman" w:eastAsia="SimSun" w:hAnsi="Times New Roman" w:cs="Times New Roman"/>
          <w:sz w:val="24"/>
          <w:szCs w:val="24"/>
          <w:lang w:eastAsia="zh-CN"/>
        </w:rPr>
        <w:t>г.</w:t>
      </w:r>
      <w:r w:rsidR="00601D03">
        <w:rPr>
          <w:rFonts w:ascii="Times New Roman" w:eastAsia="SimSun" w:hAnsi="Times New Roman" w:cs="Times New Roman"/>
          <w:sz w:val="24"/>
          <w:szCs w:val="24"/>
          <w:lang w:eastAsia="zh-CN"/>
        </w:rPr>
        <w:t>-</w:t>
      </w:r>
      <w:r w:rsidR="00C10822">
        <w:rPr>
          <w:rFonts w:ascii="Times New Roman" w:eastAsia="SimSun" w:hAnsi="Times New Roman" w:cs="Times New Roman"/>
          <w:sz w:val="24"/>
          <w:szCs w:val="24"/>
          <w:lang w:eastAsia="zh-CN"/>
        </w:rPr>
        <w:t>589,3</w:t>
      </w:r>
      <w:r w:rsidR="00833A72">
        <w:rPr>
          <w:rFonts w:ascii="Times New Roman" w:eastAsia="SimSun" w:hAnsi="Times New Roman" w:cs="Times New Roman"/>
          <w:sz w:val="24"/>
          <w:szCs w:val="24"/>
          <w:lang w:eastAsia="zh-CN"/>
        </w:rPr>
        <w:t xml:space="preserve"> </w:t>
      </w:r>
      <w:r w:rsidR="00601D03">
        <w:rPr>
          <w:rFonts w:ascii="Times New Roman" w:eastAsia="SimSun" w:hAnsi="Times New Roman" w:cs="Times New Roman"/>
          <w:sz w:val="24"/>
          <w:szCs w:val="24"/>
          <w:lang w:eastAsia="zh-CN"/>
        </w:rPr>
        <w:t>т</w:t>
      </w:r>
      <w:r w:rsidR="0098039D">
        <w:rPr>
          <w:rFonts w:ascii="Times New Roman" w:eastAsia="SimSun" w:hAnsi="Times New Roman" w:cs="Times New Roman"/>
          <w:sz w:val="24"/>
          <w:szCs w:val="24"/>
          <w:lang w:eastAsia="zh-CN"/>
        </w:rPr>
        <w:t>ыс.руб.</w:t>
      </w:r>
      <w:r w:rsidR="00C10822">
        <w:rPr>
          <w:rFonts w:ascii="Times New Roman" w:eastAsia="SimSun" w:hAnsi="Times New Roman" w:cs="Times New Roman"/>
          <w:sz w:val="24"/>
          <w:szCs w:val="24"/>
          <w:lang w:eastAsia="zh-CN"/>
        </w:rPr>
        <w:t>, 2026г.-660,5 тыс.руб.</w:t>
      </w:r>
    </w:p>
    <w:p w:rsidR="00601D03" w:rsidRDefault="00601D03" w:rsidP="00E53A5C">
      <w:pPr>
        <w:autoSpaceDE w:val="0"/>
        <w:autoSpaceDN w:val="0"/>
        <w:adjustRightInd w:val="0"/>
        <w:spacing w:after="0" w:line="240" w:lineRule="auto"/>
        <w:ind w:left="720"/>
        <w:jc w:val="center"/>
        <w:rPr>
          <w:rFonts w:ascii="Times New Roman" w:eastAsia="SimSun" w:hAnsi="Times New Roman" w:cs="Times New Roman"/>
          <w:b/>
          <w:sz w:val="24"/>
          <w:szCs w:val="24"/>
          <w:lang w:eastAsia="zh-CN"/>
        </w:rPr>
      </w:pPr>
    </w:p>
    <w:p w:rsidR="00E53A5C" w:rsidRPr="00E53A5C" w:rsidRDefault="00E53A5C" w:rsidP="00E53A5C">
      <w:pPr>
        <w:autoSpaceDE w:val="0"/>
        <w:autoSpaceDN w:val="0"/>
        <w:adjustRightInd w:val="0"/>
        <w:spacing w:after="0" w:line="240" w:lineRule="auto"/>
        <w:ind w:left="720"/>
        <w:jc w:val="center"/>
        <w:rPr>
          <w:rFonts w:ascii="Times New Roman" w:eastAsia="SimSun" w:hAnsi="Times New Roman" w:cs="Times New Roman"/>
          <w:b/>
          <w:sz w:val="24"/>
          <w:szCs w:val="24"/>
          <w:lang w:eastAsia="zh-CN"/>
        </w:rPr>
      </w:pPr>
      <w:r w:rsidRPr="00E53A5C">
        <w:rPr>
          <w:rFonts w:ascii="Times New Roman" w:eastAsia="SimSun" w:hAnsi="Times New Roman" w:cs="Times New Roman"/>
          <w:b/>
          <w:sz w:val="24"/>
          <w:szCs w:val="24"/>
          <w:lang w:eastAsia="zh-CN"/>
        </w:rPr>
        <w:t>5.</w:t>
      </w:r>
      <w:r w:rsidRPr="00E53A5C">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 xml:space="preserve">Механизм </w:t>
      </w:r>
      <w:r w:rsidRPr="00E53A5C">
        <w:rPr>
          <w:rFonts w:ascii="Times New Roman" w:eastAsia="SimSun" w:hAnsi="Times New Roman" w:cs="Times New Roman"/>
          <w:b/>
          <w:sz w:val="24"/>
          <w:szCs w:val="24"/>
          <w:lang w:eastAsia="zh-CN"/>
        </w:rPr>
        <w:t>реализации Подпрограммы</w:t>
      </w:r>
    </w:p>
    <w:p w:rsidR="00E53A5C" w:rsidRPr="00E53A5C" w:rsidRDefault="00E53A5C" w:rsidP="00E53A5C">
      <w:pPr>
        <w:autoSpaceDE w:val="0"/>
        <w:autoSpaceDN w:val="0"/>
        <w:adjustRightInd w:val="0"/>
        <w:spacing w:after="0" w:line="240" w:lineRule="auto"/>
        <w:ind w:left="720"/>
        <w:jc w:val="both"/>
        <w:rPr>
          <w:rFonts w:ascii="Times New Roman" w:eastAsia="SimSun" w:hAnsi="Times New Roman" w:cs="Times New Roman"/>
          <w:sz w:val="24"/>
          <w:szCs w:val="24"/>
          <w:lang w:eastAsia="zh-CN"/>
        </w:rPr>
      </w:pPr>
    </w:p>
    <w:p w:rsidR="00E53A5C" w:rsidRPr="00E53A5C" w:rsidRDefault="00E53A5C" w:rsidP="00E53A5C">
      <w:pPr>
        <w:autoSpaceDE w:val="0"/>
        <w:autoSpaceDN w:val="0"/>
        <w:adjustRightInd w:val="0"/>
        <w:spacing w:after="0" w:line="240" w:lineRule="auto"/>
        <w:jc w:val="both"/>
        <w:rPr>
          <w:rFonts w:ascii="Times New Roman" w:eastAsia="SimSun" w:hAnsi="Times New Roman" w:cs="Times New Roman"/>
          <w:sz w:val="24"/>
          <w:szCs w:val="24"/>
          <w:lang w:eastAsia="zh-CN"/>
        </w:rPr>
      </w:pPr>
      <w:r w:rsidRPr="00E53A5C">
        <w:rPr>
          <w:rFonts w:ascii="Times New Roman" w:eastAsia="SimSun" w:hAnsi="Times New Roman" w:cs="Times New Roman"/>
          <w:sz w:val="24"/>
          <w:szCs w:val="24"/>
          <w:lang w:eastAsia="zh-CN"/>
        </w:rPr>
        <w:t xml:space="preserve">            Разработка подпрограммы «Управление муниципальными финансами» осуществляется в соответствии с Порядком разработки, реализации и оценки эффективности муниципальных программ городского поселения Зеленоборский Кандалакшского района, утвержденный постановлением администрации городского поселения Зеленоборский Кандалакшского района от 24.08.2015 № 215</w:t>
      </w:r>
      <w:r w:rsidR="00854B5F">
        <w:rPr>
          <w:rFonts w:ascii="Times New Roman" w:eastAsia="SimSun" w:hAnsi="Times New Roman" w:cs="Times New Roman"/>
          <w:sz w:val="24"/>
          <w:szCs w:val="24"/>
          <w:lang w:eastAsia="zh-CN"/>
        </w:rPr>
        <w:t xml:space="preserve"> /(с изменениями и дополнениями)</w:t>
      </w:r>
      <w:r w:rsidRPr="00E53A5C">
        <w:rPr>
          <w:rFonts w:ascii="Times New Roman" w:eastAsia="SimSun" w:hAnsi="Times New Roman" w:cs="Times New Roman"/>
          <w:sz w:val="24"/>
          <w:szCs w:val="24"/>
          <w:lang w:eastAsia="zh-CN"/>
        </w:rPr>
        <w:t>.</w:t>
      </w:r>
    </w:p>
    <w:p w:rsidR="00E53A5C" w:rsidRPr="00E53A5C" w:rsidRDefault="00E53A5C" w:rsidP="00E53A5C">
      <w:pPr>
        <w:autoSpaceDE w:val="0"/>
        <w:autoSpaceDN w:val="0"/>
        <w:adjustRightInd w:val="0"/>
        <w:spacing w:after="0" w:line="240" w:lineRule="auto"/>
        <w:jc w:val="both"/>
        <w:rPr>
          <w:rFonts w:ascii="Times New Roman" w:eastAsia="SimSun" w:hAnsi="Times New Roman" w:cs="Times New Roman"/>
          <w:sz w:val="24"/>
          <w:szCs w:val="24"/>
          <w:lang w:eastAsia="zh-CN"/>
        </w:rPr>
      </w:pPr>
      <w:r w:rsidRPr="00E53A5C">
        <w:rPr>
          <w:rFonts w:ascii="Times New Roman" w:eastAsia="SimSun" w:hAnsi="Times New Roman" w:cs="Times New Roman"/>
          <w:sz w:val="24"/>
          <w:szCs w:val="24"/>
          <w:lang w:eastAsia="zh-CN"/>
        </w:rPr>
        <w:t xml:space="preserve">Разработчиком Подпрограммы является администрация городского поселения Зеленоборский Кандалакшского района. </w:t>
      </w:r>
    </w:p>
    <w:p w:rsidR="0008046B" w:rsidRDefault="008A23AC" w:rsidP="00E53A5C">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E53A5C" w:rsidRPr="00E53A5C">
        <w:rPr>
          <w:rFonts w:ascii="Times New Roman" w:eastAsia="SimSun" w:hAnsi="Times New Roman" w:cs="Times New Roman"/>
          <w:sz w:val="24"/>
          <w:szCs w:val="24"/>
          <w:lang w:eastAsia="zh-CN"/>
        </w:rPr>
        <w:t xml:space="preserve">Организацию управления и контроль за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 рациональное </w:t>
      </w:r>
      <w:r w:rsidR="00E53A5C" w:rsidRPr="00E53A5C">
        <w:rPr>
          <w:rFonts w:ascii="Times New Roman" w:eastAsia="SimSun" w:hAnsi="Times New Roman" w:cs="Times New Roman"/>
          <w:sz w:val="24"/>
          <w:szCs w:val="24"/>
          <w:lang w:eastAsia="zh-CN"/>
        </w:rPr>
        <w:lastRenderedPageBreak/>
        <w:t>использование выделяемых на ее выполнение финансовых средств, определяет формы и методы управления реализацией Подпрограммы.</w:t>
      </w:r>
    </w:p>
    <w:p w:rsidR="009B6687" w:rsidRPr="009B6687" w:rsidRDefault="009B6687" w:rsidP="009B6687">
      <w:pPr>
        <w:spacing w:after="0" w:line="240" w:lineRule="auto"/>
        <w:ind w:firstLine="709"/>
        <w:jc w:val="both"/>
        <w:rPr>
          <w:rFonts w:ascii="Times New Roman" w:eastAsia="Calibri" w:hAnsi="Times New Roman" w:cs="Times New Roman"/>
          <w:sz w:val="24"/>
          <w:szCs w:val="24"/>
        </w:rPr>
      </w:pPr>
      <w:r w:rsidRPr="009B6687">
        <w:rPr>
          <w:rFonts w:ascii="Times New Roman" w:eastAsia="Calibri" w:hAnsi="Times New Roman" w:cs="Times New Roman"/>
          <w:sz w:val="24"/>
          <w:szCs w:val="24"/>
        </w:rPr>
        <w:t xml:space="preserve">В целях повышения прозрачности и открытости информации о бюджете и бюджетном процессе </w:t>
      </w:r>
      <w:r>
        <w:rPr>
          <w:rFonts w:ascii="Times New Roman" w:eastAsia="Calibri" w:hAnsi="Times New Roman" w:cs="Times New Roman"/>
          <w:sz w:val="24"/>
          <w:szCs w:val="24"/>
        </w:rPr>
        <w:t>городского поселения</w:t>
      </w:r>
      <w:r w:rsidRPr="009B6687">
        <w:rPr>
          <w:rFonts w:ascii="Times New Roman" w:eastAsia="Calibri" w:hAnsi="Times New Roman" w:cs="Times New Roman"/>
          <w:sz w:val="24"/>
          <w:szCs w:val="24"/>
        </w:rPr>
        <w:t xml:space="preserve"> для населения на официальном сайте Администрации </w:t>
      </w:r>
      <w:r>
        <w:rPr>
          <w:rFonts w:ascii="Times New Roman" w:eastAsia="Calibri" w:hAnsi="Times New Roman" w:cs="Times New Roman"/>
          <w:sz w:val="24"/>
          <w:szCs w:val="24"/>
        </w:rPr>
        <w:t>городского поселения Зеленоборский Кандалакшского района</w:t>
      </w:r>
      <w:r w:rsidRPr="009B6687">
        <w:rPr>
          <w:rFonts w:ascii="Times New Roman" w:eastAsia="Calibri" w:hAnsi="Times New Roman" w:cs="Times New Roman"/>
          <w:sz w:val="24"/>
          <w:szCs w:val="24"/>
        </w:rPr>
        <w:t xml:space="preserve"> бюджет для граждан размещается, как по отчету об исполнении бюджета, так по проекту и утвержденному бюджету. </w:t>
      </w:r>
    </w:p>
    <w:p w:rsidR="009B6687" w:rsidRDefault="009B6687" w:rsidP="00E53A5C">
      <w:pPr>
        <w:autoSpaceDE w:val="0"/>
        <w:autoSpaceDN w:val="0"/>
        <w:adjustRightInd w:val="0"/>
        <w:spacing w:after="0" w:line="240" w:lineRule="auto"/>
        <w:jc w:val="both"/>
        <w:rPr>
          <w:rFonts w:ascii="Times New Roman" w:eastAsia="SimSun" w:hAnsi="Times New Roman" w:cs="Times New Roman"/>
          <w:sz w:val="24"/>
          <w:szCs w:val="24"/>
          <w:lang w:eastAsia="zh-CN"/>
        </w:rPr>
      </w:pPr>
    </w:p>
    <w:p w:rsidR="0008046B" w:rsidRPr="00311862" w:rsidRDefault="00311862" w:rsidP="00311862">
      <w:pPr>
        <w:pStyle w:val="aa"/>
        <w:autoSpaceDE w:val="0"/>
        <w:autoSpaceDN w:val="0"/>
        <w:adjustRightInd w:val="0"/>
        <w:ind w:firstLine="0"/>
        <w:jc w:val="center"/>
        <w:rPr>
          <w:b/>
          <w:color w:val="000000"/>
          <w:lang w:eastAsia="ru-RU"/>
        </w:rPr>
      </w:pPr>
      <w:r>
        <w:rPr>
          <w:b/>
          <w:color w:val="000000"/>
          <w:lang w:eastAsia="ru-RU"/>
        </w:rPr>
        <w:t>6.</w:t>
      </w:r>
      <w:r w:rsidR="00E53A5C" w:rsidRPr="00311862">
        <w:rPr>
          <w:b/>
          <w:color w:val="000000"/>
          <w:lang w:eastAsia="ru-RU"/>
        </w:rPr>
        <w:t xml:space="preserve">Оценка эффективности </w:t>
      </w:r>
      <w:r w:rsidR="0008046B" w:rsidRPr="00311862">
        <w:rPr>
          <w:b/>
          <w:color w:val="000000"/>
          <w:lang w:eastAsia="ru-RU"/>
        </w:rPr>
        <w:t>Подпрограммы</w:t>
      </w:r>
      <w:r w:rsidR="00E53A5C" w:rsidRPr="00311862">
        <w:rPr>
          <w:b/>
          <w:color w:val="000000"/>
          <w:lang w:eastAsia="ru-RU"/>
        </w:rPr>
        <w:t>, рисков ее реализации</w:t>
      </w:r>
    </w:p>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 создания инструментов долгосрочного финансового планирования.</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2. Повышение уровня бюджетной дисциплины и качества управления средствами бюджета городского поселения Зеленоборский Кандалакшского района главными администраторами средств бюджета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3. Качественная организация планирования и исполнения бюджета городского поселения Зеленоборский Кандалакшского района, ведения бюджетного учета и формирования бюджетной отчетности и сводной бухгалтерской отчетности учреждений</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4. Сохранение экономически-обоснованных объема и структуры муниципального долга городского поселения Зеленоборский Кандалакшского района.</w:t>
      </w:r>
    </w:p>
    <w:p w:rsid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5. 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по подготовке и исполнению бюджета городского поселения Зеленоборский Кандалакшского района.</w:t>
      </w:r>
    </w:p>
    <w:p w:rsidR="008A7BFE" w:rsidRPr="008A7BFE" w:rsidRDefault="008A7BFE" w:rsidP="008A7B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7BFE">
        <w:rPr>
          <w:rFonts w:ascii="Times New Roman" w:eastAsia="Times New Roman" w:hAnsi="Times New Roman" w:cs="Times New Roman"/>
          <w:sz w:val="24"/>
          <w:szCs w:val="24"/>
        </w:rPr>
        <w:t>Нарастание муниципального долга обусловлено рядом объективных факторов:</w:t>
      </w:r>
    </w:p>
    <w:p w:rsidR="008A7BFE" w:rsidRPr="008A7BFE" w:rsidRDefault="008A7BFE" w:rsidP="008A7B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7BFE">
        <w:rPr>
          <w:rFonts w:ascii="Times New Roman" w:eastAsia="Times New Roman" w:hAnsi="Times New Roman" w:cs="Times New Roman"/>
          <w:sz w:val="24"/>
          <w:szCs w:val="24"/>
        </w:rPr>
        <w:t>1. Неизменность структуры налоговых и неналоговых доходов, закрепленных бюджетным законодательством за местным бюджетом;</w:t>
      </w:r>
    </w:p>
    <w:p w:rsidR="008A7BFE" w:rsidRPr="008A7BFE" w:rsidRDefault="008A7BFE" w:rsidP="008A7B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7BFE">
        <w:rPr>
          <w:rFonts w:ascii="Times New Roman" w:eastAsia="Times New Roman" w:hAnsi="Times New Roman" w:cs="Times New Roman"/>
          <w:sz w:val="24"/>
          <w:szCs w:val="24"/>
        </w:rPr>
        <w:t>2. Недостаточность источников доходов для выполнения постоянно увеличивающихся расходных обязательств местного бюджета;</w:t>
      </w:r>
    </w:p>
    <w:p w:rsidR="008A7BFE" w:rsidRPr="0008046B" w:rsidRDefault="008A7BFE" w:rsidP="008A7B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7BFE">
        <w:rPr>
          <w:rFonts w:ascii="Times New Roman" w:eastAsia="Times New Roman" w:hAnsi="Times New Roman" w:cs="Times New Roman"/>
          <w:sz w:val="24"/>
          <w:szCs w:val="24"/>
        </w:rPr>
        <w:t>3. Необходимость обеспечения уровня софинансирования целевых расходов вышестоящих бюджетов, в том числе национальных проектов.</w:t>
      </w:r>
    </w:p>
    <w:p w:rsidR="0008046B" w:rsidRPr="0008046B" w:rsidRDefault="0008046B" w:rsidP="000804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iCs/>
          <w:sz w:val="24"/>
          <w:szCs w:val="24"/>
        </w:rPr>
        <w:t xml:space="preserve"> </w:t>
      </w:r>
      <w:r w:rsidRPr="0008046B">
        <w:rPr>
          <w:rFonts w:ascii="Times New Roman" w:eastAsia="Times New Roman" w:hAnsi="Times New Roman" w:cs="Times New Roman"/>
          <w:sz w:val="24"/>
          <w:szCs w:val="24"/>
        </w:rPr>
        <w:t>В рамках реализации мероприятий Подпрограммы  к 20</w:t>
      </w:r>
      <w:r w:rsidR="0098039D">
        <w:rPr>
          <w:rFonts w:ascii="Times New Roman" w:eastAsia="Times New Roman" w:hAnsi="Times New Roman" w:cs="Times New Roman"/>
          <w:sz w:val="24"/>
          <w:szCs w:val="24"/>
        </w:rPr>
        <w:t>2</w:t>
      </w:r>
      <w:r w:rsidR="008A7BFE">
        <w:rPr>
          <w:rFonts w:ascii="Times New Roman" w:eastAsia="Times New Roman" w:hAnsi="Times New Roman" w:cs="Times New Roman"/>
          <w:sz w:val="24"/>
          <w:szCs w:val="24"/>
        </w:rPr>
        <w:t>5</w:t>
      </w:r>
      <w:r w:rsidRPr="0008046B">
        <w:rPr>
          <w:rFonts w:ascii="Times New Roman" w:eastAsia="Times New Roman" w:hAnsi="Times New Roman" w:cs="Times New Roman"/>
          <w:sz w:val="24"/>
          <w:szCs w:val="24"/>
        </w:rPr>
        <w:t xml:space="preserve"> году городское поселение Зеленоборский Кандалакшского района должно достичь следующих значений показателей:</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Отношение объема муниципального долга городского поселения Зеленоборский Кандалакшского  район по состоянию на 1 января года, следующего за </w:t>
      </w:r>
      <w:proofErr w:type="gramStart"/>
      <w:r w:rsidRPr="0008046B">
        <w:rPr>
          <w:rFonts w:ascii="Times New Roman" w:eastAsia="Times New Roman" w:hAnsi="Times New Roman" w:cs="Times New Roman"/>
          <w:sz w:val="24"/>
          <w:szCs w:val="24"/>
          <w:lang w:eastAsia="ru-RU"/>
        </w:rPr>
        <w:t>отчетным</w:t>
      </w:r>
      <w:proofErr w:type="gramEnd"/>
      <w:r w:rsidRPr="0008046B">
        <w:rPr>
          <w:rFonts w:ascii="Times New Roman" w:eastAsia="Times New Roman" w:hAnsi="Times New Roman" w:cs="Times New Roman"/>
          <w:sz w:val="24"/>
          <w:szCs w:val="24"/>
          <w:lang w:eastAsia="ru-RU"/>
        </w:rPr>
        <w:t xml:space="preserve">, к общему годовому объему доходов бюджета городского поселения Зеленоборский Кандалакшского  района  в  финансовом году (без учета объемов безвозмездных поступлений) не более </w:t>
      </w:r>
      <w:r w:rsidR="0098039D">
        <w:rPr>
          <w:rFonts w:ascii="Times New Roman" w:eastAsia="Times New Roman" w:hAnsi="Times New Roman" w:cs="Times New Roman"/>
          <w:sz w:val="24"/>
          <w:szCs w:val="24"/>
          <w:lang w:eastAsia="ru-RU"/>
        </w:rPr>
        <w:t>1</w:t>
      </w:r>
      <w:r w:rsidRPr="0008046B">
        <w:rPr>
          <w:rFonts w:ascii="Times New Roman" w:eastAsia="Times New Roman" w:hAnsi="Times New Roman" w:cs="Times New Roman"/>
          <w:sz w:val="24"/>
          <w:szCs w:val="24"/>
          <w:lang w:eastAsia="ru-RU"/>
        </w:rPr>
        <w:t>0 %;</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Отношение объема бюджетных ассигнований,  предусмотренных в бюджете городского поселения Зеленоборский Кандалакшского района на поэтапное повышение оплаты труда отдельных категорий работников бюджетной сферы, к объему бюджетных ассигнований,  необходимых на указанные цели, – 100%;</w:t>
      </w:r>
    </w:p>
    <w:p w:rsidR="008A7BFE" w:rsidRPr="0008046B" w:rsidRDefault="0008046B" w:rsidP="009B66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Отношение объема просроченной кредиторской задолженности бюджета городского поселения Зеленоборский Кандалакшского района и муниципальных учреждений городского поселения Зеленоборский Кандалакшского  района к объему расходов бюджета городского поселения Зеленоборский Кандалакшского района – 0,0%.</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046B">
        <w:rPr>
          <w:rFonts w:ascii="Times New Roman" w:eastAsia="Times New Roman" w:hAnsi="Times New Roman" w:cs="Times New Roman"/>
          <w:color w:val="000000"/>
          <w:sz w:val="24"/>
          <w:szCs w:val="24"/>
          <w:lang w:eastAsia="ru-RU"/>
        </w:rPr>
        <w:t>Долгосрочное планирование станет реальным шагом на пути к повышению эффективности расходов бюджета, выступая в то же время сдерживающим фактором для необоснованного роста расходов.</w:t>
      </w:r>
    </w:p>
    <w:p w:rsid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Срок реализации подпрограммы соответствует сроку реализации Муниципальной программы.</w:t>
      </w:r>
    </w:p>
    <w:p w:rsidR="00E53A5C" w:rsidRPr="009B6007" w:rsidRDefault="00E53A5C" w:rsidP="00E53A5C">
      <w:pPr>
        <w:pStyle w:val="af7"/>
        <w:ind w:firstLine="709"/>
        <w:jc w:val="both"/>
      </w:pPr>
      <w:r w:rsidRPr="009B6007">
        <w:lastRenderedPageBreak/>
        <w:t xml:space="preserve">На реализацию подпрограммы могут повлиять внешние риски, а именно: изменение федерального и областного законодательства, регулирующего деятельность органов местного самоуправления. </w:t>
      </w:r>
    </w:p>
    <w:p w:rsidR="00E53A5C" w:rsidRDefault="00E53A5C" w:rsidP="00E53A5C">
      <w:pPr>
        <w:spacing w:after="0" w:line="240" w:lineRule="auto"/>
        <w:ind w:firstLine="709"/>
        <w:jc w:val="both"/>
        <w:outlineLvl w:val="0"/>
        <w:rPr>
          <w:rFonts w:ascii="Times New Roman" w:hAnsi="Times New Roman"/>
          <w:sz w:val="24"/>
          <w:szCs w:val="24"/>
        </w:rPr>
      </w:pPr>
      <w:r w:rsidRPr="009B6007">
        <w:rPr>
          <w:rFonts w:ascii="Times New Roman" w:hAnsi="Times New Roman"/>
          <w:sz w:val="24"/>
          <w:szCs w:val="24"/>
        </w:rPr>
        <w:t>Механизм минимизации рисков – оперативное реагирование на изменение законодательства</w:t>
      </w:r>
      <w:r>
        <w:rPr>
          <w:rFonts w:ascii="Times New Roman" w:hAnsi="Times New Roman"/>
          <w:sz w:val="24"/>
          <w:szCs w:val="24"/>
        </w:rPr>
        <w:t>.</w:t>
      </w: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 xml:space="preserve">Приложение №1 </w:t>
      </w:r>
    </w:p>
    <w:p w:rsidR="0008046B" w:rsidRPr="0008046B" w:rsidRDefault="00854B5F" w:rsidP="0008046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08046B" w:rsidRPr="0008046B">
        <w:rPr>
          <w:rFonts w:ascii="Times New Roman" w:eastAsia="Times New Roman" w:hAnsi="Times New Roman" w:cs="Times New Roman"/>
          <w:bCs/>
          <w:sz w:val="24"/>
          <w:szCs w:val="24"/>
          <w:lang w:eastAsia="ru-RU"/>
        </w:rPr>
        <w:t xml:space="preserve"> подпрограмме</w:t>
      </w:r>
      <w:r w:rsidR="0008046B" w:rsidRPr="0008046B">
        <w:rPr>
          <w:rFonts w:ascii="Times New Roman" w:eastAsia="Times New Roman" w:hAnsi="Times New Roman" w:cs="Times New Roman"/>
          <w:b/>
          <w:bCs/>
          <w:sz w:val="28"/>
          <w:szCs w:val="28"/>
          <w:lang w:eastAsia="ru-RU"/>
        </w:rPr>
        <w:t xml:space="preserve"> </w:t>
      </w:r>
      <w:r w:rsidR="0008046B" w:rsidRPr="0008046B">
        <w:rPr>
          <w:rFonts w:ascii="Times New Roman" w:eastAsia="Times New Roman" w:hAnsi="Times New Roman" w:cs="Times New Roman"/>
          <w:bCs/>
          <w:sz w:val="24"/>
          <w:szCs w:val="24"/>
          <w:lang w:eastAsia="ru-RU"/>
        </w:rPr>
        <w:t xml:space="preserve">«Управление </w:t>
      </w: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муниципальными финансами»</w:t>
      </w:r>
    </w:p>
    <w:tbl>
      <w:tblPr>
        <w:tblpPr w:leftFromText="180" w:rightFromText="180" w:vertAnchor="text" w:horzAnchor="margin" w:tblpXSpec="center" w:tblpY="5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3816"/>
        <w:gridCol w:w="1177"/>
        <w:gridCol w:w="994"/>
        <w:gridCol w:w="1085"/>
        <w:gridCol w:w="2451"/>
        <w:gridCol w:w="19"/>
        <w:gridCol w:w="33"/>
      </w:tblGrid>
      <w:tr w:rsidR="0008046B" w:rsidRPr="0008046B" w:rsidTr="008D408D">
        <w:trPr>
          <w:trHeight w:val="345"/>
        </w:trPr>
        <w:tc>
          <w:tcPr>
            <w:tcW w:w="631" w:type="dxa"/>
            <w:vMerge w:val="restart"/>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п/п</w:t>
            </w:r>
          </w:p>
        </w:tc>
        <w:tc>
          <w:tcPr>
            <w:tcW w:w="3816" w:type="dxa"/>
            <w:vMerge w:val="restart"/>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Цель, задачи и показатели</w:t>
            </w:r>
          </w:p>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(индикаторы)</w:t>
            </w:r>
          </w:p>
        </w:tc>
        <w:tc>
          <w:tcPr>
            <w:tcW w:w="1177" w:type="dxa"/>
            <w:vMerge w:val="restart"/>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Единица измерения</w:t>
            </w:r>
          </w:p>
        </w:tc>
        <w:tc>
          <w:tcPr>
            <w:tcW w:w="4582" w:type="dxa"/>
            <w:gridSpan w:val="5"/>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Значение показателя (индикатора)</w:t>
            </w:r>
          </w:p>
        </w:tc>
      </w:tr>
      <w:tr w:rsidR="0008046B" w:rsidRPr="0008046B" w:rsidTr="008D408D">
        <w:trPr>
          <w:trHeight w:val="340"/>
        </w:trPr>
        <w:tc>
          <w:tcPr>
            <w:tcW w:w="631"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816"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77"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4" w:type="dxa"/>
            <w:vMerge w:val="restart"/>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Отчетный</w:t>
            </w:r>
          </w:p>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год</w:t>
            </w:r>
          </w:p>
          <w:p w:rsidR="0008046B" w:rsidRPr="0008046B" w:rsidRDefault="0008046B" w:rsidP="00F6480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20</w:t>
            </w:r>
            <w:r w:rsidR="009F3A01">
              <w:rPr>
                <w:rFonts w:ascii="Times New Roman" w:eastAsia="Times New Roman" w:hAnsi="Times New Roman" w:cs="Times New Roman"/>
                <w:b/>
                <w:bCs/>
                <w:sz w:val="24"/>
                <w:szCs w:val="24"/>
                <w:lang w:eastAsia="ru-RU"/>
              </w:rPr>
              <w:t>2</w:t>
            </w:r>
            <w:r w:rsidR="00F64808">
              <w:rPr>
                <w:rFonts w:ascii="Times New Roman" w:eastAsia="Times New Roman" w:hAnsi="Times New Roman" w:cs="Times New Roman"/>
                <w:b/>
                <w:bCs/>
                <w:sz w:val="24"/>
                <w:szCs w:val="24"/>
                <w:lang w:eastAsia="ru-RU"/>
              </w:rPr>
              <w:t>3</w:t>
            </w:r>
          </w:p>
        </w:tc>
        <w:tc>
          <w:tcPr>
            <w:tcW w:w="1085" w:type="dxa"/>
            <w:vMerge w:val="restart"/>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Текущий год</w:t>
            </w:r>
          </w:p>
          <w:p w:rsidR="0008046B" w:rsidRPr="0008046B" w:rsidRDefault="0008046B" w:rsidP="00F6480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2</w:t>
            </w:r>
            <w:r w:rsidR="00745D14">
              <w:rPr>
                <w:rFonts w:ascii="Times New Roman" w:eastAsia="Times New Roman" w:hAnsi="Times New Roman" w:cs="Times New Roman"/>
                <w:b/>
                <w:bCs/>
                <w:sz w:val="24"/>
                <w:szCs w:val="24"/>
                <w:lang w:eastAsia="ru-RU"/>
              </w:rPr>
              <w:t>02</w:t>
            </w:r>
            <w:r w:rsidR="00F64808">
              <w:rPr>
                <w:rFonts w:ascii="Times New Roman" w:eastAsia="Times New Roman" w:hAnsi="Times New Roman" w:cs="Times New Roman"/>
                <w:b/>
                <w:bCs/>
                <w:sz w:val="24"/>
                <w:szCs w:val="24"/>
                <w:lang w:eastAsia="ru-RU"/>
              </w:rPr>
              <w:t>4</w:t>
            </w:r>
          </w:p>
        </w:tc>
        <w:tc>
          <w:tcPr>
            <w:tcW w:w="2503" w:type="dxa"/>
            <w:gridSpan w:val="3"/>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Годы реализации Программы</w:t>
            </w:r>
          </w:p>
        </w:tc>
      </w:tr>
      <w:tr w:rsidR="0008046B" w:rsidRPr="0008046B" w:rsidTr="008D408D">
        <w:trPr>
          <w:gridAfter w:val="1"/>
          <w:wAfter w:w="33" w:type="dxa"/>
          <w:trHeight w:val="364"/>
        </w:trPr>
        <w:tc>
          <w:tcPr>
            <w:tcW w:w="631"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816"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77"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4"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085" w:type="dxa"/>
            <w:vMerge/>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470" w:type="dxa"/>
            <w:gridSpan w:val="2"/>
          </w:tcPr>
          <w:p w:rsidR="0008046B" w:rsidRPr="0008046B" w:rsidRDefault="0008046B" w:rsidP="00C1082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20</w:t>
            </w:r>
            <w:r w:rsidR="00745D14">
              <w:rPr>
                <w:rFonts w:ascii="Times New Roman" w:eastAsia="Times New Roman" w:hAnsi="Times New Roman" w:cs="Times New Roman"/>
                <w:b/>
                <w:bCs/>
                <w:sz w:val="24"/>
                <w:szCs w:val="24"/>
                <w:lang w:eastAsia="ru-RU"/>
              </w:rPr>
              <w:t>21</w:t>
            </w:r>
            <w:r w:rsidR="000063A1">
              <w:rPr>
                <w:rFonts w:ascii="Times New Roman" w:eastAsia="Times New Roman" w:hAnsi="Times New Roman" w:cs="Times New Roman"/>
                <w:b/>
                <w:bCs/>
                <w:sz w:val="24"/>
                <w:szCs w:val="24"/>
                <w:lang w:eastAsia="ru-RU"/>
              </w:rPr>
              <w:t>-202</w:t>
            </w:r>
            <w:r w:rsidR="00C10822">
              <w:rPr>
                <w:rFonts w:ascii="Times New Roman" w:eastAsia="Times New Roman" w:hAnsi="Times New Roman" w:cs="Times New Roman"/>
                <w:b/>
                <w:bCs/>
                <w:sz w:val="24"/>
                <w:szCs w:val="24"/>
                <w:lang w:eastAsia="ru-RU"/>
              </w:rPr>
              <w:t>6</w:t>
            </w:r>
          </w:p>
        </w:tc>
      </w:tr>
      <w:tr w:rsidR="0008046B" w:rsidRPr="0008046B" w:rsidTr="008D408D">
        <w:trPr>
          <w:trHeight w:val="300"/>
        </w:trPr>
        <w:tc>
          <w:tcPr>
            <w:tcW w:w="63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75" w:type="dxa"/>
            <w:gridSpan w:val="7"/>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bCs/>
                <w:sz w:val="24"/>
                <w:szCs w:val="24"/>
                <w:lang w:eastAsia="ru-RU"/>
              </w:rPr>
              <w:t xml:space="preserve">Цель:1. </w:t>
            </w:r>
            <w:r w:rsidRPr="0008046B">
              <w:rPr>
                <w:rFonts w:ascii="Times New Roman" w:eastAsia="Times New Roman" w:hAnsi="Times New Roman" w:cs="Times New Roman"/>
                <w:b/>
                <w:sz w:val="24"/>
                <w:szCs w:val="24"/>
                <w:lang w:eastAsia="ru-RU"/>
              </w:rPr>
              <w:t xml:space="preserve">Обеспечение долгосрочной сбалансированности и устойчивости бюджетной системы при безусловном исполнении всех обязательств городского поселения Зеленоборский Кандалакшского района и реализации задач, поставленных в указах </w:t>
            </w:r>
            <w:r w:rsidR="00300817">
              <w:t xml:space="preserve"> </w:t>
            </w:r>
            <w:r w:rsidR="00300817" w:rsidRPr="00300817">
              <w:rPr>
                <w:rFonts w:ascii="Times New Roman" w:eastAsia="Times New Roman" w:hAnsi="Times New Roman" w:cs="Times New Roman"/>
                <w:b/>
                <w:sz w:val="24"/>
                <w:szCs w:val="24"/>
                <w:lang w:eastAsia="ru-RU"/>
              </w:rPr>
              <w:t xml:space="preserve">Президента Российской Федерации </w:t>
            </w:r>
            <w:r w:rsidR="00863215">
              <w:t xml:space="preserve"> </w:t>
            </w:r>
            <w:r w:rsidR="00863215" w:rsidRPr="00863215">
              <w:rPr>
                <w:rFonts w:ascii="Times New Roman" w:eastAsia="Times New Roman" w:hAnsi="Times New Roman" w:cs="Times New Roman"/>
                <w:b/>
                <w:sz w:val="24"/>
                <w:szCs w:val="24"/>
                <w:lang w:eastAsia="ru-RU"/>
              </w:rPr>
              <w:t>от 07.05.2012 № 597, от 01.06.2012 № 761, от 28.12.2012 № 1688, от 07.05.2018 № 204</w:t>
            </w:r>
          </w:p>
        </w:tc>
      </w:tr>
      <w:tr w:rsidR="0008046B" w:rsidRPr="0008046B" w:rsidTr="008D408D">
        <w:trPr>
          <w:trHeight w:val="300"/>
        </w:trPr>
        <w:tc>
          <w:tcPr>
            <w:tcW w:w="63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b/>
                <w:bCs/>
                <w:sz w:val="24"/>
                <w:szCs w:val="24"/>
                <w:lang w:eastAsia="ru-RU"/>
              </w:rPr>
              <w:t>1.</w:t>
            </w:r>
          </w:p>
        </w:tc>
        <w:tc>
          <w:tcPr>
            <w:tcW w:w="9575" w:type="dxa"/>
            <w:gridSpan w:val="7"/>
          </w:tcPr>
          <w:p w:rsidR="0008046B" w:rsidRPr="0008046B" w:rsidRDefault="0008046B" w:rsidP="0008046B">
            <w:pPr>
              <w:spacing w:after="0" w:line="240" w:lineRule="auto"/>
              <w:ind w:hanging="94"/>
              <w:jc w:val="both"/>
              <w:rPr>
                <w:rFonts w:ascii="Times New Roman" w:eastAsia="Times New Roman" w:hAnsi="Times New Roman" w:cs="Times New Roman"/>
                <w:sz w:val="24"/>
                <w:szCs w:val="24"/>
              </w:rPr>
            </w:pPr>
            <w:r w:rsidRPr="0008046B">
              <w:rPr>
                <w:rFonts w:ascii="Times New Roman" w:eastAsia="Times New Roman" w:hAnsi="Times New Roman" w:cs="Times New Roman"/>
                <w:b/>
                <w:bCs/>
              </w:rPr>
              <w:t xml:space="preserve">Задача 1: </w:t>
            </w:r>
            <w:r w:rsidRPr="0008046B">
              <w:rPr>
                <w:rFonts w:ascii="Times New Roman" w:eastAsia="Times New Roman" w:hAnsi="Times New Roman" w:cs="Times New Roman"/>
                <w:b/>
                <w:sz w:val="24"/>
                <w:szCs w:val="24"/>
              </w:rPr>
              <w:t>Совершенствование бюджетного процесса в городском поселении Зеленоборский Кандалакшского района и нормативного правового регулирования в бюджетно-финансовой сфере</w:t>
            </w:r>
          </w:p>
        </w:tc>
      </w:tr>
      <w:tr w:rsidR="0008046B" w:rsidRPr="0008046B" w:rsidTr="008D408D">
        <w:trPr>
          <w:gridAfter w:val="2"/>
          <w:wAfter w:w="52" w:type="dxa"/>
          <w:trHeight w:val="300"/>
        </w:trPr>
        <w:tc>
          <w:tcPr>
            <w:tcW w:w="631" w:type="dxa"/>
          </w:tcPr>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1.1. </w:t>
            </w:r>
          </w:p>
        </w:tc>
        <w:tc>
          <w:tcPr>
            <w:tcW w:w="3816"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Полнота исполнения расходных обязательств городского поселения Зеленоборский Кандалакшского района</w:t>
            </w:r>
          </w:p>
        </w:tc>
        <w:tc>
          <w:tcPr>
            <w:tcW w:w="1177"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w:t>
            </w:r>
          </w:p>
        </w:tc>
        <w:tc>
          <w:tcPr>
            <w:tcW w:w="994" w:type="dxa"/>
          </w:tcPr>
          <w:p w:rsidR="0008046B" w:rsidRPr="0008046B" w:rsidRDefault="00745D14"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5D14">
              <w:rPr>
                <w:rFonts w:ascii="Times New Roman" w:eastAsia="Times New Roman" w:hAnsi="Times New Roman" w:cs="Times New Roman"/>
                <w:sz w:val="24"/>
                <w:szCs w:val="24"/>
                <w:lang w:eastAsia="ru-RU"/>
              </w:rPr>
              <w:t>&gt;95</w:t>
            </w:r>
          </w:p>
        </w:tc>
        <w:tc>
          <w:tcPr>
            <w:tcW w:w="1085"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8046B">
              <w:rPr>
                <w:rFonts w:ascii="Times New Roman" w:eastAsia="Times New Roman" w:hAnsi="Times New Roman" w:cs="Times New Roman"/>
                <w:sz w:val="24"/>
                <w:szCs w:val="24"/>
                <w:u w:val="single"/>
                <w:lang w:val="en-US" w:eastAsia="ru-RU"/>
              </w:rPr>
              <w:t>&gt;95</w:t>
            </w:r>
          </w:p>
        </w:tc>
        <w:tc>
          <w:tcPr>
            <w:tcW w:w="245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8046B">
              <w:rPr>
                <w:rFonts w:ascii="Times New Roman" w:eastAsia="Times New Roman" w:hAnsi="Times New Roman" w:cs="Times New Roman"/>
                <w:sz w:val="24"/>
                <w:szCs w:val="24"/>
                <w:u w:val="single"/>
                <w:lang w:val="en-US" w:eastAsia="ru-RU"/>
              </w:rPr>
              <w:t>&gt;95</w:t>
            </w:r>
          </w:p>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046B" w:rsidRPr="0008046B" w:rsidTr="008D408D">
        <w:trPr>
          <w:trHeight w:val="300"/>
        </w:trPr>
        <w:tc>
          <w:tcPr>
            <w:tcW w:w="63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sz w:val="24"/>
                <w:szCs w:val="24"/>
                <w:lang w:eastAsia="ru-RU"/>
              </w:rPr>
              <w:t>2.</w:t>
            </w:r>
          </w:p>
        </w:tc>
        <w:tc>
          <w:tcPr>
            <w:tcW w:w="9575" w:type="dxa"/>
            <w:gridSpan w:val="7"/>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Задача 2:</w:t>
            </w:r>
            <w:r w:rsidRPr="0008046B">
              <w:rPr>
                <w:rFonts w:ascii="Times New Roman" w:eastAsia="Times New Roman" w:hAnsi="Times New Roman" w:cs="Times New Roman"/>
                <w:sz w:val="24"/>
                <w:szCs w:val="24"/>
                <w:lang w:eastAsia="ru-RU"/>
              </w:rPr>
              <w:t xml:space="preserve"> </w:t>
            </w:r>
            <w:r w:rsidRPr="0008046B">
              <w:rPr>
                <w:rFonts w:ascii="Times New Roman" w:eastAsia="Times New Roman" w:hAnsi="Times New Roman" w:cs="Times New Roman"/>
                <w:b/>
                <w:sz w:val="24"/>
                <w:szCs w:val="24"/>
                <w:lang w:eastAsia="ru-RU"/>
              </w:rPr>
              <w:t>Эффективное управление муниципальным долгом</w:t>
            </w:r>
          </w:p>
        </w:tc>
      </w:tr>
      <w:tr w:rsidR="0008046B" w:rsidRPr="0008046B" w:rsidTr="008D408D">
        <w:trPr>
          <w:gridAfter w:val="2"/>
          <w:wAfter w:w="52" w:type="dxa"/>
          <w:trHeight w:val="300"/>
        </w:trPr>
        <w:tc>
          <w:tcPr>
            <w:tcW w:w="63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2.1.</w:t>
            </w:r>
          </w:p>
        </w:tc>
        <w:tc>
          <w:tcPr>
            <w:tcW w:w="3816" w:type="dxa"/>
          </w:tcPr>
          <w:p w:rsidR="0008046B" w:rsidRPr="0008046B" w:rsidRDefault="0008046B" w:rsidP="00006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Отношение объема муниципального долга городского поселения Зеленоборский Кандалакшского района по состоянию на 1 января года, следующего за </w:t>
            </w:r>
            <w:proofErr w:type="gramStart"/>
            <w:r w:rsidRPr="0008046B">
              <w:rPr>
                <w:rFonts w:ascii="Times New Roman" w:eastAsia="Times New Roman" w:hAnsi="Times New Roman" w:cs="Times New Roman"/>
                <w:sz w:val="24"/>
                <w:szCs w:val="24"/>
                <w:lang w:eastAsia="ru-RU"/>
              </w:rPr>
              <w:t>отчетным</w:t>
            </w:r>
            <w:proofErr w:type="gramEnd"/>
            <w:r w:rsidRPr="0008046B">
              <w:rPr>
                <w:rFonts w:ascii="Times New Roman" w:eastAsia="Times New Roman" w:hAnsi="Times New Roman" w:cs="Times New Roman"/>
                <w:sz w:val="24"/>
                <w:szCs w:val="24"/>
                <w:lang w:eastAsia="ru-RU"/>
              </w:rPr>
              <w:t xml:space="preserve">, к общему годовому объему доходов бюджета городского поселения Зеленоборский Кандалакшского района  в финансовом году (без учета объемов безвозмездных поступлений) не более </w:t>
            </w:r>
            <w:r w:rsidR="000063A1">
              <w:rPr>
                <w:rFonts w:ascii="Times New Roman" w:eastAsia="Times New Roman" w:hAnsi="Times New Roman" w:cs="Times New Roman"/>
                <w:sz w:val="24"/>
                <w:szCs w:val="24"/>
                <w:lang w:eastAsia="ru-RU"/>
              </w:rPr>
              <w:t>1</w:t>
            </w:r>
            <w:r w:rsidRPr="0008046B">
              <w:rPr>
                <w:rFonts w:ascii="Times New Roman" w:eastAsia="Times New Roman" w:hAnsi="Times New Roman" w:cs="Times New Roman"/>
                <w:sz w:val="24"/>
                <w:szCs w:val="24"/>
                <w:lang w:eastAsia="ru-RU"/>
              </w:rPr>
              <w:t>0 %;</w:t>
            </w:r>
          </w:p>
        </w:tc>
        <w:tc>
          <w:tcPr>
            <w:tcW w:w="1177"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w:t>
            </w:r>
          </w:p>
        </w:tc>
        <w:tc>
          <w:tcPr>
            <w:tcW w:w="994" w:type="dxa"/>
          </w:tcPr>
          <w:p w:rsidR="0008046B" w:rsidRPr="0008046B" w:rsidRDefault="00813530" w:rsidP="00E14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085" w:type="dxa"/>
          </w:tcPr>
          <w:p w:rsidR="0008046B" w:rsidRPr="0008046B" w:rsidRDefault="00813530"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2451" w:type="dxa"/>
          </w:tcPr>
          <w:p w:rsidR="0008046B" w:rsidRPr="0008046B" w:rsidRDefault="00813530"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r>
      <w:tr w:rsidR="0008046B" w:rsidRPr="0008046B" w:rsidTr="008D408D">
        <w:trPr>
          <w:trHeight w:val="255"/>
        </w:trPr>
        <w:tc>
          <w:tcPr>
            <w:tcW w:w="63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b/>
                <w:bCs/>
                <w:sz w:val="24"/>
                <w:szCs w:val="24"/>
                <w:lang w:eastAsia="ru-RU"/>
              </w:rPr>
              <w:t xml:space="preserve">3.          </w:t>
            </w:r>
          </w:p>
        </w:tc>
        <w:tc>
          <w:tcPr>
            <w:tcW w:w="9575" w:type="dxa"/>
            <w:gridSpan w:val="7"/>
          </w:tcPr>
          <w:p w:rsidR="0008046B" w:rsidRPr="0008046B" w:rsidRDefault="0008046B" w:rsidP="0008046B">
            <w:pPr>
              <w:spacing w:after="0" w:line="240" w:lineRule="auto"/>
              <w:rPr>
                <w:rFonts w:ascii="Times New Roman" w:eastAsia="Times New Roman" w:hAnsi="Times New Roman" w:cs="Times New Roman"/>
                <w:sz w:val="24"/>
                <w:szCs w:val="24"/>
              </w:rPr>
            </w:pPr>
            <w:r w:rsidRPr="0008046B">
              <w:rPr>
                <w:rFonts w:ascii="Times New Roman" w:eastAsia="Times New Roman" w:hAnsi="Times New Roman" w:cs="Times New Roman"/>
                <w:b/>
                <w:bCs/>
                <w:sz w:val="24"/>
                <w:szCs w:val="24"/>
              </w:rPr>
              <w:t xml:space="preserve">Задача 3: </w:t>
            </w:r>
            <w:r w:rsidRPr="0008046B">
              <w:rPr>
                <w:rFonts w:ascii="Times New Roman" w:eastAsia="Times New Roman" w:hAnsi="Times New Roman" w:cs="Times New Roman"/>
                <w:b/>
                <w:sz w:val="24"/>
                <w:szCs w:val="24"/>
              </w:rPr>
              <w:t>Развитие информационной системы управления муниципальными  финансами, повышение прозрачности бюджетов и открытости бюджетного процесса</w:t>
            </w:r>
          </w:p>
        </w:tc>
      </w:tr>
      <w:tr w:rsidR="0008046B" w:rsidRPr="0008046B" w:rsidTr="008D408D">
        <w:trPr>
          <w:gridAfter w:val="2"/>
          <w:wAfter w:w="52" w:type="dxa"/>
          <w:trHeight w:val="255"/>
        </w:trPr>
        <w:tc>
          <w:tcPr>
            <w:tcW w:w="63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3.1.</w:t>
            </w:r>
          </w:p>
        </w:tc>
        <w:tc>
          <w:tcPr>
            <w:tcW w:w="3816" w:type="dxa"/>
          </w:tcPr>
          <w:p w:rsidR="0008046B" w:rsidRPr="0008046B" w:rsidRDefault="0008046B" w:rsidP="000804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Размещение администрацией городского поселения Зеленоборский Кандалакшского района информации о разработке проектов нормативных правовых актов, ходе и результатах их общественного обсуждения на едином ресурсе в сети Интернет</w:t>
            </w:r>
          </w:p>
        </w:tc>
        <w:tc>
          <w:tcPr>
            <w:tcW w:w="1177"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да-1, нет - 0</w:t>
            </w:r>
          </w:p>
        </w:tc>
        <w:tc>
          <w:tcPr>
            <w:tcW w:w="994"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w:t>
            </w:r>
          </w:p>
        </w:tc>
        <w:tc>
          <w:tcPr>
            <w:tcW w:w="1085"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w:t>
            </w:r>
          </w:p>
        </w:tc>
        <w:tc>
          <w:tcPr>
            <w:tcW w:w="245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w:t>
            </w:r>
          </w:p>
        </w:tc>
      </w:tr>
      <w:tr w:rsidR="0008046B" w:rsidRPr="0008046B" w:rsidTr="00B40B2D">
        <w:trPr>
          <w:gridAfter w:val="1"/>
          <w:wAfter w:w="33" w:type="dxa"/>
          <w:trHeight w:val="255"/>
        </w:trPr>
        <w:tc>
          <w:tcPr>
            <w:tcW w:w="631"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4.</w:t>
            </w:r>
          </w:p>
        </w:tc>
        <w:tc>
          <w:tcPr>
            <w:tcW w:w="9542" w:type="dxa"/>
            <w:gridSpan w:val="6"/>
          </w:tcPr>
          <w:p w:rsidR="0008046B" w:rsidRPr="0008046B" w:rsidRDefault="0008046B" w:rsidP="0008046B">
            <w:pPr>
              <w:autoSpaceDE w:val="0"/>
              <w:autoSpaceDN w:val="0"/>
              <w:adjustRightInd w:val="0"/>
              <w:spacing w:after="0" w:line="240" w:lineRule="auto"/>
              <w:ind w:hanging="90"/>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bCs/>
                <w:sz w:val="24"/>
                <w:szCs w:val="24"/>
                <w:lang w:eastAsia="ru-RU"/>
              </w:rPr>
              <w:t>Задача 4:</w:t>
            </w:r>
            <w:r w:rsidRPr="0008046B">
              <w:rPr>
                <w:rFonts w:ascii="Times New Roman" w:eastAsia="Times New Roman" w:hAnsi="Times New Roman" w:cs="Times New Roman"/>
                <w:sz w:val="24"/>
                <w:szCs w:val="24"/>
                <w:lang w:eastAsia="ru-RU"/>
              </w:rPr>
              <w:t xml:space="preserve"> </w:t>
            </w:r>
            <w:r w:rsidRPr="0008046B">
              <w:rPr>
                <w:rFonts w:ascii="Times New Roman" w:eastAsia="Times New Roman" w:hAnsi="Times New Roman" w:cs="Times New Roman"/>
                <w:b/>
                <w:sz w:val="24"/>
                <w:szCs w:val="24"/>
                <w:lang w:eastAsia="ru-RU"/>
              </w:rPr>
              <w:t>Развитие системы муниципального и финансового контроля в бюджетно-финансовой сфере</w:t>
            </w:r>
          </w:p>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1802AD" w:rsidRDefault="001802AD"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802AD"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 xml:space="preserve">                   </w:t>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t xml:space="preserve">  </w:t>
      </w: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 Приложение 2</w:t>
      </w: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К подпрограмме</w:t>
      </w:r>
      <w:r w:rsidRPr="0008046B">
        <w:rPr>
          <w:rFonts w:ascii="Times New Roman" w:eastAsia="Times New Roman" w:hAnsi="Times New Roman" w:cs="Times New Roman"/>
          <w:b/>
          <w:bCs/>
          <w:sz w:val="28"/>
          <w:szCs w:val="28"/>
          <w:lang w:eastAsia="ru-RU"/>
        </w:rPr>
        <w:t xml:space="preserve"> </w:t>
      </w:r>
      <w:r w:rsidRPr="0008046B">
        <w:rPr>
          <w:rFonts w:ascii="Times New Roman" w:eastAsia="Times New Roman" w:hAnsi="Times New Roman" w:cs="Times New Roman"/>
          <w:bCs/>
          <w:sz w:val="24"/>
          <w:szCs w:val="24"/>
          <w:lang w:eastAsia="ru-RU"/>
        </w:rPr>
        <w:t xml:space="preserve">«Управление </w:t>
      </w: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муниципальными финансами»</w:t>
      </w: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046B" w:rsidRPr="0008046B" w:rsidRDefault="0008046B"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Перечень основных мероприятий Подпрограммы </w:t>
      </w:r>
    </w:p>
    <w:tbl>
      <w:tblPr>
        <w:tblW w:w="11426" w:type="dxa"/>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978"/>
        <w:gridCol w:w="1561"/>
        <w:gridCol w:w="992"/>
        <w:gridCol w:w="851"/>
        <w:gridCol w:w="139"/>
        <w:gridCol w:w="712"/>
        <w:gridCol w:w="709"/>
        <w:gridCol w:w="51"/>
        <w:gridCol w:w="658"/>
        <w:gridCol w:w="735"/>
        <w:gridCol w:w="30"/>
        <w:gridCol w:w="85"/>
        <w:gridCol w:w="850"/>
        <w:gridCol w:w="764"/>
        <w:gridCol w:w="15"/>
        <w:gridCol w:w="15"/>
        <w:gridCol w:w="765"/>
      </w:tblGrid>
      <w:tr w:rsidR="00C10822" w:rsidRPr="0008046B" w:rsidTr="00C10822">
        <w:trPr>
          <w:trHeight w:val="480"/>
        </w:trPr>
        <w:tc>
          <w:tcPr>
            <w:tcW w:w="516" w:type="dxa"/>
            <w:vMerge w:val="restart"/>
          </w:tcPr>
          <w:p w:rsidR="00C10822" w:rsidRPr="0008046B" w:rsidRDefault="00C10822" w:rsidP="0074405B">
            <w:pPr>
              <w:autoSpaceDE w:val="0"/>
              <w:autoSpaceDN w:val="0"/>
              <w:adjustRightInd w:val="0"/>
              <w:spacing w:after="0" w:line="240" w:lineRule="auto"/>
              <w:ind w:left="85"/>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 </w:t>
            </w:r>
            <w:proofErr w:type="gramStart"/>
            <w:r w:rsidRPr="0008046B">
              <w:rPr>
                <w:rFonts w:ascii="Times New Roman" w:eastAsia="Times New Roman" w:hAnsi="Times New Roman" w:cs="Times New Roman"/>
                <w:b/>
                <w:bCs/>
                <w:sz w:val="24"/>
                <w:szCs w:val="24"/>
                <w:lang w:eastAsia="ru-RU"/>
              </w:rPr>
              <w:t>п</w:t>
            </w:r>
            <w:proofErr w:type="gramEnd"/>
            <w:r w:rsidRPr="0008046B">
              <w:rPr>
                <w:rFonts w:ascii="Times New Roman" w:eastAsia="Times New Roman" w:hAnsi="Times New Roman" w:cs="Times New Roman"/>
                <w:b/>
                <w:bCs/>
                <w:sz w:val="24"/>
                <w:szCs w:val="24"/>
                <w:lang w:eastAsia="ru-RU"/>
              </w:rPr>
              <w:t>/п</w:t>
            </w:r>
          </w:p>
        </w:tc>
        <w:tc>
          <w:tcPr>
            <w:tcW w:w="1978" w:type="dxa"/>
            <w:vMerge w:val="restart"/>
          </w:tcPr>
          <w:p w:rsidR="00C10822" w:rsidRPr="0008046B" w:rsidRDefault="00C10822" w:rsidP="0008046B">
            <w:pPr>
              <w:autoSpaceDE w:val="0"/>
              <w:autoSpaceDN w:val="0"/>
              <w:adjustRightInd w:val="0"/>
              <w:spacing w:after="0" w:line="240" w:lineRule="auto"/>
              <w:ind w:right="127"/>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Цель, задачи, программные мероприятия</w:t>
            </w:r>
          </w:p>
        </w:tc>
        <w:tc>
          <w:tcPr>
            <w:tcW w:w="1561" w:type="dxa"/>
            <w:vMerge w:val="restart"/>
          </w:tcPr>
          <w:p w:rsidR="00C10822" w:rsidRPr="0008046B" w:rsidRDefault="00C10822" w:rsidP="0008046B">
            <w:pPr>
              <w:autoSpaceDE w:val="0"/>
              <w:autoSpaceDN w:val="0"/>
              <w:adjustRightInd w:val="0"/>
              <w:spacing w:after="0" w:line="240" w:lineRule="auto"/>
              <w:ind w:hanging="60"/>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Заказчик (ГРБС)</w:t>
            </w:r>
          </w:p>
        </w:tc>
        <w:tc>
          <w:tcPr>
            <w:tcW w:w="992" w:type="dxa"/>
            <w:vMerge w:val="restart"/>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Исполнитель</w:t>
            </w:r>
          </w:p>
        </w:tc>
        <w:tc>
          <w:tcPr>
            <w:tcW w:w="851" w:type="dxa"/>
            <w:vMerge w:val="restart"/>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Срок исполнения</w:t>
            </w:r>
          </w:p>
        </w:tc>
        <w:tc>
          <w:tcPr>
            <w:tcW w:w="851" w:type="dxa"/>
            <w:gridSpan w:val="2"/>
            <w:vMerge w:val="restart"/>
          </w:tcPr>
          <w:p w:rsidR="00C10822" w:rsidRPr="0008046B" w:rsidRDefault="00C10822" w:rsidP="0008046B">
            <w:pPr>
              <w:autoSpaceDE w:val="0"/>
              <w:autoSpaceDN w:val="0"/>
              <w:adjustRightInd w:val="0"/>
              <w:spacing w:after="0" w:line="240" w:lineRule="auto"/>
              <w:ind w:left="-9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Источни</w:t>
            </w:r>
            <w:r w:rsidRPr="0008046B">
              <w:rPr>
                <w:rFonts w:ascii="Times New Roman" w:eastAsia="Times New Roman" w:hAnsi="Times New Roman" w:cs="Times New Roman"/>
                <w:b/>
                <w:bCs/>
                <w:sz w:val="24"/>
                <w:szCs w:val="24"/>
                <w:lang w:eastAsia="ru-RU"/>
              </w:rPr>
              <w:t>ки финансирования</w:t>
            </w:r>
          </w:p>
        </w:tc>
        <w:tc>
          <w:tcPr>
            <w:tcW w:w="4677" w:type="dxa"/>
            <w:gridSpan w:val="11"/>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Объем финансирования</w:t>
            </w:r>
          </w:p>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тыс</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уб.</w:t>
            </w:r>
            <w:r w:rsidRPr="0008046B">
              <w:rPr>
                <w:rFonts w:ascii="Times New Roman" w:eastAsia="Times New Roman" w:hAnsi="Times New Roman" w:cs="Times New Roman"/>
                <w:b/>
                <w:bCs/>
                <w:sz w:val="24"/>
                <w:szCs w:val="24"/>
                <w:lang w:eastAsia="ru-RU"/>
              </w:rPr>
              <w:t>)</w:t>
            </w:r>
          </w:p>
        </w:tc>
      </w:tr>
      <w:tr w:rsidR="00C10822" w:rsidRPr="0008046B" w:rsidTr="00C10822">
        <w:trPr>
          <w:trHeight w:val="465"/>
        </w:trPr>
        <w:tc>
          <w:tcPr>
            <w:tcW w:w="516" w:type="dxa"/>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p>
        </w:tc>
        <w:tc>
          <w:tcPr>
            <w:tcW w:w="1978" w:type="dxa"/>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p>
        </w:tc>
        <w:tc>
          <w:tcPr>
            <w:tcW w:w="1561" w:type="dxa"/>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p>
        </w:tc>
        <w:tc>
          <w:tcPr>
            <w:tcW w:w="992" w:type="dxa"/>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p>
        </w:tc>
        <w:tc>
          <w:tcPr>
            <w:tcW w:w="851" w:type="dxa"/>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p>
        </w:tc>
        <w:tc>
          <w:tcPr>
            <w:tcW w:w="851" w:type="dxa"/>
            <w:gridSpan w:val="2"/>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p>
        </w:tc>
        <w:tc>
          <w:tcPr>
            <w:tcW w:w="709" w:type="dxa"/>
            <w:tcBorders>
              <w:left w:val="single" w:sz="4" w:space="0" w:color="auto"/>
              <w:right w:val="single" w:sz="4" w:space="0" w:color="auto"/>
            </w:tcBorders>
          </w:tcPr>
          <w:p w:rsidR="00C10822" w:rsidRPr="0008046B" w:rsidRDefault="00C10822" w:rsidP="00585C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p>
        </w:tc>
        <w:tc>
          <w:tcPr>
            <w:tcW w:w="709" w:type="dxa"/>
            <w:gridSpan w:val="2"/>
            <w:tcBorders>
              <w:left w:val="single" w:sz="4" w:space="0" w:color="auto"/>
              <w:right w:val="single" w:sz="4" w:space="0" w:color="auto"/>
            </w:tcBorders>
          </w:tcPr>
          <w:p w:rsidR="00C10822" w:rsidRPr="0008046B" w:rsidRDefault="00C10822" w:rsidP="00585C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w:t>
            </w:r>
          </w:p>
        </w:tc>
        <w:tc>
          <w:tcPr>
            <w:tcW w:w="735" w:type="dxa"/>
            <w:tcBorders>
              <w:left w:val="single" w:sz="4" w:space="0" w:color="auto"/>
            </w:tcBorders>
          </w:tcPr>
          <w:p w:rsidR="00C10822" w:rsidRPr="0008046B" w:rsidRDefault="00C10822" w:rsidP="00585C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2023</w:t>
            </w:r>
          </w:p>
        </w:tc>
        <w:tc>
          <w:tcPr>
            <w:tcW w:w="965" w:type="dxa"/>
            <w:gridSpan w:val="3"/>
            <w:tcBorders>
              <w:left w:val="single" w:sz="4" w:space="0" w:color="auto"/>
            </w:tcBorders>
          </w:tcPr>
          <w:p w:rsidR="00C10822" w:rsidRDefault="00C10822" w:rsidP="00585C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2024</w:t>
            </w:r>
          </w:p>
        </w:tc>
        <w:tc>
          <w:tcPr>
            <w:tcW w:w="794" w:type="dxa"/>
            <w:gridSpan w:val="3"/>
            <w:tcBorders>
              <w:left w:val="single" w:sz="4" w:space="0" w:color="auto"/>
            </w:tcBorders>
          </w:tcPr>
          <w:p w:rsidR="00C10822" w:rsidRDefault="00C10822" w:rsidP="00585C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2025 </w:t>
            </w:r>
          </w:p>
          <w:p w:rsidR="00C10822" w:rsidRDefault="00C10822" w:rsidP="00E1473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10822" w:rsidRDefault="00C10822" w:rsidP="00E1473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c>
          <w:tcPr>
            <w:tcW w:w="765" w:type="dxa"/>
            <w:tcBorders>
              <w:left w:val="single" w:sz="4" w:space="0" w:color="auto"/>
            </w:tcBorders>
          </w:tcPr>
          <w:p w:rsidR="00C10822" w:rsidRDefault="00C10822" w:rsidP="00585C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2026</w:t>
            </w: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1426" w:type="dxa"/>
            <w:gridSpan w:val="18"/>
          </w:tcPr>
          <w:p w:rsidR="00C10822" w:rsidRPr="0008046B" w:rsidRDefault="00C10822" w:rsidP="000804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bCs/>
                <w:sz w:val="24"/>
                <w:szCs w:val="24"/>
                <w:lang w:eastAsia="ru-RU"/>
              </w:rPr>
              <w:t xml:space="preserve">Цель. </w:t>
            </w:r>
            <w:r w:rsidRPr="0008046B">
              <w:rPr>
                <w:rFonts w:ascii="Times New Roman" w:eastAsia="Times New Roman" w:hAnsi="Times New Roman" w:cs="Times New Roman"/>
                <w:b/>
                <w:sz w:val="24"/>
                <w:szCs w:val="24"/>
                <w:lang w:eastAsia="ru-RU"/>
              </w:rPr>
              <w:t xml:space="preserve">1.Обеспечение условий участникам бюджетного процесса городского поселения Зеленоборский Кандалакшского района для выполнения приоритетов </w:t>
            </w:r>
          </w:p>
          <w:p w:rsidR="00C10822" w:rsidRPr="0008046B" w:rsidRDefault="00C10822" w:rsidP="000804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sz w:val="24"/>
                <w:szCs w:val="24"/>
                <w:lang w:eastAsia="ru-RU"/>
              </w:rPr>
              <w:t>социально-экономического развития городского поселения Зеленоборский Кандалакшского района</w:t>
            </w:r>
          </w:p>
          <w:p w:rsidR="00C10822" w:rsidRPr="0008046B" w:rsidRDefault="00C10822" w:rsidP="0008046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sz w:val="24"/>
                <w:szCs w:val="24"/>
                <w:lang w:eastAsia="ru-RU"/>
              </w:rPr>
              <w:t>2. Обеспечение равных условий для устойчивого исполнения расходных обязательств местных бюджетов и повышения качества управления муниципальными финансами</w:t>
            </w: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6"/>
        </w:trPr>
        <w:tc>
          <w:tcPr>
            <w:tcW w:w="516" w:type="dxa"/>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r w:rsidRPr="0008046B">
              <w:rPr>
                <w:rFonts w:ascii="Times New Roman" w:eastAsia="Times New Roman" w:hAnsi="Times New Roman" w:cs="Times New Roman"/>
                <w:b/>
                <w:sz w:val="24"/>
                <w:szCs w:val="24"/>
                <w:lang w:eastAsia="ru-RU"/>
              </w:rPr>
              <w:t>1.</w:t>
            </w:r>
          </w:p>
        </w:tc>
        <w:tc>
          <w:tcPr>
            <w:tcW w:w="10910" w:type="dxa"/>
            <w:gridSpan w:val="17"/>
          </w:tcPr>
          <w:p w:rsidR="00C10822" w:rsidRPr="0008046B" w:rsidRDefault="00C10822" w:rsidP="0008046B">
            <w:pPr>
              <w:autoSpaceDE w:val="0"/>
              <w:autoSpaceDN w:val="0"/>
              <w:adjustRightInd w:val="0"/>
              <w:spacing w:after="0" w:line="240" w:lineRule="auto"/>
              <w:ind w:right="38" w:firstLine="12"/>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Задача 1:</w:t>
            </w:r>
            <w:r w:rsidRPr="0008046B">
              <w:rPr>
                <w:rFonts w:ascii="Times New Roman" w:eastAsia="Times New Roman" w:hAnsi="Times New Roman" w:cs="Times New Roman"/>
                <w:b/>
                <w:sz w:val="24"/>
                <w:szCs w:val="24"/>
                <w:lang w:eastAsia="ru-RU"/>
              </w:rPr>
              <w:t xml:space="preserve"> Совершенствование бюджетного процесса в городском поселении Зеленоборский Кандалакшского района и нормативного правового регулирования в бюджетно-финансовой сфере</w:t>
            </w: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trPr>
        <w:tc>
          <w:tcPr>
            <w:tcW w:w="516" w:type="dxa"/>
            <w:vMerge w:val="restart"/>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978" w:type="dxa"/>
            <w:vMerge w:val="restart"/>
          </w:tcPr>
          <w:p w:rsidR="00C10822" w:rsidRPr="0008046B" w:rsidRDefault="00C10822" w:rsidP="0008046B">
            <w:pPr>
              <w:autoSpaceDE w:val="0"/>
              <w:autoSpaceDN w:val="0"/>
              <w:adjustRightInd w:val="0"/>
              <w:spacing w:after="0" w:line="240" w:lineRule="auto"/>
              <w:ind w:left="-108" w:right="38" w:firstLine="142"/>
              <w:jc w:val="both"/>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Мероприятие:</w:t>
            </w:r>
          </w:p>
          <w:p w:rsidR="00C10822" w:rsidRPr="0008046B" w:rsidRDefault="00C10822" w:rsidP="0008046B">
            <w:pPr>
              <w:autoSpaceDE w:val="0"/>
              <w:autoSpaceDN w:val="0"/>
              <w:adjustRightInd w:val="0"/>
              <w:spacing w:after="0" w:line="240" w:lineRule="auto"/>
              <w:ind w:left="-108" w:right="38" w:firstLine="142"/>
              <w:jc w:val="both"/>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Нормативно-методическое обеспечение и организация бюджетного процесса в городском поселении Зеленоборский Кандалакшского  района</w:t>
            </w:r>
          </w:p>
        </w:tc>
        <w:tc>
          <w:tcPr>
            <w:tcW w:w="1561" w:type="dxa"/>
            <w:vMerge w:val="restart"/>
          </w:tcPr>
          <w:p w:rsidR="00C10822" w:rsidRPr="0008046B" w:rsidRDefault="00C10822" w:rsidP="0008046B">
            <w:pPr>
              <w:autoSpaceDE w:val="0"/>
              <w:autoSpaceDN w:val="0"/>
              <w:adjustRightInd w:val="0"/>
              <w:spacing w:after="0" w:line="240" w:lineRule="auto"/>
              <w:ind w:left="-108" w:right="3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Администрация   городского поселения Зеленоборский Кандалакшского района</w:t>
            </w:r>
          </w:p>
        </w:tc>
        <w:tc>
          <w:tcPr>
            <w:tcW w:w="992" w:type="dxa"/>
            <w:vMerge w:val="restart"/>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sz w:val="24"/>
                <w:szCs w:val="24"/>
                <w:lang w:eastAsia="ru-RU"/>
              </w:rPr>
              <w:t xml:space="preserve">Отдел финансов и бухгалтерского учета </w:t>
            </w:r>
          </w:p>
        </w:tc>
        <w:tc>
          <w:tcPr>
            <w:tcW w:w="851" w:type="dxa"/>
            <w:vMerge w:val="restart"/>
          </w:tcPr>
          <w:p w:rsidR="00C10822" w:rsidRPr="0008046B" w:rsidRDefault="00C10822" w:rsidP="00C10822">
            <w:pPr>
              <w:autoSpaceDE w:val="0"/>
              <w:autoSpaceDN w:val="0"/>
              <w:adjustRightInd w:val="0"/>
              <w:spacing w:after="0" w:line="240" w:lineRule="auto"/>
              <w:ind w:right="3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21-2026</w:t>
            </w:r>
            <w:r w:rsidRPr="0008046B">
              <w:rPr>
                <w:rFonts w:ascii="Times New Roman" w:eastAsia="Times New Roman" w:hAnsi="Times New Roman" w:cs="Times New Roman"/>
                <w:bCs/>
                <w:sz w:val="24"/>
                <w:szCs w:val="24"/>
                <w:lang w:eastAsia="ru-RU"/>
              </w:rPr>
              <w:t xml:space="preserve"> год</w:t>
            </w:r>
            <w:r>
              <w:rPr>
                <w:rFonts w:ascii="Times New Roman" w:eastAsia="Times New Roman" w:hAnsi="Times New Roman" w:cs="Times New Roman"/>
                <w:bCs/>
                <w:sz w:val="24"/>
                <w:szCs w:val="24"/>
                <w:lang w:eastAsia="ru-RU"/>
              </w:rPr>
              <w:t>ы</w:t>
            </w:r>
          </w:p>
        </w:tc>
        <w:tc>
          <w:tcPr>
            <w:tcW w:w="851" w:type="dxa"/>
            <w:gridSpan w:val="2"/>
            <w:vMerge w:val="restart"/>
          </w:tcPr>
          <w:p w:rsidR="00C10822" w:rsidRDefault="00C10822" w:rsidP="0008046B">
            <w:pPr>
              <w:autoSpaceDE w:val="0"/>
              <w:autoSpaceDN w:val="0"/>
              <w:adjustRightInd w:val="0"/>
              <w:spacing w:after="0" w:line="240" w:lineRule="auto"/>
              <w:ind w:left="-9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10822" w:rsidRPr="0008046B" w:rsidRDefault="00C10822" w:rsidP="0008046B">
            <w:pPr>
              <w:autoSpaceDE w:val="0"/>
              <w:autoSpaceDN w:val="0"/>
              <w:adjustRightInd w:val="0"/>
              <w:spacing w:after="0" w:line="240" w:lineRule="auto"/>
              <w:ind w:left="-98"/>
              <w:jc w:val="center"/>
              <w:rPr>
                <w:rFonts w:ascii="Times New Roman" w:eastAsia="Times New Roman" w:hAnsi="Times New Roman" w:cs="Times New Roman"/>
                <w:bCs/>
                <w:sz w:val="24"/>
                <w:szCs w:val="24"/>
                <w:lang w:eastAsia="ru-RU"/>
              </w:rPr>
            </w:pPr>
          </w:p>
        </w:tc>
        <w:tc>
          <w:tcPr>
            <w:tcW w:w="709" w:type="dxa"/>
            <w:tcBorders>
              <w:bottom w:val="nil"/>
            </w:tcBorders>
          </w:tcPr>
          <w:p w:rsidR="00C10822" w:rsidRPr="0008046B" w:rsidRDefault="00C10822" w:rsidP="0008046B">
            <w:pPr>
              <w:tabs>
                <w:tab w:val="left" w:pos="0"/>
              </w:tabs>
              <w:autoSpaceDE w:val="0"/>
              <w:autoSpaceDN w:val="0"/>
              <w:adjustRightInd w:val="0"/>
              <w:spacing w:after="0" w:line="240" w:lineRule="auto"/>
              <w:ind w:right="38" w:firstLine="1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09" w:type="dxa"/>
            <w:gridSpan w:val="2"/>
            <w:tcBorders>
              <w:bottom w:val="nil"/>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65" w:type="dxa"/>
            <w:gridSpan w:val="2"/>
            <w:vMerge w:val="restart"/>
            <w:shd w:val="clear" w:color="auto" w:fill="auto"/>
          </w:tcPr>
          <w:p w:rsidR="00C10822" w:rsidRPr="0008046B" w:rsidRDefault="00C10822" w:rsidP="00465974">
            <w:pPr>
              <w:jc w:val="center"/>
            </w:pPr>
            <w:r>
              <w:t>-</w:t>
            </w:r>
          </w:p>
        </w:tc>
        <w:tc>
          <w:tcPr>
            <w:tcW w:w="935" w:type="dxa"/>
            <w:gridSpan w:val="2"/>
            <w:vMerge w:val="restart"/>
          </w:tcPr>
          <w:p w:rsidR="00C10822" w:rsidRDefault="00C10822" w:rsidP="00465974">
            <w:pPr>
              <w:jc w:val="center"/>
            </w:pPr>
            <w:r>
              <w:t>-</w:t>
            </w:r>
          </w:p>
        </w:tc>
        <w:tc>
          <w:tcPr>
            <w:tcW w:w="764" w:type="dxa"/>
            <w:vMerge w:val="restart"/>
          </w:tcPr>
          <w:p w:rsidR="00C10822" w:rsidRDefault="00C10822" w:rsidP="00465974">
            <w:pPr>
              <w:jc w:val="center"/>
            </w:pPr>
            <w:r>
              <w:t>-</w:t>
            </w:r>
          </w:p>
          <w:p w:rsidR="00C10822" w:rsidRDefault="00C10822" w:rsidP="00465974">
            <w:pPr>
              <w:jc w:val="center"/>
            </w:pPr>
          </w:p>
        </w:tc>
        <w:tc>
          <w:tcPr>
            <w:tcW w:w="795" w:type="dxa"/>
            <w:gridSpan w:val="3"/>
            <w:vMerge w:val="restart"/>
          </w:tcPr>
          <w:p w:rsidR="00C10822" w:rsidRDefault="00C10822" w:rsidP="00465974">
            <w:pPr>
              <w:jc w:val="center"/>
            </w:pPr>
            <w:r>
              <w:t>-</w:t>
            </w: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vMerge/>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978" w:type="dxa"/>
            <w:vMerge/>
          </w:tcPr>
          <w:p w:rsidR="00C10822" w:rsidRPr="0008046B" w:rsidRDefault="00C10822" w:rsidP="0008046B">
            <w:pPr>
              <w:autoSpaceDE w:val="0"/>
              <w:autoSpaceDN w:val="0"/>
              <w:adjustRightInd w:val="0"/>
              <w:spacing w:after="0" w:line="240" w:lineRule="auto"/>
              <w:ind w:left="-108" w:right="38" w:firstLine="142"/>
              <w:jc w:val="both"/>
              <w:rPr>
                <w:rFonts w:ascii="Times New Roman" w:eastAsia="Times New Roman" w:hAnsi="Times New Roman" w:cs="Times New Roman"/>
                <w:b/>
                <w:bCs/>
                <w:sz w:val="24"/>
                <w:szCs w:val="24"/>
                <w:lang w:eastAsia="ru-RU"/>
              </w:rPr>
            </w:pPr>
          </w:p>
        </w:tc>
        <w:tc>
          <w:tcPr>
            <w:tcW w:w="1561" w:type="dxa"/>
            <w:vMerge/>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992" w:type="dxa"/>
            <w:vMerge/>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851" w:type="dxa"/>
            <w:vMerge/>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851" w:type="dxa"/>
            <w:gridSpan w:val="2"/>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709" w:type="dxa"/>
            <w:tcBorders>
              <w:top w:val="nil"/>
              <w:bottom w:val="nil"/>
            </w:tcBorders>
          </w:tcPr>
          <w:p w:rsidR="00C10822" w:rsidRPr="0008046B" w:rsidRDefault="00C10822" w:rsidP="0008046B">
            <w:pPr>
              <w:tabs>
                <w:tab w:val="left" w:pos="0"/>
              </w:tabs>
              <w:autoSpaceDE w:val="0"/>
              <w:autoSpaceDN w:val="0"/>
              <w:adjustRightInd w:val="0"/>
              <w:spacing w:after="0" w:line="240" w:lineRule="auto"/>
              <w:ind w:right="38" w:firstLine="12"/>
              <w:jc w:val="center"/>
              <w:rPr>
                <w:rFonts w:ascii="Times New Roman" w:eastAsia="Times New Roman" w:hAnsi="Times New Roman" w:cs="Times New Roman"/>
                <w:b/>
                <w:sz w:val="24"/>
                <w:szCs w:val="24"/>
                <w:lang w:eastAsia="ru-RU"/>
              </w:rPr>
            </w:pPr>
          </w:p>
        </w:tc>
        <w:tc>
          <w:tcPr>
            <w:tcW w:w="709" w:type="dxa"/>
            <w:gridSpan w:val="2"/>
            <w:tcBorders>
              <w:top w:val="nil"/>
              <w:bottom w:val="nil"/>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b/>
                <w:sz w:val="24"/>
                <w:szCs w:val="24"/>
                <w:lang w:eastAsia="ru-RU"/>
              </w:rPr>
            </w:pPr>
          </w:p>
        </w:tc>
        <w:tc>
          <w:tcPr>
            <w:tcW w:w="765" w:type="dxa"/>
            <w:gridSpan w:val="2"/>
            <w:vMerge/>
            <w:shd w:val="clear" w:color="auto" w:fill="auto"/>
          </w:tcPr>
          <w:p w:rsidR="00C10822" w:rsidRPr="0008046B" w:rsidRDefault="00C10822"/>
        </w:tc>
        <w:tc>
          <w:tcPr>
            <w:tcW w:w="935" w:type="dxa"/>
            <w:gridSpan w:val="2"/>
            <w:vMerge/>
          </w:tcPr>
          <w:p w:rsidR="00C10822" w:rsidRPr="0008046B" w:rsidRDefault="00C10822"/>
        </w:tc>
        <w:tc>
          <w:tcPr>
            <w:tcW w:w="764" w:type="dxa"/>
            <w:vMerge/>
          </w:tcPr>
          <w:p w:rsidR="00C10822" w:rsidRPr="0008046B" w:rsidRDefault="00C10822"/>
        </w:tc>
        <w:tc>
          <w:tcPr>
            <w:tcW w:w="795" w:type="dxa"/>
            <w:gridSpan w:val="3"/>
            <w:vMerge/>
          </w:tcPr>
          <w:p w:rsidR="00C10822" w:rsidRPr="0008046B" w:rsidRDefault="00C10822"/>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vMerge/>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978" w:type="dxa"/>
            <w:vMerge/>
          </w:tcPr>
          <w:p w:rsidR="00C10822" w:rsidRPr="0008046B" w:rsidRDefault="00C10822" w:rsidP="0008046B">
            <w:pPr>
              <w:autoSpaceDE w:val="0"/>
              <w:autoSpaceDN w:val="0"/>
              <w:adjustRightInd w:val="0"/>
              <w:spacing w:after="0" w:line="240" w:lineRule="auto"/>
              <w:ind w:left="-108" w:right="38" w:firstLine="142"/>
              <w:jc w:val="both"/>
              <w:rPr>
                <w:rFonts w:ascii="Times New Roman" w:eastAsia="Times New Roman" w:hAnsi="Times New Roman" w:cs="Times New Roman"/>
                <w:b/>
                <w:bCs/>
                <w:sz w:val="24"/>
                <w:szCs w:val="24"/>
                <w:lang w:eastAsia="ru-RU"/>
              </w:rPr>
            </w:pPr>
          </w:p>
        </w:tc>
        <w:tc>
          <w:tcPr>
            <w:tcW w:w="1561" w:type="dxa"/>
            <w:vMerge/>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992" w:type="dxa"/>
            <w:vMerge/>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851" w:type="dxa"/>
            <w:vMerge/>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851" w:type="dxa"/>
            <w:gridSpan w:val="2"/>
            <w:vMerge/>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709" w:type="dxa"/>
            <w:tcBorders>
              <w:top w:val="nil"/>
              <w:bottom w:val="single" w:sz="4" w:space="0" w:color="auto"/>
            </w:tcBorders>
          </w:tcPr>
          <w:p w:rsidR="00C10822" w:rsidRPr="0008046B" w:rsidRDefault="00C10822" w:rsidP="0008046B">
            <w:pPr>
              <w:tabs>
                <w:tab w:val="left" w:pos="0"/>
              </w:tabs>
              <w:autoSpaceDE w:val="0"/>
              <w:autoSpaceDN w:val="0"/>
              <w:adjustRightInd w:val="0"/>
              <w:spacing w:after="0" w:line="240" w:lineRule="auto"/>
              <w:ind w:right="38" w:firstLine="12"/>
              <w:jc w:val="center"/>
              <w:rPr>
                <w:rFonts w:ascii="Times New Roman" w:eastAsia="Times New Roman" w:hAnsi="Times New Roman" w:cs="Times New Roman"/>
                <w:b/>
                <w:sz w:val="24"/>
                <w:szCs w:val="24"/>
                <w:lang w:eastAsia="ru-RU"/>
              </w:rPr>
            </w:pPr>
          </w:p>
        </w:tc>
        <w:tc>
          <w:tcPr>
            <w:tcW w:w="709" w:type="dxa"/>
            <w:gridSpan w:val="2"/>
            <w:tcBorders>
              <w:top w:val="nil"/>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b/>
                <w:sz w:val="24"/>
                <w:szCs w:val="24"/>
                <w:lang w:eastAsia="ru-RU"/>
              </w:rPr>
            </w:pPr>
          </w:p>
        </w:tc>
        <w:tc>
          <w:tcPr>
            <w:tcW w:w="765" w:type="dxa"/>
            <w:gridSpan w:val="2"/>
            <w:vMerge/>
            <w:shd w:val="clear" w:color="auto" w:fill="auto"/>
          </w:tcPr>
          <w:p w:rsidR="00C10822" w:rsidRPr="0008046B" w:rsidRDefault="00C10822"/>
        </w:tc>
        <w:tc>
          <w:tcPr>
            <w:tcW w:w="935" w:type="dxa"/>
            <w:gridSpan w:val="2"/>
            <w:vMerge/>
          </w:tcPr>
          <w:p w:rsidR="00C10822" w:rsidRPr="0008046B" w:rsidRDefault="00C10822"/>
        </w:tc>
        <w:tc>
          <w:tcPr>
            <w:tcW w:w="764" w:type="dxa"/>
            <w:vMerge/>
          </w:tcPr>
          <w:p w:rsidR="00C10822" w:rsidRPr="0008046B" w:rsidRDefault="00C10822"/>
        </w:tc>
        <w:tc>
          <w:tcPr>
            <w:tcW w:w="795" w:type="dxa"/>
            <w:gridSpan w:val="3"/>
            <w:vMerge/>
          </w:tcPr>
          <w:p w:rsidR="00C10822" w:rsidRPr="0008046B" w:rsidRDefault="00C10822"/>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 xml:space="preserve">2. </w:t>
            </w:r>
          </w:p>
        </w:tc>
        <w:tc>
          <w:tcPr>
            <w:tcW w:w="10115" w:type="dxa"/>
            <w:gridSpan w:val="14"/>
          </w:tcPr>
          <w:p w:rsidR="00C10822" w:rsidRPr="0008046B" w:rsidRDefault="00C10822" w:rsidP="0008046B">
            <w:pPr>
              <w:widowControl w:val="0"/>
              <w:autoSpaceDE w:val="0"/>
              <w:autoSpaceDN w:val="0"/>
              <w:adjustRightInd w:val="0"/>
              <w:spacing w:after="0" w:line="274" w:lineRule="exact"/>
              <w:ind w:right="19"/>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Задача 2: </w:t>
            </w:r>
            <w:r w:rsidRPr="0008046B">
              <w:rPr>
                <w:rFonts w:ascii="Times New Roman" w:eastAsia="Times New Roman" w:hAnsi="Times New Roman" w:cs="Times New Roman"/>
                <w:b/>
                <w:sz w:val="24"/>
                <w:szCs w:val="24"/>
                <w:lang w:eastAsia="ru-RU"/>
              </w:rPr>
              <w:t>Эффективное управление муниципальным долгом</w:t>
            </w:r>
          </w:p>
        </w:tc>
        <w:tc>
          <w:tcPr>
            <w:tcW w:w="795" w:type="dxa"/>
            <w:gridSpan w:val="3"/>
          </w:tcPr>
          <w:p w:rsidR="00C10822" w:rsidRPr="0008046B" w:rsidRDefault="00C10822" w:rsidP="0008046B">
            <w:pPr>
              <w:widowControl w:val="0"/>
              <w:autoSpaceDE w:val="0"/>
              <w:autoSpaceDN w:val="0"/>
              <w:adjustRightInd w:val="0"/>
              <w:spacing w:after="0" w:line="274" w:lineRule="exact"/>
              <w:ind w:right="19"/>
              <w:rPr>
                <w:rFonts w:ascii="Times New Roman" w:eastAsia="Times New Roman" w:hAnsi="Times New Roman" w:cs="Times New Roman"/>
                <w:b/>
                <w:bCs/>
                <w:sz w:val="24"/>
                <w:szCs w:val="24"/>
                <w:lang w:eastAsia="ru-RU"/>
              </w:rPr>
            </w:pP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1978" w:type="dxa"/>
          </w:tcPr>
          <w:p w:rsidR="00C10822" w:rsidRPr="0008046B" w:rsidRDefault="00C10822" w:rsidP="0008046B">
            <w:pPr>
              <w:autoSpaceDE w:val="0"/>
              <w:autoSpaceDN w:val="0"/>
              <w:adjustRightInd w:val="0"/>
              <w:spacing w:after="0" w:line="240" w:lineRule="auto"/>
              <w:ind w:left="-108" w:right="38" w:firstLine="142"/>
              <w:jc w:val="both"/>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Мероприятие: Управление муниципальным долгом городского поселения Зеленоборский Кандалакшского района</w:t>
            </w:r>
          </w:p>
        </w:tc>
        <w:tc>
          <w:tcPr>
            <w:tcW w:w="1561" w:type="dxa"/>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Администрация городского поселения Зеленоборский Кандалакшского района</w:t>
            </w:r>
          </w:p>
        </w:tc>
        <w:tc>
          <w:tcPr>
            <w:tcW w:w="992" w:type="dxa"/>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sz w:val="24"/>
                <w:szCs w:val="24"/>
                <w:lang w:eastAsia="ru-RU"/>
              </w:rPr>
              <w:t>Отдел финансов и бухгалтерского учета</w:t>
            </w:r>
          </w:p>
        </w:tc>
        <w:tc>
          <w:tcPr>
            <w:tcW w:w="851" w:type="dxa"/>
          </w:tcPr>
          <w:p w:rsidR="00C10822" w:rsidRPr="0008046B" w:rsidRDefault="00C10822" w:rsidP="00C10822">
            <w:pPr>
              <w:autoSpaceDE w:val="0"/>
              <w:autoSpaceDN w:val="0"/>
              <w:adjustRightInd w:val="0"/>
              <w:spacing w:after="0" w:line="240" w:lineRule="auto"/>
              <w:ind w:right="3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r w:rsidRPr="008B56A3">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26</w:t>
            </w:r>
            <w:r w:rsidRPr="008B56A3">
              <w:rPr>
                <w:rFonts w:ascii="Times New Roman" w:eastAsia="Times New Roman" w:hAnsi="Times New Roman" w:cs="Times New Roman"/>
                <w:bCs/>
                <w:sz w:val="24"/>
                <w:szCs w:val="24"/>
                <w:lang w:eastAsia="ru-RU"/>
              </w:rPr>
              <w:t>годы</w:t>
            </w:r>
          </w:p>
        </w:tc>
        <w:tc>
          <w:tcPr>
            <w:tcW w:w="851" w:type="dxa"/>
            <w:gridSpan w:val="2"/>
          </w:tcPr>
          <w:p w:rsidR="00C10822" w:rsidRPr="0008046B" w:rsidRDefault="00C10822" w:rsidP="0008046B">
            <w:pPr>
              <w:autoSpaceDE w:val="0"/>
              <w:autoSpaceDN w:val="0"/>
              <w:adjustRightInd w:val="0"/>
              <w:spacing w:after="0" w:line="240" w:lineRule="auto"/>
              <w:ind w:left="-9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бюджет городского поселения Зеленоборский  Кандалакшского района</w:t>
            </w:r>
          </w:p>
        </w:tc>
        <w:tc>
          <w:tcPr>
            <w:tcW w:w="709" w:type="dxa"/>
            <w:tcBorders>
              <w:top w:val="single" w:sz="4" w:space="0" w:color="auto"/>
              <w:bottom w:val="single" w:sz="4" w:space="0" w:color="auto"/>
            </w:tcBorders>
          </w:tcPr>
          <w:p w:rsidR="00C10822" w:rsidRPr="00813530" w:rsidRDefault="00C10822" w:rsidP="0008046B">
            <w:pPr>
              <w:widowControl w:val="0"/>
              <w:autoSpaceDE w:val="0"/>
              <w:autoSpaceDN w:val="0"/>
              <w:adjustRightInd w:val="0"/>
              <w:spacing w:after="0" w:line="274" w:lineRule="exact"/>
              <w:ind w:right="19"/>
              <w:jc w:val="center"/>
              <w:rPr>
                <w:rFonts w:ascii="Times New Roman" w:eastAsia="Times New Roman" w:hAnsi="Times New Roman" w:cs="Times New Roman"/>
                <w:bCs/>
                <w:sz w:val="24"/>
                <w:szCs w:val="24"/>
                <w:lang w:eastAsia="ru-RU"/>
              </w:rPr>
            </w:pPr>
            <w:r w:rsidRPr="00813530">
              <w:rPr>
                <w:rFonts w:ascii="Times New Roman" w:eastAsia="Times New Roman" w:hAnsi="Times New Roman" w:cs="Times New Roman"/>
                <w:bCs/>
                <w:sz w:val="24"/>
                <w:szCs w:val="24"/>
                <w:lang w:eastAsia="ru-RU"/>
              </w:rPr>
              <w:t>17,6</w:t>
            </w:r>
          </w:p>
        </w:tc>
        <w:tc>
          <w:tcPr>
            <w:tcW w:w="709" w:type="dxa"/>
            <w:gridSpan w:val="2"/>
            <w:tcBorders>
              <w:top w:val="single" w:sz="4" w:space="0" w:color="auto"/>
              <w:bottom w:val="single" w:sz="4" w:space="0" w:color="auto"/>
            </w:tcBorders>
          </w:tcPr>
          <w:p w:rsidR="00C10822" w:rsidRPr="00813530" w:rsidRDefault="00C10822" w:rsidP="0008046B">
            <w:pPr>
              <w:widowControl w:val="0"/>
              <w:autoSpaceDE w:val="0"/>
              <w:autoSpaceDN w:val="0"/>
              <w:adjustRightInd w:val="0"/>
              <w:spacing w:after="0" w:line="274" w:lineRule="exact"/>
              <w:ind w:right="1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w:t>
            </w:r>
          </w:p>
        </w:tc>
        <w:tc>
          <w:tcPr>
            <w:tcW w:w="765" w:type="dxa"/>
            <w:gridSpan w:val="2"/>
            <w:shd w:val="clear" w:color="auto" w:fill="auto"/>
          </w:tcPr>
          <w:p w:rsidR="00C10822" w:rsidRPr="00813530" w:rsidRDefault="00416960" w:rsidP="000063A1">
            <w:pPr>
              <w:jc w:val="center"/>
              <w:rPr>
                <w:rFonts w:ascii="Times New Roman" w:hAnsi="Times New Roman" w:cs="Times New Roman"/>
                <w:sz w:val="24"/>
                <w:szCs w:val="24"/>
              </w:rPr>
            </w:pPr>
            <w:r>
              <w:rPr>
                <w:rFonts w:ascii="Times New Roman" w:hAnsi="Times New Roman" w:cs="Times New Roman"/>
                <w:sz w:val="24"/>
                <w:szCs w:val="24"/>
              </w:rPr>
              <w:t>0</w:t>
            </w:r>
          </w:p>
        </w:tc>
        <w:tc>
          <w:tcPr>
            <w:tcW w:w="935" w:type="dxa"/>
            <w:gridSpan w:val="2"/>
          </w:tcPr>
          <w:p w:rsidR="00C10822" w:rsidRPr="00813530" w:rsidRDefault="00F64808" w:rsidP="0074405B">
            <w:pPr>
              <w:jc w:val="center"/>
              <w:rPr>
                <w:rFonts w:ascii="Times New Roman" w:hAnsi="Times New Roman" w:cs="Times New Roman"/>
                <w:sz w:val="24"/>
                <w:szCs w:val="24"/>
              </w:rPr>
            </w:pPr>
            <w:r>
              <w:rPr>
                <w:rFonts w:ascii="Times New Roman" w:hAnsi="Times New Roman" w:cs="Times New Roman"/>
                <w:sz w:val="24"/>
                <w:szCs w:val="24"/>
              </w:rPr>
              <w:t>0</w:t>
            </w:r>
          </w:p>
        </w:tc>
        <w:tc>
          <w:tcPr>
            <w:tcW w:w="764" w:type="dxa"/>
          </w:tcPr>
          <w:p w:rsidR="00C10822" w:rsidRPr="00813530" w:rsidRDefault="00C10822">
            <w:pPr>
              <w:rPr>
                <w:rFonts w:ascii="Times New Roman" w:hAnsi="Times New Roman" w:cs="Times New Roman"/>
                <w:sz w:val="24"/>
                <w:szCs w:val="24"/>
              </w:rPr>
            </w:pPr>
            <w:r>
              <w:rPr>
                <w:rFonts w:ascii="Times New Roman" w:hAnsi="Times New Roman" w:cs="Times New Roman"/>
                <w:sz w:val="24"/>
                <w:szCs w:val="24"/>
              </w:rPr>
              <w:t>589,3</w:t>
            </w:r>
          </w:p>
        </w:tc>
        <w:tc>
          <w:tcPr>
            <w:tcW w:w="795" w:type="dxa"/>
            <w:gridSpan w:val="3"/>
          </w:tcPr>
          <w:p w:rsidR="00C10822" w:rsidRDefault="00C10822">
            <w:pPr>
              <w:rPr>
                <w:rFonts w:ascii="Times New Roman" w:hAnsi="Times New Roman" w:cs="Times New Roman"/>
                <w:sz w:val="24"/>
                <w:szCs w:val="24"/>
              </w:rPr>
            </w:pPr>
            <w:r>
              <w:rPr>
                <w:rFonts w:ascii="Times New Roman" w:hAnsi="Times New Roman" w:cs="Times New Roman"/>
                <w:sz w:val="24"/>
                <w:szCs w:val="24"/>
              </w:rPr>
              <w:t>660,5</w:t>
            </w:r>
          </w:p>
        </w:tc>
      </w:tr>
      <w:tr w:rsidR="00F64808"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3"/>
        </w:trPr>
        <w:tc>
          <w:tcPr>
            <w:tcW w:w="516" w:type="dxa"/>
          </w:tcPr>
          <w:p w:rsidR="00F64808" w:rsidRPr="0008046B" w:rsidRDefault="00F64808"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978" w:type="dxa"/>
          </w:tcPr>
          <w:p w:rsidR="00F64808" w:rsidRPr="0008046B" w:rsidRDefault="00F64808" w:rsidP="0008046B">
            <w:pPr>
              <w:autoSpaceDE w:val="0"/>
              <w:autoSpaceDN w:val="0"/>
              <w:adjustRightInd w:val="0"/>
              <w:spacing w:after="0" w:line="240" w:lineRule="auto"/>
              <w:ind w:left="-108" w:right="38" w:firstLine="142"/>
              <w:jc w:val="both"/>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Итого по задаче 2:</w:t>
            </w:r>
          </w:p>
        </w:tc>
        <w:tc>
          <w:tcPr>
            <w:tcW w:w="1561" w:type="dxa"/>
          </w:tcPr>
          <w:p w:rsidR="00F64808" w:rsidRPr="0008046B" w:rsidRDefault="00F64808"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992" w:type="dxa"/>
          </w:tcPr>
          <w:p w:rsidR="00F64808" w:rsidRPr="0008046B" w:rsidRDefault="00F64808"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851" w:type="dxa"/>
          </w:tcPr>
          <w:p w:rsidR="00F64808" w:rsidRPr="0008046B" w:rsidRDefault="00F64808"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p>
        </w:tc>
        <w:tc>
          <w:tcPr>
            <w:tcW w:w="851" w:type="dxa"/>
            <w:gridSpan w:val="2"/>
          </w:tcPr>
          <w:p w:rsidR="00F64808" w:rsidRPr="0008046B" w:rsidRDefault="00F64808" w:rsidP="0008046B">
            <w:pPr>
              <w:autoSpaceDE w:val="0"/>
              <w:autoSpaceDN w:val="0"/>
              <w:adjustRightInd w:val="0"/>
              <w:spacing w:after="0" w:line="240" w:lineRule="auto"/>
              <w:ind w:left="-98"/>
              <w:jc w:val="center"/>
              <w:rPr>
                <w:rFonts w:ascii="Times New Roman" w:eastAsia="Times New Roman" w:hAnsi="Times New Roman" w:cs="Times New Roman"/>
                <w:b/>
                <w:bCs/>
                <w:sz w:val="24"/>
                <w:szCs w:val="24"/>
                <w:lang w:eastAsia="ru-RU"/>
              </w:rPr>
            </w:pPr>
          </w:p>
        </w:tc>
        <w:tc>
          <w:tcPr>
            <w:tcW w:w="709" w:type="dxa"/>
            <w:tcBorders>
              <w:top w:val="single" w:sz="4" w:space="0" w:color="auto"/>
              <w:bottom w:val="single" w:sz="4" w:space="0" w:color="auto"/>
            </w:tcBorders>
          </w:tcPr>
          <w:p w:rsidR="00F64808" w:rsidRPr="00F64808" w:rsidRDefault="00F64808" w:rsidP="00F64808">
            <w:pPr>
              <w:widowControl w:val="0"/>
              <w:autoSpaceDE w:val="0"/>
              <w:autoSpaceDN w:val="0"/>
              <w:adjustRightInd w:val="0"/>
              <w:spacing w:after="0" w:line="274" w:lineRule="exact"/>
              <w:ind w:right="19"/>
              <w:jc w:val="center"/>
              <w:rPr>
                <w:rFonts w:ascii="Times New Roman" w:eastAsia="Times New Roman" w:hAnsi="Times New Roman" w:cs="Times New Roman"/>
                <w:b/>
                <w:bCs/>
                <w:sz w:val="24"/>
                <w:szCs w:val="24"/>
                <w:lang w:eastAsia="ru-RU"/>
              </w:rPr>
            </w:pPr>
            <w:r w:rsidRPr="00F64808">
              <w:rPr>
                <w:rFonts w:ascii="Times New Roman" w:eastAsia="Times New Roman" w:hAnsi="Times New Roman" w:cs="Times New Roman"/>
                <w:b/>
                <w:bCs/>
                <w:sz w:val="24"/>
                <w:szCs w:val="24"/>
                <w:lang w:eastAsia="ru-RU"/>
              </w:rPr>
              <w:t>17,6</w:t>
            </w:r>
          </w:p>
        </w:tc>
        <w:tc>
          <w:tcPr>
            <w:tcW w:w="709" w:type="dxa"/>
            <w:gridSpan w:val="2"/>
            <w:tcBorders>
              <w:top w:val="single" w:sz="4" w:space="0" w:color="auto"/>
              <w:bottom w:val="single" w:sz="4" w:space="0" w:color="auto"/>
            </w:tcBorders>
          </w:tcPr>
          <w:p w:rsidR="00F64808" w:rsidRPr="00F64808" w:rsidRDefault="00F64808" w:rsidP="00F64808">
            <w:pPr>
              <w:widowControl w:val="0"/>
              <w:autoSpaceDE w:val="0"/>
              <w:autoSpaceDN w:val="0"/>
              <w:adjustRightInd w:val="0"/>
              <w:spacing w:after="0" w:line="274" w:lineRule="exact"/>
              <w:ind w:right="19"/>
              <w:jc w:val="center"/>
              <w:rPr>
                <w:rFonts w:ascii="Times New Roman" w:eastAsia="Times New Roman" w:hAnsi="Times New Roman" w:cs="Times New Roman"/>
                <w:b/>
                <w:bCs/>
                <w:sz w:val="24"/>
                <w:szCs w:val="24"/>
                <w:lang w:eastAsia="ru-RU"/>
              </w:rPr>
            </w:pPr>
            <w:r w:rsidRPr="00F64808">
              <w:rPr>
                <w:rFonts w:ascii="Times New Roman" w:eastAsia="Times New Roman" w:hAnsi="Times New Roman" w:cs="Times New Roman"/>
                <w:b/>
                <w:bCs/>
                <w:sz w:val="24"/>
                <w:szCs w:val="24"/>
                <w:lang w:eastAsia="ru-RU"/>
              </w:rPr>
              <w:t>11,9</w:t>
            </w:r>
          </w:p>
        </w:tc>
        <w:tc>
          <w:tcPr>
            <w:tcW w:w="765" w:type="dxa"/>
            <w:gridSpan w:val="2"/>
            <w:shd w:val="clear" w:color="auto" w:fill="auto"/>
          </w:tcPr>
          <w:p w:rsidR="00F64808" w:rsidRPr="00F64808" w:rsidRDefault="00F64808" w:rsidP="00F64808">
            <w:pPr>
              <w:jc w:val="center"/>
              <w:rPr>
                <w:rFonts w:ascii="Times New Roman" w:hAnsi="Times New Roman" w:cs="Times New Roman"/>
                <w:b/>
                <w:sz w:val="24"/>
                <w:szCs w:val="24"/>
              </w:rPr>
            </w:pPr>
            <w:r w:rsidRPr="00F64808">
              <w:rPr>
                <w:rFonts w:ascii="Times New Roman" w:hAnsi="Times New Roman" w:cs="Times New Roman"/>
                <w:b/>
                <w:sz w:val="24"/>
                <w:szCs w:val="24"/>
              </w:rPr>
              <w:t>0</w:t>
            </w:r>
          </w:p>
        </w:tc>
        <w:tc>
          <w:tcPr>
            <w:tcW w:w="935" w:type="dxa"/>
            <w:gridSpan w:val="2"/>
          </w:tcPr>
          <w:p w:rsidR="00F64808" w:rsidRPr="00F64808" w:rsidRDefault="00F64808" w:rsidP="00F64808">
            <w:pPr>
              <w:jc w:val="center"/>
              <w:rPr>
                <w:rFonts w:ascii="Times New Roman" w:hAnsi="Times New Roman" w:cs="Times New Roman"/>
                <w:b/>
                <w:sz w:val="24"/>
                <w:szCs w:val="24"/>
              </w:rPr>
            </w:pPr>
            <w:r w:rsidRPr="00F64808">
              <w:rPr>
                <w:rFonts w:ascii="Times New Roman" w:hAnsi="Times New Roman" w:cs="Times New Roman"/>
                <w:b/>
                <w:sz w:val="24"/>
                <w:szCs w:val="24"/>
              </w:rPr>
              <w:t>0</w:t>
            </w:r>
          </w:p>
        </w:tc>
        <w:tc>
          <w:tcPr>
            <w:tcW w:w="764" w:type="dxa"/>
          </w:tcPr>
          <w:p w:rsidR="00F64808" w:rsidRPr="00F64808" w:rsidRDefault="00F64808" w:rsidP="00F64808">
            <w:pPr>
              <w:rPr>
                <w:rFonts w:ascii="Times New Roman" w:hAnsi="Times New Roman" w:cs="Times New Roman"/>
                <w:b/>
                <w:sz w:val="24"/>
                <w:szCs w:val="24"/>
              </w:rPr>
            </w:pPr>
            <w:r w:rsidRPr="00F64808">
              <w:rPr>
                <w:rFonts w:ascii="Times New Roman" w:hAnsi="Times New Roman" w:cs="Times New Roman"/>
                <w:b/>
                <w:sz w:val="24"/>
                <w:szCs w:val="24"/>
              </w:rPr>
              <w:t>589,3</w:t>
            </w:r>
          </w:p>
        </w:tc>
        <w:tc>
          <w:tcPr>
            <w:tcW w:w="795" w:type="dxa"/>
            <w:gridSpan w:val="3"/>
          </w:tcPr>
          <w:p w:rsidR="00F64808" w:rsidRPr="00F64808" w:rsidRDefault="00F64808" w:rsidP="00F64808">
            <w:pPr>
              <w:rPr>
                <w:rFonts w:ascii="Times New Roman" w:hAnsi="Times New Roman" w:cs="Times New Roman"/>
                <w:b/>
                <w:sz w:val="24"/>
                <w:szCs w:val="24"/>
              </w:rPr>
            </w:pPr>
            <w:r w:rsidRPr="00F64808">
              <w:rPr>
                <w:rFonts w:ascii="Times New Roman" w:hAnsi="Times New Roman" w:cs="Times New Roman"/>
                <w:b/>
                <w:sz w:val="24"/>
                <w:szCs w:val="24"/>
              </w:rPr>
              <w:t>660,5</w:t>
            </w: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6"/>
        </w:trPr>
        <w:tc>
          <w:tcPr>
            <w:tcW w:w="516" w:type="dxa"/>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3.</w:t>
            </w:r>
          </w:p>
        </w:tc>
        <w:tc>
          <w:tcPr>
            <w:tcW w:w="10115" w:type="dxa"/>
            <w:gridSpan w:val="14"/>
          </w:tcPr>
          <w:p w:rsidR="00C10822" w:rsidRPr="0008046B" w:rsidRDefault="00C10822" w:rsidP="0008046B">
            <w:pPr>
              <w:autoSpaceDE w:val="0"/>
              <w:autoSpaceDN w:val="0"/>
              <w:adjustRightInd w:val="0"/>
              <w:spacing w:after="0" w:line="240" w:lineRule="auto"/>
              <w:ind w:right="38" w:firstLine="12"/>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Задача 3: </w:t>
            </w:r>
            <w:r w:rsidRPr="0008046B">
              <w:rPr>
                <w:rFonts w:ascii="Times New Roman" w:eastAsia="Times New Roman" w:hAnsi="Times New Roman" w:cs="Times New Roman"/>
                <w:b/>
                <w:sz w:val="24"/>
                <w:szCs w:val="24"/>
                <w:lang w:eastAsia="ru-RU"/>
              </w:rPr>
              <w:t>Развитие информационной системы управления муниципальными  финансами, повышение прозрачности бюджетов и открытости бюджетного процесса</w:t>
            </w:r>
          </w:p>
        </w:tc>
        <w:tc>
          <w:tcPr>
            <w:tcW w:w="795" w:type="dxa"/>
            <w:gridSpan w:val="3"/>
          </w:tcPr>
          <w:p w:rsidR="00C10822" w:rsidRPr="0008046B" w:rsidRDefault="00C10822" w:rsidP="0008046B">
            <w:pPr>
              <w:autoSpaceDE w:val="0"/>
              <w:autoSpaceDN w:val="0"/>
              <w:adjustRightInd w:val="0"/>
              <w:spacing w:after="0" w:line="240" w:lineRule="auto"/>
              <w:ind w:right="38" w:firstLine="12"/>
              <w:rPr>
                <w:rFonts w:ascii="Times New Roman" w:eastAsia="Times New Roman" w:hAnsi="Times New Roman" w:cs="Times New Roman"/>
                <w:b/>
                <w:bCs/>
                <w:sz w:val="24"/>
                <w:szCs w:val="24"/>
                <w:lang w:eastAsia="ru-RU"/>
              </w:rPr>
            </w:pP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1978" w:type="dxa"/>
          </w:tcPr>
          <w:p w:rsidR="00C10822" w:rsidRPr="0008046B" w:rsidRDefault="00C10822" w:rsidP="0008046B">
            <w:pPr>
              <w:autoSpaceDE w:val="0"/>
              <w:autoSpaceDN w:val="0"/>
              <w:adjustRightInd w:val="0"/>
              <w:spacing w:after="0" w:line="240" w:lineRule="auto"/>
              <w:ind w:left="-108" w:right="38" w:firstLine="142"/>
              <w:jc w:val="both"/>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Мероприятие:</w:t>
            </w:r>
          </w:p>
          <w:p w:rsidR="00C10822" w:rsidRPr="0008046B" w:rsidRDefault="00C10822" w:rsidP="0008046B">
            <w:pPr>
              <w:autoSpaceDE w:val="0"/>
              <w:autoSpaceDN w:val="0"/>
              <w:adjustRightInd w:val="0"/>
              <w:spacing w:after="0" w:line="240" w:lineRule="auto"/>
              <w:ind w:left="-108" w:right="38" w:hanging="1"/>
              <w:jc w:val="both"/>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Сопровождение и развитие информационно-</w:t>
            </w:r>
            <w:r w:rsidRPr="0008046B">
              <w:rPr>
                <w:rFonts w:ascii="Times New Roman" w:eastAsia="Times New Roman" w:hAnsi="Times New Roman" w:cs="Times New Roman"/>
                <w:bCs/>
                <w:sz w:val="24"/>
                <w:szCs w:val="24"/>
                <w:lang w:eastAsia="ru-RU"/>
              </w:rPr>
              <w:lastRenderedPageBreak/>
              <w:t>технологической инфраструктуры в сфере управления общественными финансами</w:t>
            </w:r>
          </w:p>
        </w:tc>
        <w:tc>
          <w:tcPr>
            <w:tcW w:w="1561" w:type="dxa"/>
          </w:tcPr>
          <w:p w:rsidR="00C10822" w:rsidRPr="0008046B" w:rsidRDefault="00C10822" w:rsidP="0008046B">
            <w:pPr>
              <w:autoSpaceDE w:val="0"/>
              <w:autoSpaceDN w:val="0"/>
              <w:adjustRightInd w:val="0"/>
              <w:spacing w:after="0" w:line="240" w:lineRule="auto"/>
              <w:ind w:left="-108" w:right="38" w:firstLine="10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lastRenderedPageBreak/>
              <w:t xml:space="preserve">Администрация городского поселения </w:t>
            </w:r>
            <w:r w:rsidRPr="0008046B">
              <w:rPr>
                <w:rFonts w:ascii="Times New Roman" w:eastAsia="Times New Roman" w:hAnsi="Times New Roman" w:cs="Times New Roman"/>
                <w:bCs/>
                <w:sz w:val="24"/>
                <w:szCs w:val="24"/>
                <w:lang w:eastAsia="ru-RU"/>
              </w:rPr>
              <w:lastRenderedPageBreak/>
              <w:t>Зеленоборский Кандалакшского  района</w:t>
            </w:r>
          </w:p>
        </w:tc>
        <w:tc>
          <w:tcPr>
            <w:tcW w:w="992" w:type="dxa"/>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sz w:val="24"/>
                <w:szCs w:val="24"/>
                <w:lang w:eastAsia="ru-RU"/>
              </w:rPr>
              <w:lastRenderedPageBreak/>
              <w:t>Отдел финансов и бухгал</w:t>
            </w:r>
            <w:r w:rsidRPr="0008046B">
              <w:rPr>
                <w:rFonts w:ascii="Times New Roman" w:eastAsia="Times New Roman" w:hAnsi="Times New Roman" w:cs="Times New Roman"/>
                <w:sz w:val="24"/>
                <w:szCs w:val="24"/>
                <w:lang w:eastAsia="ru-RU"/>
              </w:rPr>
              <w:lastRenderedPageBreak/>
              <w:t>терского учета</w:t>
            </w:r>
          </w:p>
        </w:tc>
        <w:tc>
          <w:tcPr>
            <w:tcW w:w="851" w:type="dxa"/>
          </w:tcPr>
          <w:p w:rsidR="00C10822" w:rsidRPr="0008046B" w:rsidRDefault="00C10822" w:rsidP="00C10822">
            <w:pPr>
              <w:autoSpaceDE w:val="0"/>
              <w:autoSpaceDN w:val="0"/>
              <w:adjustRightInd w:val="0"/>
              <w:spacing w:after="0" w:line="240" w:lineRule="auto"/>
              <w:ind w:right="3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lastRenderedPageBreak/>
              <w:t>20</w:t>
            </w:r>
            <w:r>
              <w:rPr>
                <w:rFonts w:ascii="Times New Roman" w:eastAsia="Times New Roman" w:hAnsi="Times New Roman" w:cs="Times New Roman"/>
                <w:bCs/>
                <w:sz w:val="24"/>
                <w:szCs w:val="24"/>
                <w:lang w:eastAsia="ru-RU"/>
              </w:rPr>
              <w:t xml:space="preserve">21-2026 </w:t>
            </w:r>
            <w:r w:rsidRPr="0008046B">
              <w:rPr>
                <w:rFonts w:ascii="Times New Roman" w:eastAsia="Times New Roman" w:hAnsi="Times New Roman" w:cs="Times New Roman"/>
                <w:bCs/>
                <w:sz w:val="24"/>
                <w:szCs w:val="24"/>
                <w:lang w:eastAsia="ru-RU"/>
              </w:rPr>
              <w:t>год</w:t>
            </w:r>
            <w:r>
              <w:rPr>
                <w:rFonts w:ascii="Times New Roman" w:eastAsia="Times New Roman" w:hAnsi="Times New Roman" w:cs="Times New Roman"/>
                <w:bCs/>
                <w:sz w:val="24"/>
                <w:szCs w:val="24"/>
                <w:lang w:eastAsia="ru-RU"/>
              </w:rPr>
              <w:t>ы</w:t>
            </w:r>
          </w:p>
        </w:tc>
        <w:tc>
          <w:tcPr>
            <w:tcW w:w="851" w:type="dxa"/>
            <w:gridSpan w:val="2"/>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0" w:type="dxa"/>
            <w:gridSpan w:val="2"/>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8" w:type="dxa"/>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5" w:type="dxa"/>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5" w:type="dxa"/>
            <w:gridSpan w:val="3"/>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94" w:type="dxa"/>
            <w:gridSpan w:val="3"/>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5" w:type="dxa"/>
            <w:tcBorders>
              <w:top w:val="single" w:sz="4" w:space="0" w:color="auto"/>
              <w:bottom w:val="single" w:sz="4" w:space="0" w:color="auto"/>
            </w:tcBorders>
          </w:tcPr>
          <w:p w:rsidR="00C10822"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lastRenderedPageBreak/>
              <w:t>4.</w:t>
            </w:r>
          </w:p>
        </w:tc>
        <w:tc>
          <w:tcPr>
            <w:tcW w:w="10115" w:type="dxa"/>
            <w:gridSpan w:val="14"/>
          </w:tcPr>
          <w:p w:rsidR="00C10822" w:rsidRPr="0008046B" w:rsidRDefault="00C10822" w:rsidP="0008046B">
            <w:pPr>
              <w:autoSpaceDE w:val="0"/>
              <w:autoSpaceDN w:val="0"/>
              <w:adjustRightInd w:val="0"/>
              <w:spacing w:after="0" w:line="240" w:lineRule="auto"/>
              <w:ind w:right="38" w:firstLine="12"/>
              <w:rPr>
                <w:rFonts w:ascii="Times New Roman" w:eastAsia="Times New Roman" w:hAnsi="Times New Roman" w:cs="Times New Roman"/>
                <w:b/>
                <w:sz w:val="24"/>
                <w:szCs w:val="24"/>
                <w:lang w:eastAsia="ru-RU"/>
              </w:rPr>
            </w:pPr>
            <w:r w:rsidRPr="0008046B">
              <w:rPr>
                <w:rFonts w:ascii="Times New Roman" w:eastAsia="Times New Roman" w:hAnsi="Times New Roman" w:cs="Times New Roman"/>
                <w:b/>
                <w:sz w:val="24"/>
                <w:szCs w:val="24"/>
                <w:lang w:eastAsia="ru-RU"/>
              </w:rPr>
              <w:t>Задача 4: Развитие системы муниципального и финансового контроля в бюджетно-финансовой сфере</w:t>
            </w:r>
          </w:p>
        </w:tc>
        <w:tc>
          <w:tcPr>
            <w:tcW w:w="795" w:type="dxa"/>
            <w:gridSpan w:val="3"/>
          </w:tcPr>
          <w:p w:rsidR="00C10822" w:rsidRPr="0008046B" w:rsidRDefault="00C10822" w:rsidP="0008046B">
            <w:pPr>
              <w:autoSpaceDE w:val="0"/>
              <w:autoSpaceDN w:val="0"/>
              <w:adjustRightInd w:val="0"/>
              <w:spacing w:after="0" w:line="240" w:lineRule="auto"/>
              <w:ind w:right="38" w:firstLine="12"/>
              <w:rPr>
                <w:rFonts w:ascii="Times New Roman" w:eastAsia="Times New Roman" w:hAnsi="Times New Roman" w:cs="Times New Roman"/>
                <w:b/>
                <w:sz w:val="24"/>
                <w:szCs w:val="24"/>
                <w:lang w:eastAsia="ru-RU"/>
              </w:rPr>
            </w:pP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1978" w:type="dxa"/>
          </w:tcPr>
          <w:p w:rsidR="00C10822" w:rsidRPr="0008046B" w:rsidRDefault="00C10822" w:rsidP="0008046B">
            <w:pPr>
              <w:autoSpaceDE w:val="0"/>
              <w:autoSpaceDN w:val="0"/>
              <w:adjustRightInd w:val="0"/>
              <w:spacing w:after="0" w:line="240" w:lineRule="auto"/>
              <w:ind w:left="-108" w:right="38" w:firstLine="142"/>
              <w:jc w:val="both"/>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Мероприятие:</w:t>
            </w:r>
          </w:p>
          <w:p w:rsidR="00C10822" w:rsidRPr="0008046B" w:rsidRDefault="00C10822" w:rsidP="0008046B">
            <w:pPr>
              <w:autoSpaceDE w:val="0"/>
              <w:autoSpaceDN w:val="0"/>
              <w:adjustRightInd w:val="0"/>
              <w:spacing w:after="0" w:line="240" w:lineRule="auto"/>
              <w:ind w:left="-108" w:right="38" w:hanging="1"/>
              <w:jc w:val="both"/>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Организация и осуществление контроля в финансово-бюджетной сфере</w:t>
            </w:r>
          </w:p>
        </w:tc>
        <w:tc>
          <w:tcPr>
            <w:tcW w:w="1561" w:type="dxa"/>
          </w:tcPr>
          <w:p w:rsidR="00C10822" w:rsidRPr="0008046B" w:rsidRDefault="00C10822" w:rsidP="0008046B">
            <w:pPr>
              <w:autoSpaceDE w:val="0"/>
              <w:autoSpaceDN w:val="0"/>
              <w:adjustRightInd w:val="0"/>
              <w:spacing w:after="0" w:line="240" w:lineRule="auto"/>
              <w:ind w:left="-108" w:right="38" w:firstLine="10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Администрация городского поселения Зеленоборский Кандалакшского  района</w:t>
            </w:r>
          </w:p>
        </w:tc>
        <w:tc>
          <w:tcPr>
            <w:tcW w:w="992" w:type="dxa"/>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sz w:val="24"/>
                <w:szCs w:val="24"/>
                <w:lang w:eastAsia="ru-RU"/>
              </w:rPr>
              <w:t>Отдел финансов и бухгалтерского учета</w:t>
            </w:r>
          </w:p>
        </w:tc>
        <w:tc>
          <w:tcPr>
            <w:tcW w:w="990" w:type="dxa"/>
            <w:gridSpan w:val="2"/>
          </w:tcPr>
          <w:p w:rsidR="00C10822" w:rsidRPr="0008046B" w:rsidRDefault="00C10822" w:rsidP="00C10822">
            <w:pPr>
              <w:autoSpaceDE w:val="0"/>
              <w:autoSpaceDN w:val="0"/>
              <w:adjustRightInd w:val="0"/>
              <w:spacing w:after="0" w:line="240" w:lineRule="auto"/>
              <w:ind w:right="38"/>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21-2026</w:t>
            </w:r>
            <w:r w:rsidRPr="0008046B">
              <w:rPr>
                <w:rFonts w:ascii="Times New Roman" w:eastAsia="Times New Roman" w:hAnsi="Times New Roman" w:cs="Times New Roman"/>
                <w:bCs/>
                <w:sz w:val="24"/>
                <w:szCs w:val="24"/>
                <w:lang w:eastAsia="ru-RU"/>
              </w:rPr>
              <w:t xml:space="preserve"> год</w:t>
            </w:r>
            <w:r>
              <w:rPr>
                <w:rFonts w:ascii="Times New Roman" w:eastAsia="Times New Roman" w:hAnsi="Times New Roman" w:cs="Times New Roman"/>
                <w:bCs/>
                <w:sz w:val="24"/>
                <w:szCs w:val="24"/>
                <w:lang w:eastAsia="ru-RU"/>
              </w:rPr>
              <w:t>ы</w:t>
            </w:r>
          </w:p>
        </w:tc>
        <w:tc>
          <w:tcPr>
            <w:tcW w:w="712" w:type="dxa"/>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0" w:type="dxa"/>
            <w:gridSpan w:val="2"/>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8" w:type="dxa"/>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gridSpan w:val="3"/>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9" w:type="dxa"/>
            <w:gridSpan w:val="2"/>
            <w:tcBorders>
              <w:top w:val="single" w:sz="4" w:space="0" w:color="auto"/>
              <w:bottom w:val="single" w:sz="4" w:space="0" w:color="auto"/>
            </w:tcBorders>
          </w:tcPr>
          <w:p w:rsidR="00C10822" w:rsidRPr="0008046B"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0" w:type="dxa"/>
            <w:gridSpan w:val="2"/>
            <w:tcBorders>
              <w:top w:val="single" w:sz="4" w:space="0" w:color="auto"/>
              <w:bottom w:val="single" w:sz="4" w:space="0" w:color="auto"/>
            </w:tcBorders>
          </w:tcPr>
          <w:p w:rsidR="00C10822"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sz w:val="24"/>
                <w:szCs w:val="24"/>
                <w:lang w:eastAsia="ru-RU"/>
              </w:rPr>
            </w:pPr>
          </w:p>
        </w:tc>
      </w:tr>
      <w:tr w:rsidR="00C10822" w:rsidRPr="0008046B" w:rsidTr="00C1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vMerge w:val="restart"/>
            <w:tcBorders>
              <w:top w:val="single" w:sz="4" w:space="0" w:color="auto"/>
              <w:left w:val="single" w:sz="4" w:space="0" w:color="auto"/>
              <w:right w:val="single" w:sz="4" w:space="0" w:color="auto"/>
            </w:tcBorders>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 xml:space="preserve"> </w:t>
            </w:r>
          </w:p>
        </w:tc>
        <w:tc>
          <w:tcPr>
            <w:tcW w:w="1978" w:type="dxa"/>
            <w:vMerge w:val="restart"/>
            <w:tcBorders>
              <w:top w:val="single" w:sz="4" w:space="0" w:color="auto"/>
              <w:left w:val="single" w:sz="4" w:space="0" w:color="auto"/>
              <w:right w:val="single" w:sz="4" w:space="0" w:color="auto"/>
            </w:tcBorders>
          </w:tcPr>
          <w:p w:rsidR="00C10822" w:rsidRPr="0008046B" w:rsidRDefault="00C10822" w:rsidP="00805E40">
            <w:pPr>
              <w:autoSpaceDE w:val="0"/>
              <w:autoSpaceDN w:val="0"/>
              <w:adjustRightInd w:val="0"/>
              <w:spacing w:after="0" w:line="240" w:lineRule="auto"/>
              <w:ind w:left="-108" w:right="38"/>
              <w:jc w:val="both"/>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Всего по Подпрограмме:</w:t>
            </w:r>
          </w:p>
        </w:tc>
        <w:tc>
          <w:tcPr>
            <w:tcW w:w="1561" w:type="dxa"/>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ind w:left="-108" w:right="38" w:firstLine="108"/>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Cs/>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60" w:type="dxa"/>
            <w:gridSpan w:val="2"/>
            <w:tcBorders>
              <w:top w:val="single" w:sz="4" w:space="0" w:color="auto"/>
              <w:left w:val="single" w:sz="4" w:space="0" w:color="auto"/>
              <w:bottom w:val="single" w:sz="4" w:space="0" w:color="auto"/>
              <w:right w:val="single" w:sz="4" w:space="0" w:color="auto"/>
            </w:tcBorders>
          </w:tcPr>
          <w:p w:rsidR="00C10822" w:rsidRPr="00813530" w:rsidRDefault="00C10822" w:rsidP="0008046B">
            <w:pPr>
              <w:autoSpaceDE w:val="0"/>
              <w:autoSpaceDN w:val="0"/>
              <w:adjustRightInd w:val="0"/>
              <w:spacing w:after="0" w:line="240" w:lineRule="auto"/>
              <w:ind w:right="38" w:firstLine="12"/>
              <w:jc w:val="center"/>
              <w:rPr>
                <w:rFonts w:ascii="Times New Roman" w:eastAsia="Times New Roman" w:hAnsi="Times New Roman" w:cs="Times New Roman"/>
                <w:b/>
                <w:lang w:eastAsia="ru-RU"/>
              </w:rPr>
            </w:pPr>
            <w:r w:rsidRPr="00813530">
              <w:rPr>
                <w:rFonts w:ascii="Times New Roman" w:eastAsia="Times New Roman" w:hAnsi="Times New Roman" w:cs="Times New Roman"/>
                <w:b/>
                <w:lang w:eastAsia="ru-RU"/>
              </w:rPr>
              <w:t>17,6</w:t>
            </w:r>
          </w:p>
        </w:tc>
        <w:tc>
          <w:tcPr>
            <w:tcW w:w="658" w:type="dxa"/>
            <w:tcBorders>
              <w:top w:val="single" w:sz="4" w:space="0" w:color="auto"/>
              <w:left w:val="single" w:sz="4" w:space="0" w:color="auto"/>
              <w:bottom w:val="single" w:sz="4" w:space="0" w:color="auto"/>
              <w:right w:val="single" w:sz="4" w:space="0" w:color="auto"/>
            </w:tcBorders>
          </w:tcPr>
          <w:p w:rsidR="00C10822" w:rsidRPr="00813530" w:rsidRDefault="00C10822" w:rsidP="006048D4">
            <w:pPr>
              <w:widowControl w:val="0"/>
              <w:autoSpaceDE w:val="0"/>
              <w:autoSpaceDN w:val="0"/>
              <w:adjustRightInd w:val="0"/>
              <w:spacing w:after="0" w:line="274" w:lineRule="exact"/>
              <w:ind w:right="1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11,9</w:t>
            </w:r>
          </w:p>
        </w:tc>
        <w:tc>
          <w:tcPr>
            <w:tcW w:w="850" w:type="dxa"/>
            <w:gridSpan w:val="3"/>
            <w:tcBorders>
              <w:top w:val="single" w:sz="4" w:space="0" w:color="auto"/>
              <w:left w:val="single" w:sz="4" w:space="0" w:color="auto"/>
              <w:bottom w:val="single" w:sz="4" w:space="0" w:color="auto"/>
              <w:right w:val="single" w:sz="4" w:space="0" w:color="auto"/>
            </w:tcBorders>
          </w:tcPr>
          <w:p w:rsidR="00C10822" w:rsidRPr="00813530" w:rsidRDefault="00416960" w:rsidP="006048D4">
            <w:pPr>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rsidR="00C10822" w:rsidRPr="00C10822" w:rsidRDefault="00F64808" w:rsidP="00416960">
            <w:pPr>
              <w:jc w:val="center"/>
              <w:rPr>
                <w:rFonts w:ascii="Times New Roman" w:hAnsi="Times New Roman" w:cs="Times New Roman"/>
                <w:b/>
              </w:rPr>
            </w:pPr>
            <w:r>
              <w:rPr>
                <w:rFonts w:ascii="Times New Roman" w:hAnsi="Times New Roman" w:cs="Times New Roman"/>
                <w:b/>
              </w:rPr>
              <w:t>0</w:t>
            </w:r>
          </w:p>
        </w:tc>
        <w:tc>
          <w:tcPr>
            <w:tcW w:w="779" w:type="dxa"/>
            <w:gridSpan w:val="2"/>
            <w:tcBorders>
              <w:top w:val="single" w:sz="4" w:space="0" w:color="auto"/>
              <w:left w:val="single" w:sz="4" w:space="0" w:color="auto"/>
              <w:bottom w:val="single" w:sz="4" w:space="0" w:color="auto"/>
              <w:right w:val="single" w:sz="4" w:space="0" w:color="auto"/>
            </w:tcBorders>
          </w:tcPr>
          <w:p w:rsidR="00C10822" w:rsidRPr="00C10822" w:rsidRDefault="00C10822" w:rsidP="00416960">
            <w:pPr>
              <w:rPr>
                <w:rFonts w:ascii="Times New Roman" w:hAnsi="Times New Roman" w:cs="Times New Roman"/>
                <w:b/>
              </w:rPr>
            </w:pPr>
            <w:r w:rsidRPr="00C10822">
              <w:rPr>
                <w:rFonts w:ascii="Times New Roman" w:hAnsi="Times New Roman" w:cs="Times New Roman"/>
                <w:b/>
              </w:rPr>
              <w:t>589,3</w:t>
            </w:r>
          </w:p>
        </w:tc>
        <w:tc>
          <w:tcPr>
            <w:tcW w:w="780" w:type="dxa"/>
            <w:gridSpan w:val="2"/>
            <w:tcBorders>
              <w:top w:val="single" w:sz="4" w:space="0" w:color="auto"/>
              <w:left w:val="single" w:sz="4" w:space="0" w:color="auto"/>
              <w:bottom w:val="single" w:sz="4" w:space="0" w:color="auto"/>
              <w:right w:val="single" w:sz="4" w:space="0" w:color="auto"/>
            </w:tcBorders>
          </w:tcPr>
          <w:p w:rsidR="00C10822" w:rsidRPr="00C10822" w:rsidRDefault="00C10822" w:rsidP="00416960">
            <w:pPr>
              <w:rPr>
                <w:rFonts w:ascii="Times New Roman" w:hAnsi="Times New Roman" w:cs="Times New Roman"/>
                <w:b/>
              </w:rPr>
            </w:pPr>
            <w:r w:rsidRPr="00C10822">
              <w:rPr>
                <w:rFonts w:ascii="Times New Roman" w:hAnsi="Times New Roman" w:cs="Times New Roman"/>
                <w:b/>
              </w:rPr>
              <w:t>660,5</w:t>
            </w:r>
          </w:p>
        </w:tc>
      </w:tr>
      <w:tr w:rsidR="00C10822" w:rsidRPr="0008046B" w:rsidTr="0041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16" w:type="dxa"/>
            <w:vMerge/>
            <w:tcBorders>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978" w:type="dxa"/>
            <w:vMerge/>
            <w:tcBorders>
              <w:left w:val="single" w:sz="4" w:space="0" w:color="auto"/>
              <w:bottom w:val="single" w:sz="4" w:space="0" w:color="auto"/>
              <w:right w:val="single" w:sz="4" w:space="0" w:color="auto"/>
            </w:tcBorders>
          </w:tcPr>
          <w:p w:rsidR="00C10822" w:rsidRPr="0008046B" w:rsidRDefault="00C10822" w:rsidP="00BB06B1">
            <w:pPr>
              <w:autoSpaceDE w:val="0"/>
              <w:autoSpaceDN w:val="0"/>
              <w:adjustRightInd w:val="0"/>
              <w:spacing w:after="0" w:line="240" w:lineRule="auto"/>
              <w:ind w:left="-108" w:right="38" w:firstLine="142"/>
              <w:jc w:val="both"/>
              <w:rPr>
                <w:rFonts w:ascii="Times New Roman" w:eastAsia="Times New Roman" w:hAnsi="Times New Roman" w:cs="Times New Roman"/>
                <w:b/>
                <w:bCs/>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ind w:left="-108" w:right="38" w:firstLine="108"/>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sz w:val="24"/>
                <w:szCs w:val="24"/>
                <w:lang w:eastAsia="ru-RU"/>
              </w:rPr>
            </w:pPr>
          </w:p>
        </w:tc>
        <w:tc>
          <w:tcPr>
            <w:tcW w:w="990" w:type="dxa"/>
            <w:gridSpan w:val="2"/>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ind w:right="38"/>
              <w:jc w:val="center"/>
              <w:rPr>
                <w:rFonts w:ascii="Times New Roman" w:eastAsia="Times New Roman" w:hAnsi="Times New Roman" w:cs="Times New Roman"/>
                <w:bCs/>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C10822" w:rsidRPr="0008046B" w:rsidRDefault="00C10822" w:rsidP="000804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677" w:type="dxa"/>
            <w:gridSpan w:val="11"/>
            <w:tcBorders>
              <w:top w:val="single" w:sz="4" w:space="0" w:color="auto"/>
              <w:left w:val="single" w:sz="4" w:space="0" w:color="auto"/>
              <w:bottom w:val="single" w:sz="4" w:space="0" w:color="auto"/>
              <w:right w:val="single" w:sz="4" w:space="0" w:color="auto"/>
            </w:tcBorders>
          </w:tcPr>
          <w:p w:rsidR="00C10822" w:rsidRDefault="00C10822" w:rsidP="00F64808">
            <w:pPr>
              <w:autoSpaceDE w:val="0"/>
              <w:autoSpaceDN w:val="0"/>
              <w:adjustRightInd w:val="0"/>
              <w:spacing w:after="0" w:line="240" w:lineRule="auto"/>
              <w:ind w:right="38" w:firstLine="1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sidR="00F64808">
              <w:rPr>
                <w:rFonts w:ascii="Times New Roman" w:eastAsia="Times New Roman" w:hAnsi="Times New Roman" w:cs="Times New Roman"/>
                <w:b/>
                <w:sz w:val="18"/>
                <w:szCs w:val="18"/>
                <w:lang w:eastAsia="ru-RU"/>
              </w:rPr>
              <w:t>1279,3</w:t>
            </w:r>
            <w:r>
              <w:rPr>
                <w:rFonts w:ascii="Times New Roman" w:eastAsia="Times New Roman" w:hAnsi="Times New Roman" w:cs="Times New Roman"/>
                <w:b/>
                <w:sz w:val="18"/>
                <w:szCs w:val="18"/>
                <w:lang w:eastAsia="ru-RU"/>
              </w:rPr>
              <w:t xml:space="preserve">  тыс. руб.</w:t>
            </w:r>
          </w:p>
        </w:tc>
      </w:tr>
    </w:tbl>
    <w:p w:rsidR="00465974" w:rsidRDefault="00465974"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65974" w:rsidRDefault="00465974"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08046B" w:rsidRPr="0008046B" w:rsidSect="00FC43CE">
          <w:headerReference w:type="default" r:id="rId13"/>
          <w:pgSz w:w="11906" w:h="16838" w:code="9"/>
          <w:pgMar w:top="851" w:right="851" w:bottom="851" w:left="1418" w:header="720" w:footer="720" w:gutter="0"/>
          <w:cols w:space="708"/>
          <w:docGrid w:linePitch="326"/>
        </w:sectPr>
      </w:pPr>
      <w:r w:rsidRPr="0008046B">
        <w:rPr>
          <w:rFonts w:ascii="Times New Roman" w:eastAsia="Times New Roman" w:hAnsi="Times New Roman" w:cs="Times New Roman"/>
          <w:sz w:val="24"/>
          <w:szCs w:val="24"/>
          <w:lang w:eastAsia="ru-RU"/>
        </w:rPr>
        <w:tab/>
      </w:r>
      <w:r w:rsidRPr="0008046B">
        <w:rPr>
          <w:rFonts w:ascii="Times New Roman" w:eastAsia="Times New Roman" w:hAnsi="Times New Roman" w:cs="Times New Roman"/>
          <w:sz w:val="24"/>
          <w:szCs w:val="24"/>
          <w:lang w:eastAsia="ru-RU"/>
        </w:rPr>
        <w:tab/>
      </w:r>
    </w:p>
    <w:p w:rsidR="0008046B" w:rsidRPr="0008046B" w:rsidRDefault="0008046B" w:rsidP="0008046B">
      <w:pPr>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lastRenderedPageBreak/>
        <w:t xml:space="preserve">Паспорт </w:t>
      </w:r>
    </w:p>
    <w:p w:rsidR="0008046B" w:rsidRPr="0008046B" w:rsidRDefault="0008046B" w:rsidP="0008046B">
      <w:pPr>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подпрограммы «Повышение эффективности бюджетных расходов</w:t>
      </w:r>
    </w:p>
    <w:p w:rsidR="0008046B" w:rsidRPr="0008046B" w:rsidRDefault="0008046B" w:rsidP="0008046B">
      <w:pPr>
        <w:spacing w:after="0" w:line="240" w:lineRule="auto"/>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городского поселения Зеленоборский Кандалакшского района» </w:t>
      </w:r>
    </w:p>
    <w:p w:rsidR="0008046B" w:rsidRPr="0008046B" w:rsidRDefault="0008046B" w:rsidP="0008046B">
      <w:pPr>
        <w:spacing w:after="0" w:line="240" w:lineRule="auto"/>
        <w:jc w:val="center"/>
        <w:rPr>
          <w:rFonts w:ascii="Times New Roman" w:eastAsia="Times New Roman" w:hAnsi="Times New Roman" w:cs="Times New Roman"/>
          <w:bCs/>
          <w:snapToGrid w:val="0"/>
          <w:sz w:val="24"/>
          <w:szCs w:val="24"/>
          <w:lang w:eastAsia="ru-RU"/>
        </w:rPr>
      </w:pPr>
      <w:r w:rsidRPr="0008046B">
        <w:rPr>
          <w:rFonts w:ascii="Times New Roman" w:eastAsia="Times New Roman" w:hAnsi="Times New Roman" w:cs="Times New Roman"/>
          <w:bCs/>
          <w:sz w:val="24"/>
          <w:szCs w:val="24"/>
          <w:lang w:eastAsia="ru-RU"/>
        </w:rPr>
        <w:t xml:space="preserve">муниципальной программы «Управление муниципальными финансами» </w:t>
      </w:r>
    </w:p>
    <w:p w:rsidR="0008046B" w:rsidRPr="0008046B" w:rsidRDefault="0008046B" w:rsidP="0008046B">
      <w:pPr>
        <w:spacing w:after="0" w:line="240" w:lineRule="auto"/>
        <w:jc w:val="center"/>
        <w:rPr>
          <w:rFonts w:ascii="Times New Roman" w:eastAsia="Times New Roman" w:hAnsi="Times New Roman" w:cs="Times New Roman"/>
          <w:bCs/>
          <w:snapToGrid w:val="0"/>
          <w:sz w:val="24"/>
          <w:szCs w:val="24"/>
          <w:lang w:eastAsia="ru-RU"/>
        </w:rPr>
      </w:pPr>
      <w:r w:rsidRPr="0008046B">
        <w:rPr>
          <w:rFonts w:ascii="Times New Roman" w:eastAsia="Times New Roman" w:hAnsi="Times New Roman" w:cs="Times New Roman"/>
          <w:bCs/>
          <w:snapToGrid w:val="0"/>
          <w:sz w:val="24"/>
          <w:szCs w:val="24"/>
          <w:lang w:eastAsia="ru-RU"/>
        </w:rPr>
        <w:t xml:space="preserve"> (далее – Подпрограмма)</w:t>
      </w:r>
    </w:p>
    <w:p w:rsidR="0008046B" w:rsidRPr="0008046B" w:rsidRDefault="0008046B" w:rsidP="0008046B">
      <w:pPr>
        <w:spacing w:after="0" w:line="240" w:lineRule="auto"/>
        <w:jc w:val="center"/>
        <w:rPr>
          <w:rFonts w:ascii="Times New Roman" w:eastAsia="Times New Roman" w:hAnsi="Times New Roman" w:cs="Times New Roman"/>
          <w:bCs/>
          <w:snapToGrid w:val="0"/>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201"/>
        <w:gridCol w:w="28"/>
      </w:tblGrid>
      <w:tr w:rsidR="0008046B" w:rsidRPr="0008046B" w:rsidTr="008D408D">
        <w:trPr>
          <w:trHeight w:val="151"/>
        </w:trPr>
        <w:tc>
          <w:tcPr>
            <w:tcW w:w="2410" w:type="dxa"/>
          </w:tcPr>
          <w:p w:rsidR="0008046B" w:rsidRPr="0008046B" w:rsidRDefault="0008046B" w:rsidP="0008046B">
            <w:pPr>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lang w:eastAsia="ru-RU"/>
              </w:rPr>
              <w:t>Наименование подпрограммы</w:t>
            </w:r>
          </w:p>
        </w:tc>
        <w:tc>
          <w:tcPr>
            <w:tcW w:w="7229" w:type="dxa"/>
            <w:gridSpan w:val="2"/>
          </w:tcPr>
          <w:p w:rsidR="0008046B" w:rsidRPr="0008046B" w:rsidRDefault="0008046B" w:rsidP="0008046B">
            <w:pPr>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«Повышение эффективности бюджетных расходов городского поселения Зеленоборский Кандалакшского района»</w:t>
            </w:r>
          </w:p>
        </w:tc>
      </w:tr>
      <w:tr w:rsidR="0008046B" w:rsidRPr="0008046B" w:rsidTr="008D408D">
        <w:trPr>
          <w:trHeight w:val="151"/>
        </w:trPr>
        <w:tc>
          <w:tcPr>
            <w:tcW w:w="2410" w:type="dxa"/>
          </w:tcPr>
          <w:p w:rsidR="0008046B" w:rsidRPr="0008046B" w:rsidRDefault="0008046B" w:rsidP="0008046B">
            <w:pPr>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Основания для разработки подпрограммы</w:t>
            </w:r>
          </w:p>
        </w:tc>
        <w:tc>
          <w:tcPr>
            <w:tcW w:w="7229" w:type="dxa"/>
            <w:gridSpan w:val="2"/>
          </w:tcPr>
          <w:p w:rsidR="0008046B" w:rsidRPr="0008046B" w:rsidRDefault="001C5237" w:rsidP="0008046B">
            <w:pPr>
              <w:spacing w:after="0" w:line="240" w:lineRule="auto"/>
              <w:jc w:val="both"/>
              <w:rPr>
                <w:rFonts w:ascii="Times New Roman" w:eastAsia="Arial Unicode MS" w:hAnsi="Times New Roman" w:cs="Times New Roman"/>
                <w:color w:val="000000"/>
                <w:sz w:val="24"/>
                <w:szCs w:val="24"/>
                <w:lang w:eastAsia="ru-RU"/>
              </w:rPr>
            </w:pPr>
            <w:r w:rsidRPr="001C5237">
              <w:rPr>
                <w:rFonts w:ascii="Times New Roman" w:eastAsia="Arial Unicode MS" w:hAnsi="Times New Roman" w:cs="Times New Roman"/>
                <w:color w:val="000000"/>
                <w:sz w:val="24"/>
                <w:szCs w:val="24"/>
                <w:lang w:eastAsia="ru-RU"/>
              </w:rPr>
              <w:t xml:space="preserve">Порядок разработки, реализации и оценки эффективности муниципальных программ городского поселения Зеленоборский Кандалакшского района, утвержденный постановлением администрации городского поселения Зеленоборский Кандалакшского района от 24.08.2015 № 215  </w:t>
            </w:r>
          </w:p>
        </w:tc>
      </w:tr>
      <w:tr w:rsidR="0008046B" w:rsidRPr="0008046B" w:rsidTr="008D408D">
        <w:trPr>
          <w:trHeight w:val="151"/>
        </w:trPr>
        <w:tc>
          <w:tcPr>
            <w:tcW w:w="2410" w:type="dxa"/>
          </w:tcPr>
          <w:p w:rsidR="0008046B" w:rsidRPr="0008046B" w:rsidRDefault="0008046B" w:rsidP="0008046B">
            <w:pPr>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Разработчик подпрограммы</w:t>
            </w:r>
          </w:p>
        </w:tc>
        <w:tc>
          <w:tcPr>
            <w:tcW w:w="7229" w:type="dxa"/>
            <w:gridSpan w:val="2"/>
          </w:tcPr>
          <w:p w:rsidR="0008046B" w:rsidRPr="0008046B" w:rsidRDefault="0008046B" w:rsidP="0008046B">
            <w:pPr>
              <w:spacing w:after="0" w:line="240" w:lineRule="auto"/>
              <w:jc w:val="both"/>
              <w:rPr>
                <w:rFonts w:ascii="Times New Roman" w:eastAsia="Arial Unicode MS" w:hAnsi="Times New Roman" w:cs="Times New Roman"/>
                <w:color w:val="000000"/>
                <w:sz w:val="24"/>
                <w:szCs w:val="24"/>
                <w:lang w:eastAsia="ru-RU"/>
              </w:rPr>
            </w:pPr>
            <w:r w:rsidRPr="0008046B">
              <w:rPr>
                <w:rFonts w:ascii="Times New Roman" w:eastAsia="Arial Unicode MS" w:hAnsi="Times New Roman" w:cs="Times New Roman"/>
                <w:color w:val="000000"/>
                <w:sz w:val="24"/>
                <w:szCs w:val="24"/>
                <w:lang w:eastAsia="ru-RU"/>
              </w:rPr>
              <w:t>Администрация городского поселения Зеленоборский</w:t>
            </w:r>
          </w:p>
        </w:tc>
      </w:tr>
      <w:tr w:rsidR="0008046B" w:rsidRPr="0008046B" w:rsidTr="008D408D">
        <w:trPr>
          <w:trHeight w:val="151"/>
        </w:trPr>
        <w:tc>
          <w:tcPr>
            <w:tcW w:w="2410" w:type="dxa"/>
          </w:tcPr>
          <w:p w:rsidR="0008046B" w:rsidRPr="0008046B" w:rsidRDefault="0008046B" w:rsidP="0008046B">
            <w:pPr>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Цели </w:t>
            </w:r>
          </w:p>
          <w:p w:rsidR="0008046B" w:rsidRPr="0008046B" w:rsidRDefault="0008046B" w:rsidP="0008046B">
            <w:pPr>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подпрограммы </w:t>
            </w:r>
          </w:p>
        </w:tc>
        <w:tc>
          <w:tcPr>
            <w:tcW w:w="7229" w:type="dxa"/>
            <w:gridSpan w:val="2"/>
          </w:tcPr>
          <w:p w:rsidR="0008046B" w:rsidRPr="0008046B" w:rsidRDefault="0008046B" w:rsidP="0008046B">
            <w:pPr>
              <w:spacing w:after="0" w:line="240" w:lineRule="auto"/>
              <w:ind w:left="-28" w:firstLine="28"/>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Повышение эффективности бюджетных расходов</w:t>
            </w:r>
            <w:r w:rsidR="001C5237">
              <w:t xml:space="preserve"> </w:t>
            </w:r>
            <w:r w:rsidR="001C5237" w:rsidRPr="001C5237">
              <w:rPr>
                <w:rFonts w:ascii="Times New Roman" w:eastAsia="Times New Roman" w:hAnsi="Times New Roman" w:cs="Times New Roman"/>
                <w:sz w:val="24"/>
                <w:szCs w:val="24"/>
                <w:lang w:eastAsia="ru-RU"/>
              </w:rPr>
              <w:t>при решении вопросов местного значения, обеспечение потребностей граждан и общества в муниципальных услугах</w:t>
            </w:r>
          </w:p>
        </w:tc>
      </w:tr>
      <w:tr w:rsidR="0008046B" w:rsidRPr="0008046B" w:rsidTr="008D408D">
        <w:trPr>
          <w:trHeight w:val="151"/>
        </w:trPr>
        <w:tc>
          <w:tcPr>
            <w:tcW w:w="2410" w:type="dxa"/>
          </w:tcPr>
          <w:p w:rsidR="0008046B" w:rsidRPr="0008046B" w:rsidRDefault="0008046B" w:rsidP="0008046B">
            <w:pPr>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Задачи подпрограммы </w:t>
            </w:r>
          </w:p>
        </w:tc>
        <w:tc>
          <w:tcPr>
            <w:tcW w:w="7229" w:type="dxa"/>
            <w:gridSpan w:val="2"/>
          </w:tcPr>
          <w:p w:rsidR="0008046B" w:rsidRPr="0008046B" w:rsidRDefault="0008046B" w:rsidP="0008046B">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1. Обеспечение сбалансированности бюджета городского поселения Зеленоборский Кандалакшского района</w:t>
            </w:r>
          </w:p>
          <w:p w:rsidR="0008046B" w:rsidRPr="0008046B" w:rsidRDefault="0008046B" w:rsidP="0008046B">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2. Внедрение программно-целевых принципов </w:t>
            </w:r>
            <w:proofErr w:type="gramStart"/>
            <w:r w:rsidRPr="0008046B">
              <w:rPr>
                <w:rFonts w:ascii="Times New Roman" w:eastAsia="Times New Roman" w:hAnsi="Times New Roman" w:cs="Times New Roman"/>
                <w:sz w:val="24"/>
                <w:szCs w:val="24"/>
                <w:lang w:eastAsia="ru-RU"/>
              </w:rPr>
              <w:t>организации деятельности органов местного самоуправления городского поселения</w:t>
            </w:r>
            <w:proofErr w:type="gramEnd"/>
            <w:r w:rsidRPr="0008046B">
              <w:rPr>
                <w:rFonts w:ascii="Times New Roman" w:eastAsia="Times New Roman" w:hAnsi="Times New Roman" w:cs="Times New Roman"/>
                <w:sz w:val="24"/>
                <w:szCs w:val="24"/>
                <w:lang w:eastAsia="ru-RU"/>
              </w:rPr>
              <w:t xml:space="preserve"> Зеленоборский Кандалакшского  района</w:t>
            </w:r>
          </w:p>
          <w:p w:rsidR="0008046B" w:rsidRPr="0008046B" w:rsidRDefault="0008046B" w:rsidP="0008046B">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3. Развитие новых форм оказания и финансового обеспечения муниципальных услуг (реструктуризация бюджетного сектора).</w:t>
            </w:r>
          </w:p>
          <w:p w:rsidR="0008046B" w:rsidRDefault="0008046B" w:rsidP="0008046B">
            <w:pPr>
              <w:tabs>
                <w:tab w:val="left" w:pos="16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4.Повышение эффективности распределения бюджетных средств</w:t>
            </w:r>
            <w:r w:rsidR="009E1A76">
              <w:rPr>
                <w:rFonts w:ascii="Times New Roman" w:eastAsia="Times New Roman" w:hAnsi="Times New Roman" w:cs="Times New Roman"/>
                <w:sz w:val="24"/>
                <w:szCs w:val="24"/>
                <w:lang w:eastAsia="ru-RU"/>
              </w:rPr>
              <w:t xml:space="preserve"> </w:t>
            </w:r>
          </w:p>
          <w:p w:rsidR="0008046B" w:rsidRPr="0008046B" w:rsidRDefault="0008046B" w:rsidP="0008046B">
            <w:pPr>
              <w:tabs>
                <w:tab w:val="left" w:pos="16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5.Создание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w:t>
            </w:r>
            <w:r w:rsidR="002B7EE3">
              <w:rPr>
                <w:rFonts w:ascii="Times New Roman" w:eastAsia="Times New Roman" w:hAnsi="Times New Roman" w:cs="Times New Roman"/>
                <w:sz w:val="24"/>
                <w:szCs w:val="24"/>
                <w:lang w:eastAsia="ru-RU"/>
              </w:rPr>
              <w:t xml:space="preserve"> и задач</w:t>
            </w:r>
          </w:p>
          <w:p w:rsidR="0008046B" w:rsidRPr="0008046B" w:rsidRDefault="0008046B" w:rsidP="0008046B">
            <w:pPr>
              <w:tabs>
                <w:tab w:val="left" w:pos="16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6. Развитие и совершенствование системы муниципального финансового контроля</w:t>
            </w:r>
          </w:p>
        </w:tc>
      </w:tr>
      <w:tr w:rsidR="0008046B" w:rsidRPr="0008046B" w:rsidTr="008D408D">
        <w:trPr>
          <w:trHeight w:val="151"/>
        </w:trPr>
        <w:tc>
          <w:tcPr>
            <w:tcW w:w="2410" w:type="dxa"/>
          </w:tcPr>
          <w:p w:rsidR="0008046B" w:rsidRPr="0008046B" w:rsidRDefault="0008046B" w:rsidP="0008046B">
            <w:pPr>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Срок реализации подпрограммы</w:t>
            </w:r>
          </w:p>
        </w:tc>
        <w:tc>
          <w:tcPr>
            <w:tcW w:w="7229" w:type="dxa"/>
            <w:gridSpan w:val="2"/>
          </w:tcPr>
          <w:p w:rsidR="0008046B" w:rsidRPr="0008046B" w:rsidRDefault="000609A1" w:rsidP="00C10822">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34882">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-20</w:t>
            </w:r>
            <w:r w:rsidR="007C779E">
              <w:rPr>
                <w:rFonts w:ascii="Times New Roman" w:eastAsia="Times New Roman" w:hAnsi="Times New Roman" w:cs="Times New Roman"/>
                <w:sz w:val="24"/>
                <w:szCs w:val="24"/>
                <w:lang w:eastAsia="ru-RU"/>
              </w:rPr>
              <w:t>2</w:t>
            </w:r>
            <w:r w:rsidR="00C1082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годы</w:t>
            </w:r>
          </w:p>
        </w:tc>
      </w:tr>
      <w:tr w:rsidR="0008046B" w:rsidRPr="0008046B" w:rsidTr="008D408D">
        <w:trPr>
          <w:trHeight w:val="151"/>
        </w:trPr>
        <w:tc>
          <w:tcPr>
            <w:tcW w:w="2410" w:type="dxa"/>
          </w:tcPr>
          <w:p w:rsidR="0008046B" w:rsidRPr="0008046B" w:rsidRDefault="0008046B" w:rsidP="0008046B">
            <w:pPr>
              <w:spacing w:after="0" w:line="240" w:lineRule="auto"/>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Объемы и источники финансирования</w:t>
            </w:r>
          </w:p>
        </w:tc>
        <w:tc>
          <w:tcPr>
            <w:tcW w:w="7229" w:type="dxa"/>
            <w:gridSpan w:val="2"/>
          </w:tcPr>
          <w:p w:rsidR="0008046B" w:rsidRPr="0008046B" w:rsidRDefault="0008046B" w:rsidP="0008046B">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Объем финансирования подпрограммы </w:t>
            </w:r>
            <w:r w:rsidR="00F64808">
              <w:rPr>
                <w:rFonts w:ascii="Times New Roman" w:eastAsia="Times New Roman" w:hAnsi="Times New Roman" w:cs="Times New Roman"/>
                <w:sz w:val="24"/>
                <w:szCs w:val="24"/>
                <w:lang w:eastAsia="ru-RU"/>
              </w:rPr>
              <w:t>8640,8</w:t>
            </w:r>
            <w:r w:rsidR="0089303A">
              <w:rPr>
                <w:rFonts w:ascii="Times New Roman" w:eastAsia="Times New Roman" w:hAnsi="Times New Roman" w:cs="Times New Roman"/>
                <w:sz w:val="24"/>
                <w:szCs w:val="24"/>
                <w:lang w:eastAsia="ru-RU"/>
              </w:rPr>
              <w:t xml:space="preserve"> тыс</w:t>
            </w:r>
            <w:proofErr w:type="gramStart"/>
            <w:r w:rsidR="0089303A">
              <w:rPr>
                <w:rFonts w:ascii="Times New Roman" w:eastAsia="Times New Roman" w:hAnsi="Times New Roman" w:cs="Times New Roman"/>
                <w:sz w:val="24"/>
                <w:szCs w:val="24"/>
                <w:lang w:eastAsia="ru-RU"/>
              </w:rPr>
              <w:t>.р</w:t>
            </w:r>
            <w:proofErr w:type="gramEnd"/>
            <w:r w:rsidR="0089303A">
              <w:rPr>
                <w:rFonts w:ascii="Times New Roman" w:eastAsia="Times New Roman" w:hAnsi="Times New Roman" w:cs="Times New Roman"/>
                <w:sz w:val="24"/>
                <w:szCs w:val="24"/>
                <w:lang w:eastAsia="ru-RU"/>
              </w:rPr>
              <w:t xml:space="preserve">уб.-местный бюджет, </w:t>
            </w:r>
            <w:r w:rsidRPr="0008046B">
              <w:rPr>
                <w:rFonts w:ascii="Times New Roman" w:eastAsia="Times New Roman" w:hAnsi="Times New Roman" w:cs="Times New Roman"/>
                <w:sz w:val="24"/>
                <w:szCs w:val="24"/>
                <w:lang w:eastAsia="ru-RU"/>
              </w:rPr>
              <w:t xml:space="preserve"> в том числе </w:t>
            </w:r>
          </w:p>
          <w:p w:rsidR="00585C28" w:rsidRPr="00585C28" w:rsidRDefault="00585C28" w:rsidP="00585C28">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C28">
              <w:rPr>
                <w:rFonts w:ascii="Times New Roman" w:eastAsia="Times New Roman" w:hAnsi="Times New Roman" w:cs="Times New Roman"/>
                <w:sz w:val="24"/>
                <w:szCs w:val="24"/>
                <w:lang w:eastAsia="ru-RU"/>
              </w:rPr>
              <w:t>2021г.-</w:t>
            </w:r>
            <w:r w:rsidR="00234882">
              <w:rPr>
                <w:rFonts w:ascii="Times New Roman" w:eastAsia="Times New Roman" w:hAnsi="Times New Roman" w:cs="Times New Roman"/>
                <w:sz w:val="24"/>
                <w:szCs w:val="24"/>
                <w:lang w:eastAsia="ru-RU"/>
              </w:rPr>
              <w:t xml:space="preserve"> </w:t>
            </w:r>
            <w:r w:rsidR="007610D3">
              <w:rPr>
                <w:rFonts w:ascii="Times New Roman" w:eastAsia="Times New Roman" w:hAnsi="Times New Roman" w:cs="Times New Roman"/>
                <w:sz w:val="24"/>
                <w:szCs w:val="24"/>
                <w:lang w:eastAsia="ru-RU"/>
              </w:rPr>
              <w:t>1406</w:t>
            </w:r>
            <w:r w:rsidR="002B0913">
              <w:rPr>
                <w:rFonts w:ascii="Times New Roman" w:eastAsia="Times New Roman" w:hAnsi="Times New Roman" w:cs="Times New Roman"/>
                <w:sz w:val="24"/>
                <w:szCs w:val="24"/>
                <w:lang w:eastAsia="ru-RU"/>
              </w:rPr>
              <w:t>,6 тыс.руб.</w:t>
            </w:r>
          </w:p>
          <w:p w:rsidR="00585C28" w:rsidRPr="00585C28" w:rsidRDefault="00585C28" w:rsidP="00585C28">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C28">
              <w:rPr>
                <w:rFonts w:ascii="Times New Roman" w:eastAsia="Times New Roman" w:hAnsi="Times New Roman" w:cs="Times New Roman"/>
                <w:sz w:val="24"/>
                <w:szCs w:val="24"/>
                <w:lang w:eastAsia="ru-RU"/>
              </w:rPr>
              <w:t>2022г.-</w:t>
            </w:r>
            <w:r w:rsidR="00234882">
              <w:rPr>
                <w:rFonts w:ascii="Times New Roman" w:eastAsia="Times New Roman" w:hAnsi="Times New Roman" w:cs="Times New Roman"/>
                <w:sz w:val="24"/>
                <w:szCs w:val="24"/>
                <w:lang w:eastAsia="ru-RU"/>
              </w:rPr>
              <w:t xml:space="preserve"> </w:t>
            </w:r>
            <w:r w:rsidR="005108AA">
              <w:rPr>
                <w:rFonts w:ascii="Times New Roman" w:eastAsia="Times New Roman" w:hAnsi="Times New Roman" w:cs="Times New Roman"/>
                <w:sz w:val="24"/>
                <w:szCs w:val="24"/>
                <w:lang w:eastAsia="ru-RU"/>
              </w:rPr>
              <w:t>1369,7</w:t>
            </w:r>
            <w:r w:rsidR="002B0913">
              <w:rPr>
                <w:rFonts w:ascii="Times New Roman" w:eastAsia="Times New Roman" w:hAnsi="Times New Roman" w:cs="Times New Roman"/>
                <w:sz w:val="24"/>
                <w:szCs w:val="24"/>
                <w:lang w:eastAsia="ru-RU"/>
              </w:rPr>
              <w:t xml:space="preserve"> тыс</w:t>
            </w:r>
            <w:proofErr w:type="gramStart"/>
            <w:r w:rsidR="002B0913">
              <w:rPr>
                <w:rFonts w:ascii="Times New Roman" w:eastAsia="Times New Roman" w:hAnsi="Times New Roman" w:cs="Times New Roman"/>
                <w:sz w:val="24"/>
                <w:szCs w:val="24"/>
                <w:lang w:eastAsia="ru-RU"/>
              </w:rPr>
              <w:t>.р</w:t>
            </w:r>
            <w:proofErr w:type="gramEnd"/>
            <w:r w:rsidR="002B0913">
              <w:rPr>
                <w:rFonts w:ascii="Times New Roman" w:eastAsia="Times New Roman" w:hAnsi="Times New Roman" w:cs="Times New Roman"/>
                <w:sz w:val="24"/>
                <w:szCs w:val="24"/>
                <w:lang w:eastAsia="ru-RU"/>
              </w:rPr>
              <w:t>уб.</w:t>
            </w:r>
          </w:p>
          <w:p w:rsidR="00585C28" w:rsidRPr="00585C28" w:rsidRDefault="00585C28" w:rsidP="00585C28">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C28">
              <w:rPr>
                <w:rFonts w:ascii="Times New Roman" w:eastAsia="Times New Roman" w:hAnsi="Times New Roman" w:cs="Times New Roman"/>
                <w:sz w:val="24"/>
                <w:szCs w:val="24"/>
                <w:lang w:eastAsia="ru-RU"/>
              </w:rPr>
              <w:t>2023г.-</w:t>
            </w:r>
            <w:r w:rsidR="00234882">
              <w:rPr>
                <w:rFonts w:ascii="Times New Roman" w:eastAsia="Times New Roman" w:hAnsi="Times New Roman" w:cs="Times New Roman"/>
                <w:sz w:val="24"/>
                <w:szCs w:val="24"/>
                <w:lang w:eastAsia="ru-RU"/>
              </w:rPr>
              <w:t xml:space="preserve"> </w:t>
            </w:r>
            <w:r w:rsidR="00416960">
              <w:rPr>
                <w:rFonts w:ascii="Times New Roman" w:eastAsia="Times New Roman" w:hAnsi="Times New Roman" w:cs="Times New Roman"/>
                <w:sz w:val="24"/>
                <w:szCs w:val="24"/>
                <w:lang w:eastAsia="ru-RU"/>
              </w:rPr>
              <w:t>1342,5</w:t>
            </w:r>
            <w:r w:rsidR="00506F2A">
              <w:rPr>
                <w:rFonts w:ascii="Times New Roman" w:eastAsia="Times New Roman" w:hAnsi="Times New Roman" w:cs="Times New Roman"/>
                <w:sz w:val="24"/>
                <w:szCs w:val="24"/>
                <w:lang w:eastAsia="ru-RU"/>
              </w:rPr>
              <w:t xml:space="preserve"> </w:t>
            </w:r>
            <w:r w:rsidR="002B0913">
              <w:rPr>
                <w:rFonts w:ascii="Times New Roman" w:eastAsia="Times New Roman" w:hAnsi="Times New Roman" w:cs="Times New Roman"/>
                <w:sz w:val="24"/>
                <w:szCs w:val="24"/>
                <w:lang w:eastAsia="ru-RU"/>
              </w:rPr>
              <w:t>тыс</w:t>
            </w:r>
            <w:proofErr w:type="gramStart"/>
            <w:r w:rsidR="002B0913">
              <w:rPr>
                <w:rFonts w:ascii="Times New Roman" w:eastAsia="Times New Roman" w:hAnsi="Times New Roman" w:cs="Times New Roman"/>
                <w:sz w:val="24"/>
                <w:szCs w:val="24"/>
                <w:lang w:eastAsia="ru-RU"/>
              </w:rPr>
              <w:t>.р</w:t>
            </w:r>
            <w:proofErr w:type="gramEnd"/>
            <w:r w:rsidR="002B0913">
              <w:rPr>
                <w:rFonts w:ascii="Times New Roman" w:eastAsia="Times New Roman" w:hAnsi="Times New Roman" w:cs="Times New Roman"/>
                <w:sz w:val="24"/>
                <w:szCs w:val="24"/>
                <w:lang w:eastAsia="ru-RU"/>
              </w:rPr>
              <w:t>уб.</w:t>
            </w:r>
          </w:p>
          <w:p w:rsidR="00585C28" w:rsidRPr="00585C28" w:rsidRDefault="00585C28" w:rsidP="00585C28">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C28">
              <w:rPr>
                <w:rFonts w:ascii="Times New Roman" w:eastAsia="Times New Roman" w:hAnsi="Times New Roman" w:cs="Times New Roman"/>
                <w:sz w:val="24"/>
                <w:szCs w:val="24"/>
                <w:lang w:eastAsia="ru-RU"/>
              </w:rPr>
              <w:t>2024г.-</w:t>
            </w:r>
            <w:r w:rsidR="00234882">
              <w:rPr>
                <w:rFonts w:ascii="Times New Roman" w:eastAsia="Times New Roman" w:hAnsi="Times New Roman" w:cs="Times New Roman"/>
                <w:sz w:val="24"/>
                <w:szCs w:val="24"/>
                <w:lang w:eastAsia="ru-RU"/>
              </w:rPr>
              <w:t xml:space="preserve"> </w:t>
            </w:r>
            <w:r w:rsidR="00F64808">
              <w:rPr>
                <w:rFonts w:ascii="Times New Roman" w:eastAsia="Times New Roman" w:hAnsi="Times New Roman" w:cs="Times New Roman"/>
                <w:sz w:val="24"/>
                <w:szCs w:val="24"/>
                <w:lang w:eastAsia="ru-RU"/>
              </w:rPr>
              <w:t>1256,5</w:t>
            </w:r>
            <w:r w:rsidR="002B0913" w:rsidRPr="002B0913">
              <w:rPr>
                <w:rFonts w:ascii="Times New Roman" w:eastAsia="Times New Roman" w:hAnsi="Times New Roman" w:cs="Times New Roman"/>
                <w:sz w:val="24"/>
                <w:szCs w:val="24"/>
                <w:lang w:eastAsia="ru-RU"/>
              </w:rPr>
              <w:t xml:space="preserve"> тыс</w:t>
            </w:r>
            <w:proofErr w:type="gramStart"/>
            <w:r w:rsidR="002B0913" w:rsidRPr="002B0913">
              <w:rPr>
                <w:rFonts w:ascii="Times New Roman" w:eastAsia="Times New Roman" w:hAnsi="Times New Roman" w:cs="Times New Roman"/>
                <w:sz w:val="24"/>
                <w:szCs w:val="24"/>
                <w:lang w:eastAsia="ru-RU"/>
              </w:rPr>
              <w:t>.р</w:t>
            </w:r>
            <w:proofErr w:type="gramEnd"/>
            <w:r w:rsidR="002B0913" w:rsidRPr="002B0913">
              <w:rPr>
                <w:rFonts w:ascii="Times New Roman" w:eastAsia="Times New Roman" w:hAnsi="Times New Roman" w:cs="Times New Roman"/>
                <w:sz w:val="24"/>
                <w:szCs w:val="24"/>
                <w:lang w:eastAsia="ru-RU"/>
              </w:rPr>
              <w:t>уб.</w:t>
            </w:r>
          </w:p>
          <w:p w:rsidR="00FB2AEB" w:rsidRDefault="00585C28" w:rsidP="00506F2A">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C28">
              <w:rPr>
                <w:rFonts w:ascii="Times New Roman" w:eastAsia="Times New Roman" w:hAnsi="Times New Roman" w:cs="Times New Roman"/>
                <w:sz w:val="24"/>
                <w:szCs w:val="24"/>
                <w:lang w:eastAsia="ru-RU"/>
              </w:rPr>
              <w:t>2025г.-</w:t>
            </w:r>
            <w:r w:rsidR="00234882">
              <w:rPr>
                <w:rFonts w:ascii="Times New Roman" w:eastAsia="Times New Roman" w:hAnsi="Times New Roman" w:cs="Times New Roman"/>
                <w:sz w:val="24"/>
                <w:szCs w:val="24"/>
                <w:lang w:eastAsia="ru-RU"/>
              </w:rPr>
              <w:t xml:space="preserve"> </w:t>
            </w:r>
            <w:r w:rsidR="00C10822">
              <w:rPr>
                <w:rFonts w:ascii="Times New Roman" w:eastAsia="Times New Roman" w:hAnsi="Times New Roman" w:cs="Times New Roman"/>
                <w:sz w:val="24"/>
                <w:szCs w:val="24"/>
                <w:lang w:eastAsia="ru-RU"/>
              </w:rPr>
              <w:t>1618,6</w:t>
            </w:r>
            <w:r w:rsidR="002B0913" w:rsidRPr="002B0913">
              <w:rPr>
                <w:rFonts w:ascii="Times New Roman" w:eastAsia="Times New Roman" w:hAnsi="Times New Roman" w:cs="Times New Roman"/>
                <w:sz w:val="24"/>
                <w:szCs w:val="24"/>
                <w:lang w:eastAsia="ru-RU"/>
              </w:rPr>
              <w:t xml:space="preserve"> тыс</w:t>
            </w:r>
            <w:proofErr w:type="gramStart"/>
            <w:r w:rsidR="002B0913" w:rsidRPr="002B0913">
              <w:rPr>
                <w:rFonts w:ascii="Times New Roman" w:eastAsia="Times New Roman" w:hAnsi="Times New Roman" w:cs="Times New Roman"/>
                <w:sz w:val="24"/>
                <w:szCs w:val="24"/>
                <w:lang w:eastAsia="ru-RU"/>
              </w:rPr>
              <w:t>.р</w:t>
            </w:r>
            <w:proofErr w:type="gramEnd"/>
            <w:r w:rsidR="002B0913" w:rsidRPr="002B0913">
              <w:rPr>
                <w:rFonts w:ascii="Times New Roman" w:eastAsia="Times New Roman" w:hAnsi="Times New Roman" w:cs="Times New Roman"/>
                <w:sz w:val="24"/>
                <w:szCs w:val="24"/>
                <w:lang w:eastAsia="ru-RU"/>
              </w:rPr>
              <w:t>уб.</w:t>
            </w:r>
          </w:p>
          <w:p w:rsidR="00C10822" w:rsidRPr="003748F6" w:rsidRDefault="00C10822" w:rsidP="00C10822">
            <w:pPr>
              <w:tabs>
                <w:tab w:val="left" w:pos="1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82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C10822">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1646,9</w:t>
            </w:r>
            <w:r w:rsidRPr="00C10822">
              <w:rPr>
                <w:rFonts w:ascii="Times New Roman" w:eastAsia="Times New Roman" w:hAnsi="Times New Roman" w:cs="Times New Roman"/>
                <w:sz w:val="24"/>
                <w:szCs w:val="24"/>
                <w:lang w:eastAsia="ru-RU"/>
              </w:rPr>
              <w:t xml:space="preserve"> тыс</w:t>
            </w:r>
            <w:proofErr w:type="gramStart"/>
            <w:r w:rsidRPr="00C10822">
              <w:rPr>
                <w:rFonts w:ascii="Times New Roman" w:eastAsia="Times New Roman" w:hAnsi="Times New Roman" w:cs="Times New Roman"/>
                <w:sz w:val="24"/>
                <w:szCs w:val="24"/>
                <w:lang w:eastAsia="ru-RU"/>
              </w:rPr>
              <w:t>.р</w:t>
            </w:r>
            <w:proofErr w:type="gramEnd"/>
            <w:r w:rsidRPr="00C10822">
              <w:rPr>
                <w:rFonts w:ascii="Times New Roman" w:eastAsia="Times New Roman" w:hAnsi="Times New Roman" w:cs="Times New Roman"/>
                <w:sz w:val="24"/>
                <w:szCs w:val="24"/>
                <w:lang w:eastAsia="ru-RU"/>
              </w:rPr>
              <w:t>уб.</w:t>
            </w:r>
          </w:p>
        </w:tc>
      </w:tr>
      <w:tr w:rsidR="0008046B" w:rsidRPr="0008046B" w:rsidTr="008D408D">
        <w:trPr>
          <w:gridAfter w:val="1"/>
          <w:wAfter w:w="28" w:type="dxa"/>
          <w:trHeight w:val="151"/>
        </w:trPr>
        <w:tc>
          <w:tcPr>
            <w:tcW w:w="2410" w:type="dxa"/>
          </w:tcPr>
          <w:p w:rsidR="0008046B" w:rsidRDefault="0008046B" w:rsidP="0008046B">
            <w:pPr>
              <w:autoSpaceDE w:val="0"/>
              <w:autoSpaceDN w:val="0"/>
              <w:adjustRightInd w:val="0"/>
              <w:spacing w:after="0" w:line="240" w:lineRule="auto"/>
              <w:rPr>
                <w:rFonts w:ascii="Times New Roman" w:eastAsia="Times New Roman" w:hAnsi="Times New Roman" w:cs="Times New Roman"/>
              </w:rPr>
            </w:pPr>
            <w:r w:rsidRPr="0008046B">
              <w:rPr>
                <w:rFonts w:ascii="Times New Roman" w:eastAsia="Times New Roman" w:hAnsi="Times New Roman" w:cs="Times New Roman"/>
              </w:rPr>
              <w:t xml:space="preserve">Ожидаемые конечные результаты реализации подпрограммы </w:t>
            </w:r>
          </w:p>
          <w:p w:rsidR="00B759CE" w:rsidRPr="0008046B" w:rsidRDefault="00B759CE" w:rsidP="0008046B">
            <w:pPr>
              <w:autoSpaceDE w:val="0"/>
              <w:autoSpaceDN w:val="0"/>
              <w:adjustRightInd w:val="0"/>
              <w:spacing w:after="0" w:line="240" w:lineRule="auto"/>
              <w:rPr>
                <w:rFonts w:ascii="Times New Roman" w:eastAsia="Times New Roman" w:hAnsi="Times New Roman" w:cs="Times New Roman"/>
                <w:lang w:eastAsia="ru-RU"/>
              </w:rPr>
            </w:pPr>
          </w:p>
        </w:tc>
        <w:tc>
          <w:tcPr>
            <w:tcW w:w="7201" w:type="dxa"/>
          </w:tcPr>
          <w:p w:rsidR="00B759CE" w:rsidRPr="006866F9" w:rsidRDefault="00B759CE" w:rsidP="00B759CE">
            <w:pPr>
              <w:pStyle w:val="af7"/>
              <w:ind w:firstLine="350"/>
              <w:jc w:val="both"/>
            </w:pPr>
            <w:r>
              <w:t>С</w:t>
            </w:r>
            <w:r w:rsidRPr="006866F9">
              <w:t>воевременно</w:t>
            </w:r>
            <w:r>
              <w:t>е</w:t>
            </w:r>
            <w:r w:rsidRPr="006866F9">
              <w:t xml:space="preserve"> и качественно</w:t>
            </w:r>
            <w:r>
              <w:t>е</w:t>
            </w:r>
            <w:r w:rsidRPr="006866F9">
              <w:t xml:space="preserve"> выполнени</w:t>
            </w:r>
            <w:r>
              <w:t>е</w:t>
            </w:r>
            <w:r w:rsidRPr="006866F9">
              <w:t xml:space="preserve"> функций и полномочий, возложенных на органы местного самоуправления</w:t>
            </w:r>
            <w:r>
              <w:t>.</w:t>
            </w:r>
          </w:p>
          <w:p w:rsidR="00B759CE" w:rsidRPr="006866F9" w:rsidRDefault="00B759CE" w:rsidP="00B759CE">
            <w:pPr>
              <w:pStyle w:val="af7"/>
              <w:ind w:firstLine="350"/>
              <w:jc w:val="both"/>
            </w:pPr>
            <w:r>
              <w:t>К</w:t>
            </w:r>
            <w:r w:rsidRPr="006866F9">
              <w:t>ачественн</w:t>
            </w:r>
            <w:r>
              <w:t>ая</w:t>
            </w:r>
            <w:r w:rsidRPr="006866F9">
              <w:t xml:space="preserve"> организаци</w:t>
            </w:r>
            <w:r>
              <w:t>я</w:t>
            </w:r>
            <w:r w:rsidRPr="006866F9">
              <w:t xml:space="preserve"> работы органов местного самоуправления и их взаимодействия с органами государственной власти, другими органами местного самоуправления,  предприятиями, учреждениями, населением</w:t>
            </w:r>
            <w:r>
              <w:t>.</w:t>
            </w:r>
          </w:p>
          <w:p w:rsidR="00B759CE" w:rsidRPr="006866F9" w:rsidRDefault="00B759CE" w:rsidP="00B759CE">
            <w:pPr>
              <w:pStyle w:val="af7"/>
              <w:ind w:firstLine="350"/>
              <w:jc w:val="both"/>
            </w:pPr>
            <w:r>
              <w:t>Д</w:t>
            </w:r>
            <w:r w:rsidRPr="006866F9">
              <w:t>оступност</w:t>
            </w:r>
            <w:r>
              <w:t>ь</w:t>
            </w:r>
            <w:r w:rsidRPr="006866F9">
              <w:t xml:space="preserve"> и качеств</w:t>
            </w:r>
            <w:r>
              <w:t>о</w:t>
            </w:r>
            <w:r w:rsidRPr="006866F9">
              <w:t xml:space="preserve"> предоставления муниципальных услуг</w:t>
            </w:r>
            <w:r>
              <w:t>.</w:t>
            </w:r>
          </w:p>
          <w:p w:rsidR="00B759CE" w:rsidRPr="006866F9" w:rsidRDefault="00B759CE" w:rsidP="00B759CE">
            <w:pPr>
              <w:pStyle w:val="af7"/>
              <w:ind w:firstLine="350"/>
              <w:jc w:val="both"/>
            </w:pPr>
            <w:r>
              <w:t>Эффективное расходование бюджетных средств.</w:t>
            </w:r>
          </w:p>
          <w:p w:rsidR="00B759CE" w:rsidRDefault="00B759CE" w:rsidP="00B759C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sz w:val="24"/>
                <w:szCs w:val="24"/>
                <w:lang w:eastAsia="ru-RU"/>
              </w:rPr>
              <w:t xml:space="preserve">     С</w:t>
            </w:r>
            <w:r w:rsidRPr="006866F9">
              <w:rPr>
                <w:rFonts w:ascii="Times New Roman" w:eastAsia="Times New Roman" w:hAnsi="Times New Roman"/>
                <w:sz w:val="24"/>
                <w:szCs w:val="24"/>
                <w:lang w:eastAsia="ru-RU"/>
              </w:rPr>
              <w:t>оздание безопасных и комфо</w:t>
            </w:r>
            <w:r>
              <w:rPr>
                <w:rFonts w:ascii="Times New Roman" w:eastAsia="Times New Roman" w:hAnsi="Times New Roman"/>
                <w:sz w:val="24"/>
                <w:szCs w:val="24"/>
                <w:lang w:eastAsia="ru-RU"/>
              </w:rPr>
              <w:t>ртных условий труда сотрудников</w:t>
            </w:r>
            <w:r>
              <w:rPr>
                <w:rFonts w:ascii="Times New Roman" w:eastAsia="Times New Roman" w:hAnsi="Times New Roman" w:cs="Times New Roman"/>
                <w:lang w:eastAsia="ru-RU"/>
              </w:rPr>
              <w:t>.</w:t>
            </w:r>
          </w:p>
          <w:p w:rsidR="00C92A46" w:rsidRPr="0008046B" w:rsidRDefault="00C92A46" w:rsidP="00C92A46">
            <w:pPr>
              <w:tabs>
                <w:tab w:val="left" w:pos="16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w:t>
            </w:r>
            <w:r w:rsidRPr="0008046B">
              <w:rPr>
                <w:rFonts w:ascii="Times New Roman" w:eastAsia="Times New Roman" w:hAnsi="Times New Roman" w:cs="Times New Roman"/>
                <w:sz w:val="24"/>
                <w:szCs w:val="24"/>
                <w:lang w:eastAsia="ru-RU"/>
              </w:rPr>
              <w:t>овышени</w:t>
            </w:r>
            <w:r>
              <w:rPr>
                <w:rFonts w:ascii="Times New Roman" w:eastAsia="Times New Roman" w:hAnsi="Times New Roman" w:cs="Times New Roman"/>
                <w:sz w:val="24"/>
                <w:szCs w:val="24"/>
                <w:lang w:eastAsia="ru-RU"/>
              </w:rPr>
              <w:t>е</w:t>
            </w:r>
            <w:r w:rsidRPr="0008046B">
              <w:rPr>
                <w:rFonts w:ascii="Times New Roman" w:eastAsia="Times New Roman" w:hAnsi="Times New Roman" w:cs="Times New Roman"/>
                <w:sz w:val="24"/>
                <w:szCs w:val="24"/>
                <w:lang w:eastAsia="ru-RU"/>
              </w:rPr>
              <w:t xml:space="preserve">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w:t>
            </w:r>
            <w:r>
              <w:rPr>
                <w:rFonts w:ascii="Times New Roman" w:eastAsia="Times New Roman" w:hAnsi="Times New Roman" w:cs="Times New Roman"/>
                <w:sz w:val="24"/>
                <w:szCs w:val="24"/>
                <w:lang w:eastAsia="ru-RU"/>
              </w:rPr>
              <w:t>.</w:t>
            </w:r>
          </w:p>
          <w:p w:rsidR="00C92A46" w:rsidRPr="00B759CE" w:rsidRDefault="00C92A46" w:rsidP="00B759CE">
            <w:pPr>
              <w:autoSpaceDE w:val="0"/>
              <w:autoSpaceDN w:val="0"/>
              <w:adjustRightInd w:val="0"/>
              <w:spacing w:after="0" w:line="240" w:lineRule="auto"/>
              <w:jc w:val="both"/>
              <w:rPr>
                <w:rFonts w:ascii="Times New Roman" w:eastAsia="Times New Roman" w:hAnsi="Times New Roman" w:cs="Times New Roman"/>
                <w:lang w:eastAsia="ru-RU"/>
              </w:rPr>
            </w:pPr>
          </w:p>
          <w:p w:rsidR="0008046B" w:rsidRPr="0008046B" w:rsidRDefault="00B759CE" w:rsidP="00B759C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8046B" w:rsidRPr="0008046B">
              <w:rPr>
                <w:rFonts w:ascii="Times New Roman" w:eastAsia="Times New Roman" w:hAnsi="Times New Roman" w:cs="Times New Roman"/>
                <w:lang w:eastAsia="ru-RU"/>
              </w:rPr>
              <w:t>К концу срока реализации подпрограммы ожидается достижение следующих результатов:</w:t>
            </w:r>
          </w:p>
          <w:p w:rsidR="0008046B" w:rsidRPr="0008046B" w:rsidRDefault="0008046B" w:rsidP="0008046B">
            <w:pPr>
              <w:spacing w:after="0" w:line="240" w:lineRule="auto"/>
              <w:jc w:val="both"/>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отношение дефицита бюджета городского поселения Зеленоборский Кандалакшского района к доходам без учета объема безвозмездных поступлений составит к 20</w:t>
            </w:r>
            <w:r w:rsidR="00FF5F8D">
              <w:rPr>
                <w:rFonts w:ascii="Times New Roman" w:eastAsia="Times New Roman" w:hAnsi="Times New Roman" w:cs="Times New Roman"/>
                <w:lang w:eastAsia="ru-RU"/>
              </w:rPr>
              <w:t>2</w:t>
            </w:r>
            <w:r w:rsidR="009E1D1D">
              <w:rPr>
                <w:rFonts w:ascii="Times New Roman" w:eastAsia="Times New Roman" w:hAnsi="Times New Roman" w:cs="Times New Roman"/>
                <w:lang w:eastAsia="ru-RU"/>
              </w:rPr>
              <w:t>6</w:t>
            </w:r>
            <w:r w:rsidRPr="0008046B">
              <w:rPr>
                <w:rFonts w:ascii="Times New Roman" w:eastAsia="Times New Roman" w:hAnsi="Times New Roman" w:cs="Times New Roman"/>
                <w:lang w:eastAsia="ru-RU"/>
              </w:rPr>
              <w:t xml:space="preserve"> &lt;= </w:t>
            </w:r>
            <w:r w:rsidR="002E1E4F">
              <w:rPr>
                <w:rFonts w:ascii="Times New Roman" w:eastAsia="Times New Roman" w:hAnsi="Times New Roman" w:cs="Times New Roman"/>
                <w:lang w:eastAsia="ru-RU"/>
              </w:rPr>
              <w:t>10</w:t>
            </w:r>
            <w:r w:rsidRPr="0008046B">
              <w:rPr>
                <w:rFonts w:ascii="Times New Roman" w:eastAsia="Times New Roman" w:hAnsi="Times New Roman" w:cs="Times New Roman"/>
                <w:lang w:eastAsia="ru-RU"/>
              </w:rPr>
              <w:t>%;</w:t>
            </w:r>
          </w:p>
          <w:p w:rsidR="0008046B" w:rsidRPr="0008046B" w:rsidRDefault="0008046B" w:rsidP="0008046B">
            <w:pPr>
              <w:autoSpaceDE w:val="0"/>
              <w:autoSpaceDN w:val="0"/>
              <w:adjustRightInd w:val="0"/>
              <w:spacing w:after="0" w:line="240" w:lineRule="auto"/>
              <w:outlineLvl w:val="2"/>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удельный вес расходов бюджета, формируемых в рамках муниципальных программ, к 20</w:t>
            </w:r>
            <w:r w:rsidR="00FF5F8D">
              <w:rPr>
                <w:rFonts w:ascii="Times New Roman" w:eastAsia="Times New Roman" w:hAnsi="Times New Roman" w:cs="Times New Roman"/>
                <w:lang w:eastAsia="ru-RU"/>
              </w:rPr>
              <w:t>2</w:t>
            </w:r>
            <w:r w:rsidR="009E1D1D">
              <w:rPr>
                <w:rFonts w:ascii="Times New Roman" w:eastAsia="Times New Roman" w:hAnsi="Times New Roman" w:cs="Times New Roman"/>
                <w:lang w:eastAsia="ru-RU"/>
              </w:rPr>
              <w:t>6</w:t>
            </w:r>
            <w:r w:rsidRPr="0008046B">
              <w:rPr>
                <w:rFonts w:ascii="Times New Roman" w:eastAsia="Times New Roman" w:hAnsi="Times New Roman" w:cs="Times New Roman"/>
                <w:lang w:eastAsia="ru-RU"/>
              </w:rPr>
              <w:t xml:space="preserve"> году достигнет  100,0%;</w:t>
            </w:r>
          </w:p>
          <w:p w:rsidR="0008046B" w:rsidRPr="0008046B" w:rsidRDefault="0008046B" w:rsidP="0008046B">
            <w:pPr>
              <w:spacing w:after="0" w:line="240" w:lineRule="auto"/>
              <w:jc w:val="both"/>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доля учреждений, переведенных на новую форму финансового обеспечения, составит 100%</w:t>
            </w:r>
          </w:p>
        </w:tc>
      </w:tr>
    </w:tbl>
    <w:p w:rsidR="0008046B" w:rsidRDefault="0008046B" w:rsidP="0008046B">
      <w:pPr>
        <w:keepNext/>
        <w:tabs>
          <w:tab w:val="left" w:pos="709"/>
        </w:tabs>
        <w:spacing w:after="0" w:line="240" w:lineRule="auto"/>
        <w:jc w:val="center"/>
        <w:outlineLvl w:val="0"/>
        <w:rPr>
          <w:rFonts w:ascii="Times New Roman" w:eastAsia="Times New Roman" w:hAnsi="Times New Roman" w:cs="Times New Roman"/>
          <w:b/>
          <w:bCs/>
          <w:kern w:val="32"/>
          <w:sz w:val="24"/>
          <w:szCs w:val="24"/>
          <w:lang w:eastAsia="ru-RU"/>
        </w:rPr>
      </w:pPr>
    </w:p>
    <w:p w:rsidR="0008046B" w:rsidRPr="0008046B" w:rsidRDefault="0008046B" w:rsidP="0008046B">
      <w:pPr>
        <w:keepNext/>
        <w:tabs>
          <w:tab w:val="left" w:pos="3525"/>
          <w:tab w:val="center" w:pos="4819"/>
        </w:tabs>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ab/>
      </w:r>
      <w:r w:rsidRPr="0008046B">
        <w:rPr>
          <w:rFonts w:ascii="Times New Roman" w:eastAsia="Times New Roman" w:hAnsi="Times New Roman" w:cs="Times New Roman"/>
          <w:b/>
          <w:bCs/>
          <w:kern w:val="32"/>
          <w:sz w:val="24"/>
          <w:szCs w:val="24"/>
          <w:lang w:eastAsia="ru-RU"/>
        </w:rPr>
        <w:t>Основные понятия и сокращения</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Подпрограмме  применяются следующие сокращения:</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БОР </w:t>
      </w:r>
      <w:r w:rsidRPr="0008046B">
        <w:rPr>
          <w:rFonts w:ascii="Times New Roman" w:eastAsia="Times New Roman" w:hAnsi="Times New Roman" w:cs="Times New Roman"/>
          <w:sz w:val="24"/>
          <w:szCs w:val="24"/>
          <w:lang w:eastAsia="ru-RU"/>
        </w:rPr>
        <w:noBreakHyphen/>
        <w:t xml:space="preserve"> бюджетирование, ориентированное на результат;</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ГРБС </w:t>
      </w:r>
      <w:r w:rsidRPr="0008046B">
        <w:rPr>
          <w:rFonts w:ascii="Times New Roman" w:eastAsia="Times New Roman" w:hAnsi="Times New Roman" w:cs="Times New Roman"/>
          <w:sz w:val="24"/>
          <w:szCs w:val="24"/>
          <w:lang w:eastAsia="ru-RU"/>
        </w:rPr>
        <w:noBreakHyphen/>
        <w:t xml:space="preserve"> главный распорядитель (главные распорядители) бюджетных средств;</w:t>
      </w:r>
    </w:p>
    <w:p w:rsidR="0008046B" w:rsidRPr="0008046B" w:rsidRDefault="00EB27BB" w:rsidP="0008046B">
      <w:pPr>
        <w:autoSpaceDE w:val="0"/>
        <w:autoSpaceDN w:val="0"/>
        <w:adjustRightInd w:val="0"/>
        <w:spacing w:after="0" w:line="240" w:lineRule="auto"/>
        <w:ind w:left="709" w:firstLine="11"/>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МИФНС  № 1 по Мурманской области </w:t>
      </w:r>
      <w:r>
        <w:rPr>
          <w:rFonts w:ascii="Times New Roman" w:eastAsia="Times New Roman" w:hAnsi="Times New Roman" w:cs="Times New Roman"/>
          <w:sz w:val="24"/>
          <w:szCs w:val="24"/>
          <w:lang w:eastAsia="ru-RU"/>
        </w:rPr>
        <w:t xml:space="preserve">- </w:t>
      </w:r>
      <w:r w:rsidR="0008046B" w:rsidRPr="0008046B">
        <w:rPr>
          <w:rFonts w:ascii="Times New Roman" w:eastAsia="Times New Roman" w:hAnsi="Times New Roman" w:cs="Times New Roman"/>
          <w:sz w:val="24"/>
          <w:szCs w:val="24"/>
          <w:lang w:eastAsia="ru-RU"/>
        </w:rPr>
        <w:t>Межрайонная Инспекция Федеральной налоговой службы России № 1 по Мурманской области;</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ДРОНД  </w:t>
      </w:r>
      <w:r w:rsidRPr="0008046B">
        <w:rPr>
          <w:rFonts w:ascii="Times New Roman" w:eastAsia="Times New Roman" w:hAnsi="Times New Roman" w:cs="Times New Roman"/>
          <w:sz w:val="24"/>
          <w:szCs w:val="24"/>
          <w:lang w:eastAsia="ru-RU"/>
        </w:rPr>
        <w:noBreakHyphen/>
        <w:t xml:space="preserve"> доклад о результатах и основных направлениях деятельности;</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МРГ </w:t>
      </w:r>
      <w:r w:rsidRPr="0008046B">
        <w:rPr>
          <w:rFonts w:ascii="Times New Roman" w:eastAsia="Times New Roman" w:hAnsi="Times New Roman" w:cs="Times New Roman"/>
          <w:sz w:val="24"/>
          <w:szCs w:val="24"/>
          <w:lang w:eastAsia="ru-RU"/>
        </w:rPr>
        <w:noBreakHyphen/>
        <w:t xml:space="preserve"> межведомственная рабочая группа;</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ОМСУ </w:t>
      </w:r>
      <w:r w:rsidRPr="0008046B">
        <w:rPr>
          <w:rFonts w:ascii="Times New Roman" w:eastAsia="Times New Roman" w:hAnsi="Times New Roman" w:cs="Times New Roman"/>
          <w:sz w:val="24"/>
          <w:szCs w:val="24"/>
          <w:lang w:eastAsia="ru-RU"/>
        </w:rPr>
        <w:noBreakHyphen/>
      </w:r>
      <w:r w:rsidR="0051022F">
        <w:rPr>
          <w:rFonts w:ascii="Times New Roman" w:eastAsia="Times New Roman" w:hAnsi="Times New Roman" w:cs="Times New Roman"/>
          <w:sz w:val="24"/>
          <w:szCs w:val="24"/>
          <w:lang w:eastAsia="ru-RU"/>
        </w:rPr>
        <w:t xml:space="preserve"> органы местного самоуправления</w:t>
      </w:r>
    </w:p>
    <w:p w:rsidR="0008046B" w:rsidRPr="00EE022A" w:rsidRDefault="0008046B" w:rsidP="0008046B">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p>
    <w:p w:rsidR="0008046B" w:rsidRDefault="0008046B" w:rsidP="0008046B">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1. </w:t>
      </w:r>
      <w:r w:rsidR="00F10760" w:rsidRPr="00F10760">
        <w:rPr>
          <w:rFonts w:ascii="Times New Roman" w:eastAsia="Times New Roman" w:hAnsi="Times New Roman" w:cs="Times New Roman"/>
          <w:b/>
          <w:bCs/>
          <w:sz w:val="24"/>
          <w:szCs w:val="24"/>
          <w:lang w:eastAsia="ru-RU"/>
        </w:rPr>
        <w:t xml:space="preserve">Характеристика проблемы, на решение которой направлена </w:t>
      </w:r>
      <w:r w:rsidR="00027650">
        <w:rPr>
          <w:rFonts w:ascii="Times New Roman" w:eastAsia="Times New Roman" w:hAnsi="Times New Roman" w:cs="Times New Roman"/>
          <w:b/>
          <w:bCs/>
          <w:sz w:val="24"/>
          <w:szCs w:val="24"/>
          <w:lang w:eastAsia="ru-RU"/>
        </w:rPr>
        <w:t>подп</w:t>
      </w:r>
      <w:r w:rsidR="00F10760" w:rsidRPr="00F10760">
        <w:rPr>
          <w:rFonts w:ascii="Times New Roman" w:eastAsia="Times New Roman" w:hAnsi="Times New Roman" w:cs="Times New Roman"/>
          <w:b/>
          <w:bCs/>
          <w:sz w:val="24"/>
          <w:szCs w:val="24"/>
          <w:lang w:eastAsia="ru-RU"/>
        </w:rPr>
        <w:t>рограмма</w:t>
      </w:r>
    </w:p>
    <w:p w:rsidR="00F10760" w:rsidRPr="00F10760" w:rsidRDefault="00F10760" w:rsidP="0008046B">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p>
    <w:p w:rsidR="0008046B" w:rsidRPr="0008046B" w:rsidRDefault="0008046B" w:rsidP="002E1E4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Подпрограмма «Повышение эффективности бюджетных расходов городского поселения Кандалакшского  района» на 20</w:t>
      </w:r>
      <w:r w:rsidR="00585C28">
        <w:rPr>
          <w:rFonts w:ascii="Times New Roman" w:eastAsia="Times New Roman" w:hAnsi="Times New Roman" w:cs="Times New Roman"/>
          <w:sz w:val="24"/>
          <w:szCs w:val="24"/>
          <w:lang w:eastAsia="ru-RU"/>
        </w:rPr>
        <w:t>21</w:t>
      </w:r>
      <w:r w:rsidR="002E1E4F">
        <w:rPr>
          <w:rFonts w:ascii="Times New Roman" w:eastAsia="Times New Roman" w:hAnsi="Times New Roman" w:cs="Times New Roman"/>
          <w:sz w:val="24"/>
          <w:szCs w:val="24"/>
          <w:lang w:eastAsia="ru-RU"/>
        </w:rPr>
        <w:t>-20</w:t>
      </w:r>
      <w:r w:rsidR="00FF5F8D">
        <w:rPr>
          <w:rFonts w:ascii="Times New Roman" w:eastAsia="Times New Roman" w:hAnsi="Times New Roman" w:cs="Times New Roman"/>
          <w:sz w:val="24"/>
          <w:szCs w:val="24"/>
          <w:lang w:eastAsia="ru-RU"/>
        </w:rPr>
        <w:t>2</w:t>
      </w:r>
      <w:r w:rsidR="009E1D1D">
        <w:rPr>
          <w:rFonts w:ascii="Times New Roman" w:eastAsia="Times New Roman" w:hAnsi="Times New Roman" w:cs="Times New Roman"/>
          <w:sz w:val="24"/>
          <w:szCs w:val="24"/>
          <w:lang w:eastAsia="ru-RU"/>
        </w:rPr>
        <w:t>6</w:t>
      </w:r>
      <w:r w:rsidRPr="0008046B">
        <w:rPr>
          <w:rFonts w:ascii="Times New Roman" w:eastAsia="Times New Roman" w:hAnsi="Times New Roman" w:cs="Times New Roman"/>
          <w:sz w:val="24"/>
          <w:szCs w:val="24"/>
          <w:lang w:eastAsia="ru-RU"/>
        </w:rPr>
        <w:t xml:space="preserve"> год</w:t>
      </w:r>
      <w:r w:rsidR="002E1E4F">
        <w:rPr>
          <w:rFonts w:ascii="Times New Roman" w:eastAsia="Times New Roman" w:hAnsi="Times New Roman" w:cs="Times New Roman"/>
          <w:sz w:val="24"/>
          <w:szCs w:val="24"/>
          <w:lang w:eastAsia="ru-RU"/>
        </w:rPr>
        <w:t>ы</w:t>
      </w:r>
      <w:r w:rsidRPr="0008046B">
        <w:rPr>
          <w:rFonts w:ascii="Times New Roman" w:eastAsia="Times New Roman" w:hAnsi="Times New Roman" w:cs="Times New Roman"/>
          <w:sz w:val="24"/>
          <w:szCs w:val="24"/>
          <w:lang w:eastAsia="ru-RU"/>
        </w:rPr>
        <w:t xml:space="preserve"> (далее - Подпрограмма) разработана в соответствии с </w:t>
      </w:r>
      <w:r w:rsidR="002E1E4F" w:rsidRPr="002E1E4F">
        <w:rPr>
          <w:rFonts w:ascii="Times New Roman" w:eastAsia="Times New Roman" w:hAnsi="Times New Roman" w:cs="Times New Roman"/>
          <w:sz w:val="24"/>
          <w:szCs w:val="24"/>
          <w:lang w:eastAsia="ru-RU"/>
        </w:rPr>
        <w:t>Поряд</w:t>
      </w:r>
      <w:r w:rsidR="002E1E4F">
        <w:rPr>
          <w:rFonts w:ascii="Times New Roman" w:eastAsia="Times New Roman" w:hAnsi="Times New Roman" w:cs="Times New Roman"/>
          <w:sz w:val="24"/>
          <w:szCs w:val="24"/>
          <w:lang w:eastAsia="ru-RU"/>
        </w:rPr>
        <w:t>ком</w:t>
      </w:r>
      <w:r w:rsidR="002E1E4F" w:rsidRPr="002E1E4F">
        <w:rPr>
          <w:rFonts w:ascii="Times New Roman" w:eastAsia="Times New Roman" w:hAnsi="Times New Roman" w:cs="Times New Roman"/>
          <w:sz w:val="24"/>
          <w:szCs w:val="24"/>
          <w:lang w:eastAsia="ru-RU"/>
        </w:rPr>
        <w:t xml:space="preserve"> разработки, реализации и оценки эффективности муниципальных программ городского поселения Зеленоборский Кандалакшского района, утвержденны</w:t>
      </w:r>
      <w:r w:rsidR="002E1E4F">
        <w:rPr>
          <w:rFonts w:ascii="Times New Roman" w:eastAsia="Times New Roman" w:hAnsi="Times New Roman" w:cs="Times New Roman"/>
          <w:sz w:val="24"/>
          <w:szCs w:val="24"/>
          <w:lang w:eastAsia="ru-RU"/>
        </w:rPr>
        <w:t xml:space="preserve">м </w:t>
      </w:r>
      <w:r w:rsidR="002E1E4F" w:rsidRPr="002E1E4F">
        <w:rPr>
          <w:rFonts w:ascii="Times New Roman" w:eastAsia="Times New Roman" w:hAnsi="Times New Roman" w:cs="Times New Roman"/>
          <w:sz w:val="24"/>
          <w:szCs w:val="24"/>
          <w:lang w:eastAsia="ru-RU"/>
        </w:rPr>
        <w:t>постановлением администрации городского поселения Зеленоборский Кандалакшского района от 24.08.2015 № 215</w:t>
      </w:r>
      <w:r w:rsidR="004942FC">
        <w:rPr>
          <w:rFonts w:ascii="Times New Roman" w:eastAsia="Times New Roman" w:hAnsi="Times New Roman" w:cs="Times New Roman"/>
          <w:sz w:val="24"/>
          <w:szCs w:val="24"/>
          <w:lang w:eastAsia="ru-RU"/>
        </w:rPr>
        <w:t xml:space="preserve"> (с изменениями и дополнениями)</w:t>
      </w:r>
      <w:r w:rsidR="00D1407D">
        <w:rPr>
          <w:rFonts w:ascii="Times New Roman" w:eastAsia="Times New Roman" w:hAnsi="Times New Roman" w:cs="Times New Roman"/>
          <w:sz w:val="24"/>
          <w:szCs w:val="24"/>
          <w:lang w:eastAsia="ru-RU"/>
        </w:rPr>
        <w:t>.</w:t>
      </w:r>
      <w:r w:rsidR="002E1E4F" w:rsidRPr="002E1E4F">
        <w:rPr>
          <w:rFonts w:ascii="Times New Roman" w:eastAsia="Times New Roman" w:hAnsi="Times New Roman" w:cs="Times New Roman"/>
          <w:sz w:val="24"/>
          <w:szCs w:val="24"/>
          <w:lang w:eastAsia="ru-RU"/>
        </w:rPr>
        <w:t xml:space="preserve">  </w:t>
      </w:r>
      <w:r w:rsidR="002E1E4F">
        <w:rPr>
          <w:rFonts w:ascii="Times New Roman" w:eastAsia="Times New Roman" w:hAnsi="Times New Roman" w:cs="Times New Roman"/>
          <w:sz w:val="24"/>
          <w:szCs w:val="24"/>
          <w:lang w:eastAsia="ru-RU"/>
        </w:rPr>
        <w:t xml:space="preserve"> </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xml:space="preserve">Подпрограмма 2 нацелена на повышение эффективности деятельности органов местного самоуправления городского поселения Зеленоборский Кандалакшского района, качества и доступности муниципальных услуг и основана на комплексном подходе к разработке необходимых мероприятий. </w:t>
      </w:r>
    </w:p>
    <w:p w:rsidR="0008046B" w:rsidRPr="0008046B" w:rsidRDefault="0008046B" w:rsidP="0008046B">
      <w:pPr>
        <w:tabs>
          <w:tab w:val="left" w:pos="709"/>
        </w:tabs>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ab/>
        <w:t>По итогам выполнения Подпрограммы должны быть получены следующие результаты:</w:t>
      </w:r>
    </w:p>
    <w:p w:rsidR="0008046B" w:rsidRPr="0008046B" w:rsidRDefault="0008046B" w:rsidP="0008046B">
      <w:pPr>
        <w:tabs>
          <w:tab w:val="left" w:pos="709"/>
        </w:tabs>
        <w:spacing w:after="0" w:line="240" w:lineRule="auto"/>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ab/>
        <w:t>- повышение эффективности деятельности органов местного самоуправления;</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формирование бюджета с учетом долгосрочного прогноза основных параметров бюджета, основанных на реалистичных оценках, планирование бюджетных расходов с четкими задачами, невыполнение которых повлечет сокращение финансирования;</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планирование бюджетных ассигнований на основе реестра расходных обязательств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повышение качества муниципальных услуг, с одной стороны, с позиций эффективности траты бюджетных средств на реализацию мероприятий, с другой стороны - с учетом социальной значимости и необходимости перехода на новый уровень качества жизни населения;</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принятие новых расходных обязательств при наличии оценки необходимых бюджетных ассигнований на весь период их исполнения и соблюдение установленных бюджетных ограничений при их принятии;</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формирование большей части расходов на основе муниципальных программ;</w:t>
      </w:r>
    </w:p>
    <w:p w:rsid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совершенствование организации управления расходов бюджета;</w:t>
      </w:r>
    </w:p>
    <w:p w:rsidR="00F0751B" w:rsidRPr="00F0751B" w:rsidRDefault="00F0751B" w:rsidP="00F075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sz w:val="24"/>
          <w:szCs w:val="24"/>
          <w:lang w:eastAsia="ru-RU"/>
        </w:rPr>
        <w:t xml:space="preserve">            - с</w:t>
      </w:r>
      <w:r w:rsidRPr="006866F9">
        <w:rPr>
          <w:rFonts w:ascii="Times New Roman" w:eastAsia="Times New Roman" w:hAnsi="Times New Roman"/>
          <w:sz w:val="24"/>
          <w:szCs w:val="24"/>
          <w:lang w:eastAsia="ru-RU"/>
        </w:rPr>
        <w:t>оздание безопасных и комфо</w:t>
      </w:r>
      <w:r>
        <w:rPr>
          <w:rFonts w:ascii="Times New Roman" w:eastAsia="Times New Roman" w:hAnsi="Times New Roman"/>
          <w:sz w:val="24"/>
          <w:szCs w:val="24"/>
          <w:lang w:eastAsia="ru-RU"/>
        </w:rPr>
        <w:t>ртных условий труда сотрудников</w:t>
      </w:r>
      <w:r w:rsidRPr="00F0751B">
        <w:rPr>
          <w:rFonts w:ascii="Times New Roman" w:eastAsia="Times New Roman" w:hAnsi="Times New Roman" w:cs="Times New Roman"/>
          <w:lang w:eastAsia="ru-RU"/>
        </w:rPr>
        <w:t>;</w:t>
      </w:r>
    </w:p>
    <w:p w:rsidR="00F0751B" w:rsidRPr="00F0751B" w:rsidRDefault="00F0751B" w:rsidP="00F0751B">
      <w:pPr>
        <w:tabs>
          <w:tab w:val="left" w:pos="165"/>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Pr="00F075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w:t>
      </w:r>
      <w:r w:rsidRPr="0008046B">
        <w:rPr>
          <w:rFonts w:ascii="Times New Roman" w:eastAsia="Times New Roman" w:hAnsi="Times New Roman" w:cs="Times New Roman"/>
          <w:sz w:val="24"/>
          <w:szCs w:val="24"/>
          <w:lang w:eastAsia="ru-RU"/>
        </w:rPr>
        <w:t>овышени</w:t>
      </w:r>
      <w:r>
        <w:rPr>
          <w:rFonts w:ascii="Times New Roman" w:eastAsia="Times New Roman" w:hAnsi="Times New Roman" w:cs="Times New Roman"/>
          <w:sz w:val="24"/>
          <w:szCs w:val="24"/>
          <w:lang w:eastAsia="ru-RU"/>
        </w:rPr>
        <w:t>е</w:t>
      </w:r>
      <w:r w:rsidRPr="0008046B">
        <w:rPr>
          <w:rFonts w:ascii="Times New Roman" w:eastAsia="Times New Roman" w:hAnsi="Times New Roman" w:cs="Times New Roman"/>
          <w:sz w:val="24"/>
          <w:szCs w:val="24"/>
          <w:lang w:eastAsia="ru-RU"/>
        </w:rPr>
        <w:t xml:space="preserve">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w:t>
      </w:r>
      <w:r w:rsidRPr="00F0751B">
        <w:rPr>
          <w:rFonts w:ascii="Times New Roman" w:eastAsia="Times New Roman" w:hAnsi="Times New Roman" w:cs="Times New Roman"/>
          <w:sz w:val="24"/>
          <w:szCs w:val="24"/>
          <w:lang w:eastAsia="ru-RU"/>
        </w:rPr>
        <w:t>;</w:t>
      </w:r>
    </w:p>
    <w:p w:rsidR="0008046B" w:rsidRDefault="0008046B" w:rsidP="0008046B">
      <w:pPr>
        <w:spacing w:after="0" w:line="240" w:lineRule="auto"/>
        <w:ind w:firstLine="709"/>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 совершенствование открытости и публичности деятельности муниципальных учреждений.</w:t>
      </w:r>
    </w:p>
    <w:p w:rsidR="00B759CE" w:rsidRDefault="00B759CE" w:rsidP="00B759CE">
      <w:pPr>
        <w:pStyle w:val="af7"/>
        <w:ind w:firstLine="709"/>
        <w:jc w:val="both"/>
        <w:rPr>
          <w:color w:val="1E1E1E"/>
        </w:rPr>
      </w:pPr>
      <w:r>
        <w:rPr>
          <w:color w:val="1E1E1E"/>
        </w:rPr>
        <w:t>Реализация п</w:t>
      </w:r>
      <w:r w:rsidRPr="00344F99">
        <w:rPr>
          <w:color w:val="1E1E1E"/>
        </w:rPr>
        <w:t>одпрограмм</w:t>
      </w:r>
      <w:r>
        <w:rPr>
          <w:color w:val="1E1E1E"/>
        </w:rPr>
        <w:t>ы</w:t>
      </w:r>
      <w:r w:rsidRPr="00344F99">
        <w:rPr>
          <w:color w:val="1E1E1E"/>
        </w:rPr>
        <w:t xml:space="preserve"> </w:t>
      </w:r>
      <w:r>
        <w:rPr>
          <w:color w:val="1E1E1E"/>
        </w:rPr>
        <w:t>осуществляется</w:t>
      </w:r>
      <w:r w:rsidRPr="00344F99">
        <w:rPr>
          <w:color w:val="1E1E1E"/>
        </w:rPr>
        <w:t xml:space="preserve"> через комплекс мероприятий технического и организационного характера</w:t>
      </w:r>
      <w:r>
        <w:rPr>
          <w:color w:val="1E1E1E"/>
        </w:rPr>
        <w:t>.</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условиях глобализации экономики, подверженной действию множества непредсказуемых факторов, эффективное и ответственное управление общественными финансами является важнейшей предпосылкой для обеспечения макроэкономической стабильности, развития и повышения благосостояния граждан.</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Объективными факторами для разработки и реализации Подпрограммы 2 являются:</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необходимость выполнения действующих расходных обязательств и реализации социально значимых муниципальных программ в условиях сложившегося дефицита бюджета городского поселения Зеленоборский Кандалакшского района, а также снижения бюджетных возможностей вследствие замедления развития экономики;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ожидаемое сокращение объемов финансовой помощи из областного бюджета в рамках проводимой на областном уровне политики оптимизации межбюджетных отношений с муниципальными образованиями Мурманской области;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необходимость выполнения норм и требований законодательства Российской Федерации, принятых в рамках проводимой в Российской Федерации бюджетной реформы;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необходимость реализации мер по повышению доступности и качества оказываемых населению бюджетных услуг, увеличения бюджетной обеспеченности в социально-культурной сфере.</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последние годы на федеральном и региональном уровнях принят ряд программно-концептуальных документов, определяющих направления реформ в сфере государственного и муниципального управления. Были приняты важные решения по реализации административной реформы, бюджетной реформы и по реформированию государственной и муниципальной службы.</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В целях реализации административной реформы оптимизированы полномочия, структура, порядок деятельности органов местного самоуправления городского поселения Зеленоборский Кандалакшского района, в том числе сокращена численность работников органов местного самоуправления и расходы на их содержание, проведена инвентаризация предоставляемых услуг, сформированы и утверждены перечни муниципальных услуг. </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рамках реализации среднесрочных программ бюджетных реформ, утверждённых на федеральном и региональном уровнях, в городском поселении Зеленоборский Кандалакшского района внедрены основные инструменты бюджетирования, ориентированного на результат: реестры расходных обязательств, муниципальные программы и подпрограммы, обоснования бюджетных ассигнований, муниципальные задания.</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Разработаны отраслевые системы оплаты труда работников муниципальных учреждений. </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Кроме того, выявлены серьезные проблемы, требующие принятия дополнительных мер по совершенствованию и повышению эффективности деятельности главных распорядителей средств бюджета городского поселения Зеленоборский Кандалакшского района, в частности, отсутствует стремление участников бюджетного процесса к повышению эффективности бюджетных расходов.</w:t>
      </w:r>
    </w:p>
    <w:p w:rsidR="0008046B" w:rsidRPr="0008046B" w:rsidRDefault="0008046B" w:rsidP="0008046B">
      <w:pPr>
        <w:spacing w:after="0" w:line="240" w:lineRule="auto"/>
        <w:ind w:firstLine="708"/>
        <w:jc w:val="both"/>
        <w:rPr>
          <w:rFonts w:ascii="Times New Roman" w:eastAsia="Times New Roman" w:hAnsi="Times New Roman" w:cs="Times New Roman"/>
          <w:sz w:val="24"/>
          <w:szCs w:val="24"/>
        </w:rPr>
      </w:pPr>
      <w:r w:rsidRPr="0008046B">
        <w:rPr>
          <w:rFonts w:ascii="Times New Roman" w:eastAsia="Times New Roman" w:hAnsi="Times New Roman" w:cs="Times New Roman"/>
          <w:sz w:val="24"/>
          <w:szCs w:val="24"/>
        </w:rPr>
        <w:t>Кроме объективных факторов в сфере управления муниципальными финансами сохраняется ряд системных недостатков и нерешенных проблем:</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недостаточная увязка стратегического планирования с бюджетным планированием, отсутствие плановых результатов бюджетных расходов и мониторинга их достижения с точки зрения системы целеполагания бюджетных расходов;</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 недостаточно увязанное с бюджетным процессом применение инструментов бюджетирования, ориентированного на результат;</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сложившаяся организационно-правовая структура бюджетной сети не способствует развитию конкуренции и устранению барьеров на пути привлечения частного сектора к оказанию муниципальных услуг;</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наличие условий и стимулов для неоправданного увеличения бюджетных расходов, недостаточность условий для мотивации главных распорядителей бюджетных средств и органов местного самоуправления, а также бюджетных учреждений в повышении эффективности бюджетных расходов и своей деятельности в целом;</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потребность в совершенствовании методик оценки деятельности главных распорядителей бюджетных средств и органов местного самоуправления, в том числе оценки эффективности использования ими финансовых ресурсов;</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целом реализация подпрограммы направлена на дальнейшее обеспечение устойчивого функционирования бюджетной системы городского поселения Зеленоборский Кандалакшского района.</w:t>
      </w:r>
      <w:r w:rsidR="00B759CE">
        <w:rPr>
          <w:rFonts w:ascii="Times New Roman" w:eastAsia="Times New Roman" w:hAnsi="Times New Roman" w:cs="Times New Roman"/>
          <w:sz w:val="24"/>
          <w:szCs w:val="24"/>
          <w:lang w:eastAsia="ru-RU"/>
        </w:rPr>
        <w:t xml:space="preserve"> </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8046B" w:rsidRPr="0008046B" w:rsidRDefault="0008046B" w:rsidP="0008046B">
      <w:pPr>
        <w:tabs>
          <w:tab w:val="left" w:pos="709"/>
        </w:tabs>
        <w:jc w:val="center"/>
        <w:rPr>
          <w:rFonts w:ascii="Times New Roman" w:eastAsia="Times New Roman" w:hAnsi="Times New Roman" w:cs="Times New Roman"/>
          <w:sz w:val="24"/>
          <w:szCs w:val="24"/>
        </w:rPr>
      </w:pPr>
      <w:r w:rsidRPr="0008046B">
        <w:rPr>
          <w:rFonts w:ascii="Times New Roman" w:eastAsia="Times New Roman" w:hAnsi="Times New Roman" w:cs="Times New Roman"/>
          <w:b/>
          <w:bCs/>
          <w:sz w:val="24"/>
          <w:szCs w:val="24"/>
        </w:rPr>
        <w:t xml:space="preserve">2. </w:t>
      </w:r>
      <w:r w:rsidR="00F10760" w:rsidRPr="00F10760">
        <w:rPr>
          <w:rFonts w:ascii="Times New Roman" w:eastAsia="Times New Roman" w:hAnsi="Times New Roman" w:cs="Times New Roman"/>
          <w:b/>
          <w:bCs/>
          <w:sz w:val="24"/>
          <w:szCs w:val="24"/>
        </w:rPr>
        <w:t xml:space="preserve">Основные цели и задачи целевые показатели (индикаторы) реализации </w:t>
      </w:r>
      <w:r w:rsidR="009E3D38">
        <w:rPr>
          <w:rFonts w:ascii="Times New Roman" w:eastAsia="Times New Roman" w:hAnsi="Times New Roman" w:cs="Times New Roman"/>
          <w:b/>
          <w:bCs/>
          <w:sz w:val="24"/>
          <w:szCs w:val="24"/>
        </w:rPr>
        <w:t>подп</w:t>
      </w:r>
      <w:r w:rsidR="00F10760" w:rsidRPr="00F10760">
        <w:rPr>
          <w:rFonts w:ascii="Times New Roman" w:eastAsia="Times New Roman" w:hAnsi="Times New Roman" w:cs="Times New Roman"/>
          <w:b/>
          <w:bCs/>
          <w:sz w:val="24"/>
          <w:szCs w:val="24"/>
        </w:rPr>
        <w:t>рограммы</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Цель подпрограммы  - повышение эффективности бюджетных расходов</w:t>
      </w:r>
      <w:r w:rsidR="002E1E4F">
        <w:rPr>
          <w:rFonts w:ascii="Times New Roman" w:eastAsia="Times New Roman" w:hAnsi="Times New Roman" w:cs="Times New Roman"/>
          <w:sz w:val="24"/>
          <w:szCs w:val="24"/>
          <w:lang w:eastAsia="ru-RU"/>
        </w:rPr>
        <w:t xml:space="preserve"> </w:t>
      </w:r>
      <w:r w:rsidR="002E1E4F" w:rsidRPr="002E1E4F">
        <w:rPr>
          <w:rFonts w:ascii="Times New Roman" w:eastAsia="Times New Roman" w:hAnsi="Times New Roman" w:cs="Times New Roman"/>
          <w:sz w:val="24"/>
          <w:szCs w:val="24"/>
          <w:lang w:eastAsia="ru-RU"/>
        </w:rPr>
        <w:t xml:space="preserve">при решении вопросов местного значения, </w:t>
      </w:r>
      <w:r w:rsidR="00B759CE">
        <w:rPr>
          <w:rFonts w:ascii="Times New Roman" w:eastAsia="Times New Roman" w:hAnsi="Times New Roman" w:cs="Times New Roman"/>
          <w:sz w:val="24"/>
          <w:szCs w:val="24"/>
          <w:lang w:eastAsia="ru-RU"/>
        </w:rPr>
        <w:t>п</w:t>
      </w:r>
      <w:r w:rsidRPr="0008046B">
        <w:rPr>
          <w:rFonts w:ascii="Times New Roman" w:eastAsia="Times New Roman" w:hAnsi="Times New Roman" w:cs="Times New Roman"/>
          <w:sz w:val="24"/>
          <w:szCs w:val="24"/>
          <w:lang w:eastAsia="ru-RU"/>
        </w:rPr>
        <w:t>овышение финансовой устойчивости бюджета городского поселения Зеленоборский Кандалакшского района, а также снижение объема дефицита и долговой нагрузки на бюджет городского поселения Зеленоборский Кандалакшского района, сокращение расходов на обслуживание муниципального долга</w:t>
      </w:r>
      <w:r w:rsidR="00B759CE">
        <w:rPr>
          <w:rFonts w:ascii="Times New Roman" w:eastAsia="Times New Roman" w:hAnsi="Times New Roman" w:cs="Times New Roman"/>
          <w:sz w:val="24"/>
          <w:szCs w:val="24"/>
          <w:lang w:eastAsia="ru-RU"/>
        </w:rPr>
        <w:t xml:space="preserve">, </w:t>
      </w:r>
      <w:r w:rsidR="00B759CE" w:rsidRPr="003748DB">
        <w:rPr>
          <w:rFonts w:ascii="Times New Roman" w:hAnsi="Times New Roman"/>
          <w:sz w:val="24"/>
          <w:szCs w:val="24"/>
          <w:lang w:eastAsia="ru-RU"/>
        </w:rPr>
        <w:t xml:space="preserve">повышение эффективности муниципального управления </w:t>
      </w:r>
      <w:r w:rsidR="00B759CE">
        <w:rPr>
          <w:rFonts w:ascii="Times New Roman" w:hAnsi="Times New Roman"/>
          <w:sz w:val="24"/>
          <w:szCs w:val="24"/>
          <w:lang w:eastAsia="ru-RU"/>
        </w:rPr>
        <w:t xml:space="preserve">при </w:t>
      </w:r>
      <w:r w:rsidR="00B759CE" w:rsidRPr="003748DB">
        <w:rPr>
          <w:rFonts w:ascii="Times New Roman" w:hAnsi="Times New Roman"/>
          <w:sz w:val="24"/>
          <w:szCs w:val="24"/>
          <w:lang w:eastAsia="ru-RU"/>
        </w:rPr>
        <w:t>решени</w:t>
      </w:r>
      <w:r w:rsidR="00B759CE">
        <w:rPr>
          <w:rFonts w:ascii="Times New Roman" w:hAnsi="Times New Roman"/>
          <w:sz w:val="24"/>
          <w:szCs w:val="24"/>
          <w:lang w:eastAsia="ru-RU"/>
        </w:rPr>
        <w:t>и</w:t>
      </w:r>
      <w:r w:rsidR="00B759CE" w:rsidRPr="003748DB">
        <w:rPr>
          <w:rFonts w:ascii="Times New Roman" w:hAnsi="Times New Roman"/>
          <w:sz w:val="24"/>
          <w:szCs w:val="24"/>
          <w:lang w:eastAsia="ru-RU"/>
        </w:rPr>
        <w:t xml:space="preserve"> вопросов местного значения, обеспечени</w:t>
      </w:r>
      <w:r w:rsidR="00B759CE">
        <w:rPr>
          <w:rFonts w:ascii="Times New Roman" w:hAnsi="Times New Roman"/>
          <w:sz w:val="24"/>
          <w:szCs w:val="24"/>
          <w:lang w:eastAsia="ru-RU"/>
        </w:rPr>
        <w:t>я</w:t>
      </w:r>
      <w:r w:rsidR="00B759CE" w:rsidRPr="003748DB">
        <w:rPr>
          <w:rFonts w:ascii="Times New Roman" w:hAnsi="Times New Roman"/>
          <w:sz w:val="24"/>
          <w:szCs w:val="24"/>
          <w:lang w:eastAsia="ru-RU"/>
        </w:rPr>
        <w:t xml:space="preserve"> потребностей граждан и общества в муниципальных услугах, их доступности и качества, реализаци</w:t>
      </w:r>
      <w:r w:rsidR="00B759CE">
        <w:rPr>
          <w:rFonts w:ascii="Times New Roman" w:hAnsi="Times New Roman"/>
          <w:sz w:val="24"/>
          <w:szCs w:val="24"/>
          <w:lang w:eastAsia="ru-RU"/>
        </w:rPr>
        <w:t>я</w:t>
      </w:r>
      <w:r w:rsidR="00B759CE" w:rsidRPr="003748DB">
        <w:rPr>
          <w:rFonts w:ascii="Times New Roman" w:hAnsi="Times New Roman"/>
          <w:sz w:val="24"/>
          <w:szCs w:val="24"/>
          <w:lang w:eastAsia="ru-RU"/>
        </w:rPr>
        <w:t xml:space="preserve"> долгосрочных приоритетов и целей социально-экономического развития муниципального района и повышения уровня жизни его населения.</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Задачи подпрограммы:</w:t>
      </w:r>
    </w:p>
    <w:p w:rsidR="0008046B" w:rsidRPr="0008046B" w:rsidRDefault="0008046B" w:rsidP="000238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Обеспечение сбалансированности бюджета городского поселения Зеленоборский Кандалакшского района</w:t>
      </w:r>
    </w:p>
    <w:p w:rsidR="0008046B" w:rsidRPr="0008046B" w:rsidRDefault="0008046B" w:rsidP="000238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Внедрение программно-целевых принципов организации деятельности органов местного самоуправления городского поселения Зеленоборский Кандалакшского района</w:t>
      </w:r>
    </w:p>
    <w:p w:rsidR="0008046B" w:rsidRPr="0008046B" w:rsidRDefault="0008046B" w:rsidP="000238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Развитие новых форм оказания и финансового обеспечения муниципальных услуг (реструктуризация бюджетного сектора)</w:t>
      </w:r>
    </w:p>
    <w:p w:rsidR="0008046B" w:rsidRPr="0008046B" w:rsidRDefault="0008046B" w:rsidP="000238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Повышение эффективности распределения бюджетных средств</w:t>
      </w:r>
    </w:p>
    <w:p w:rsidR="00B759CE" w:rsidRPr="000238E4" w:rsidRDefault="0008046B" w:rsidP="000238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238E4">
        <w:rPr>
          <w:rFonts w:ascii="Times New Roman" w:eastAsia="Times New Roman" w:hAnsi="Times New Roman" w:cs="Times New Roman"/>
          <w:sz w:val="24"/>
          <w:szCs w:val="24"/>
          <w:lang w:eastAsia="ru-RU"/>
        </w:rPr>
        <w:t>Создание условий для повышения эффективности деятельности органов местного самоуправления по выполнению муниципальных функций</w:t>
      </w:r>
      <w:r w:rsidR="000238E4" w:rsidRPr="000238E4">
        <w:rPr>
          <w:rFonts w:ascii="Times New Roman" w:eastAsia="Times New Roman" w:hAnsi="Times New Roman" w:cs="Times New Roman"/>
          <w:sz w:val="24"/>
          <w:szCs w:val="24"/>
          <w:lang w:eastAsia="ru-RU"/>
        </w:rPr>
        <w:t xml:space="preserve">: </w:t>
      </w:r>
      <w:r w:rsidR="00B759CE" w:rsidRPr="000238E4">
        <w:rPr>
          <w:rFonts w:ascii="Times New Roman" w:hAnsi="Times New Roman" w:cs="Times New Roman"/>
          <w:sz w:val="24"/>
          <w:szCs w:val="24"/>
          <w:lang w:eastAsia="ru-RU"/>
        </w:rPr>
        <w:t>создание информационно-аналитической,</w:t>
      </w:r>
      <w:r w:rsidR="000238E4" w:rsidRPr="000238E4">
        <w:rPr>
          <w:rFonts w:ascii="Times New Roman" w:hAnsi="Times New Roman" w:cs="Times New Roman"/>
          <w:sz w:val="24"/>
          <w:szCs w:val="24"/>
          <w:lang w:eastAsia="ru-RU"/>
        </w:rPr>
        <w:t xml:space="preserve"> </w:t>
      </w:r>
      <w:r w:rsidR="00B759CE" w:rsidRPr="000238E4">
        <w:rPr>
          <w:rFonts w:ascii="Times New Roman" w:eastAsia="Times New Roman" w:hAnsi="Times New Roman" w:cs="Times New Roman"/>
          <w:sz w:val="24"/>
          <w:szCs w:val="24"/>
          <w:lang w:eastAsia="ru-RU"/>
        </w:rPr>
        <w:t>организационной, документационной, информационной, финансовой, правовой, кадровой, материально-технической базы для стабильной работы Совета депутатов и администрации городского поселения Зеленоборский, лиц, замещающих муниципальные должности в Совете депутатов и администрации городского поселения Зеленоборский</w:t>
      </w:r>
      <w:r w:rsidR="002B7EE3">
        <w:rPr>
          <w:rFonts w:ascii="Times New Roman" w:eastAsia="Times New Roman" w:hAnsi="Times New Roman" w:cs="Times New Roman"/>
          <w:sz w:val="24"/>
          <w:szCs w:val="24"/>
          <w:lang w:eastAsia="ru-RU"/>
        </w:rPr>
        <w:t>, проведение социально-значимых мероприятий, направленных на укрепление и сохранение семейных ценностей и традиций.</w:t>
      </w:r>
    </w:p>
    <w:p w:rsidR="00B759CE" w:rsidRPr="00B759CE" w:rsidRDefault="00B759CE" w:rsidP="000238E4">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59CE">
        <w:rPr>
          <w:rFonts w:ascii="Times New Roman" w:eastAsia="Times New Roman" w:hAnsi="Times New Roman" w:cs="Times New Roman"/>
          <w:sz w:val="24"/>
          <w:szCs w:val="24"/>
          <w:lang w:eastAsia="ru-RU"/>
        </w:rPr>
        <w:t>Выполнение поставленной задачи позволит:</w:t>
      </w:r>
    </w:p>
    <w:p w:rsidR="00B759CE" w:rsidRPr="00B759CE" w:rsidRDefault="00B759CE" w:rsidP="000238E4">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759CE">
        <w:rPr>
          <w:rFonts w:ascii="Times New Roman" w:eastAsia="Times New Roman" w:hAnsi="Times New Roman" w:cs="Times New Roman"/>
          <w:sz w:val="24"/>
          <w:szCs w:val="24"/>
          <w:lang w:eastAsia="ru-RU"/>
        </w:rPr>
        <w:t>- обеспечить своевременное и качественное выполнения функций и полномочий, возложенных на органы местного самоуправления;</w:t>
      </w:r>
    </w:p>
    <w:p w:rsidR="00B759CE" w:rsidRPr="00B759CE" w:rsidRDefault="00B759CE" w:rsidP="000238E4">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759CE">
        <w:rPr>
          <w:rFonts w:ascii="Times New Roman" w:eastAsia="Times New Roman" w:hAnsi="Times New Roman" w:cs="Times New Roman"/>
          <w:sz w:val="24"/>
          <w:szCs w:val="24"/>
          <w:lang w:eastAsia="ru-RU"/>
        </w:rPr>
        <w:t>- обеспечить качественную организацию работы органов местного самоуправления и их взаимодействия с органами государственной власти, другими органами местного самоуправления,  предприятиями, учреждениями, населением;</w:t>
      </w:r>
    </w:p>
    <w:p w:rsidR="00B759CE" w:rsidRPr="00B759CE" w:rsidRDefault="00B759CE" w:rsidP="000238E4">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759CE">
        <w:rPr>
          <w:rFonts w:ascii="Times New Roman" w:eastAsia="Times New Roman" w:hAnsi="Times New Roman" w:cs="Times New Roman"/>
          <w:sz w:val="24"/>
          <w:szCs w:val="24"/>
          <w:lang w:eastAsia="ru-RU"/>
        </w:rPr>
        <w:t>- обеспечить доступность и качество предоставления муниципальных услуг;</w:t>
      </w:r>
    </w:p>
    <w:p w:rsidR="00B759CE" w:rsidRPr="00B759CE" w:rsidRDefault="00B759CE" w:rsidP="000238E4">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759CE">
        <w:rPr>
          <w:rFonts w:ascii="Times New Roman" w:eastAsia="Times New Roman" w:hAnsi="Times New Roman" w:cs="Times New Roman"/>
          <w:sz w:val="24"/>
          <w:szCs w:val="24"/>
          <w:lang w:eastAsia="ru-RU"/>
        </w:rPr>
        <w:t>- обеспечить эффективное расходование бюджетных средств;</w:t>
      </w:r>
    </w:p>
    <w:p w:rsidR="00B759CE" w:rsidRDefault="00B759CE" w:rsidP="000238E4">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B759CE">
        <w:rPr>
          <w:rFonts w:ascii="Times New Roman" w:eastAsia="Times New Roman" w:hAnsi="Times New Roman" w:cs="Times New Roman"/>
          <w:sz w:val="24"/>
          <w:szCs w:val="24"/>
          <w:lang w:eastAsia="ru-RU"/>
        </w:rPr>
        <w:t>- создать безопасные и комфортные условия труда сотрудников.</w:t>
      </w:r>
    </w:p>
    <w:p w:rsidR="0008046B" w:rsidRPr="0008046B" w:rsidRDefault="0008046B" w:rsidP="000238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Развитие и совершенствование системы муниципального финансового контроля</w:t>
      </w:r>
    </w:p>
    <w:p w:rsidR="0008046B" w:rsidRDefault="0008046B" w:rsidP="0008046B">
      <w:pPr>
        <w:spacing w:after="0" w:line="240" w:lineRule="auto"/>
        <w:ind w:left="108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Реализация программы рассчитана на 20</w:t>
      </w:r>
      <w:r w:rsidR="00585C28">
        <w:rPr>
          <w:rFonts w:ascii="Times New Roman" w:eastAsia="Times New Roman" w:hAnsi="Times New Roman" w:cs="Times New Roman"/>
          <w:sz w:val="24"/>
          <w:szCs w:val="24"/>
          <w:lang w:eastAsia="ru-RU"/>
        </w:rPr>
        <w:t>21</w:t>
      </w:r>
      <w:r w:rsidR="00FF5F8D">
        <w:rPr>
          <w:rFonts w:ascii="Times New Roman" w:eastAsia="Times New Roman" w:hAnsi="Times New Roman" w:cs="Times New Roman"/>
          <w:sz w:val="24"/>
          <w:szCs w:val="24"/>
          <w:lang w:eastAsia="ru-RU"/>
        </w:rPr>
        <w:t>-202</w:t>
      </w:r>
      <w:r w:rsidR="009E1D1D">
        <w:rPr>
          <w:rFonts w:ascii="Times New Roman" w:eastAsia="Times New Roman" w:hAnsi="Times New Roman" w:cs="Times New Roman"/>
          <w:sz w:val="24"/>
          <w:szCs w:val="24"/>
          <w:lang w:eastAsia="ru-RU"/>
        </w:rPr>
        <w:t>6</w:t>
      </w:r>
      <w:r w:rsidR="00FF5F8D">
        <w:rPr>
          <w:rFonts w:ascii="Times New Roman" w:eastAsia="Times New Roman" w:hAnsi="Times New Roman" w:cs="Times New Roman"/>
          <w:sz w:val="24"/>
          <w:szCs w:val="24"/>
          <w:lang w:eastAsia="ru-RU"/>
        </w:rPr>
        <w:t xml:space="preserve"> </w:t>
      </w:r>
      <w:r w:rsidRPr="0008046B">
        <w:rPr>
          <w:rFonts w:ascii="Times New Roman" w:eastAsia="Times New Roman" w:hAnsi="Times New Roman" w:cs="Times New Roman"/>
          <w:sz w:val="24"/>
          <w:szCs w:val="24"/>
          <w:lang w:eastAsia="ru-RU"/>
        </w:rPr>
        <w:t>год</w:t>
      </w:r>
      <w:r w:rsidR="001815E9">
        <w:rPr>
          <w:rFonts w:ascii="Times New Roman" w:eastAsia="Times New Roman" w:hAnsi="Times New Roman" w:cs="Times New Roman"/>
          <w:sz w:val="24"/>
          <w:szCs w:val="24"/>
          <w:lang w:eastAsia="ru-RU"/>
        </w:rPr>
        <w:t>ы</w:t>
      </w:r>
      <w:r w:rsidRPr="0008046B">
        <w:rPr>
          <w:rFonts w:ascii="Times New Roman" w:eastAsia="Times New Roman" w:hAnsi="Times New Roman" w:cs="Times New Roman"/>
          <w:sz w:val="24"/>
          <w:szCs w:val="24"/>
          <w:lang w:eastAsia="ru-RU"/>
        </w:rPr>
        <w:t>.</w:t>
      </w:r>
    </w:p>
    <w:p w:rsidR="00F10760" w:rsidRDefault="00F10760" w:rsidP="0008046B">
      <w:pPr>
        <w:spacing w:after="0" w:line="240" w:lineRule="auto"/>
        <w:ind w:left="1080"/>
        <w:jc w:val="both"/>
        <w:rPr>
          <w:rFonts w:ascii="Times New Roman" w:eastAsia="Times New Roman" w:hAnsi="Times New Roman" w:cs="Times New Roman"/>
          <w:sz w:val="24"/>
          <w:szCs w:val="24"/>
          <w:lang w:eastAsia="ru-RU"/>
        </w:rPr>
      </w:pPr>
    </w:p>
    <w:p w:rsidR="00F10760" w:rsidRPr="009E3D38" w:rsidRDefault="00F10760" w:rsidP="009E3D38">
      <w:pPr>
        <w:pStyle w:val="aa"/>
        <w:numPr>
          <w:ilvl w:val="0"/>
          <w:numId w:val="23"/>
        </w:numPr>
        <w:contextualSpacing/>
        <w:jc w:val="center"/>
        <w:rPr>
          <w:b/>
          <w:color w:val="000000"/>
          <w:lang w:eastAsia="ru-RU"/>
        </w:rPr>
      </w:pPr>
      <w:r w:rsidRPr="009E3D38">
        <w:rPr>
          <w:b/>
          <w:color w:val="000000"/>
          <w:lang w:eastAsia="ru-RU"/>
        </w:rPr>
        <w:t>Перечень основных программных мероприятий</w:t>
      </w:r>
    </w:p>
    <w:p w:rsidR="00F10760" w:rsidRPr="008A23AC" w:rsidRDefault="00F10760" w:rsidP="00F10760">
      <w:pPr>
        <w:pStyle w:val="aa"/>
        <w:ind w:firstLine="0"/>
        <w:contextualSpacing/>
        <w:rPr>
          <w:b/>
          <w:color w:val="000000"/>
          <w:sz w:val="16"/>
          <w:szCs w:val="16"/>
          <w:lang w:eastAsia="ru-RU"/>
        </w:rPr>
      </w:pPr>
    </w:p>
    <w:p w:rsidR="00F10760" w:rsidRDefault="00F10760" w:rsidP="00F10760">
      <w:pPr>
        <w:pStyle w:val="ConsPlusNormal"/>
        <w:widowControl/>
        <w:ind w:left="360" w:firstLine="0"/>
        <w:outlineLvl w:val="1"/>
        <w:rPr>
          <w:rFonts w:ascii="Times New Roman" w:hAnsi="Times New Roman" w:cs="Times New Roman"/>
          <w:sz w:val="24"/>
          <w:szCs w:val="24"/>
        </w:rPr>
      </w:pPr>
      <w:r>
        <w:rPr>
          <w:rFonts w:ascii="Times New Roman" w:hAnsi="Times New Roman" w:cs="Times New Roman"/>
          <w:sz w:val="24"/>
          <w:szCs w:val="24"/>
        </w:rPr>
        <w:t xml:space="preserve">      Для достижения обозначенных цели и задач подпрограммы предусмотрен ряд  мероприятий, реализация которых будет выполняться в соответствии с Приложением 1.</w:t>
      </w:r>
    </w:p>
    <w:p w:rsidR="00F10760" w:rsidRPr="00EE022A" w:rsidRDefault="00F10760" w:rsidP="0008046B">
      <w:pPr>
        <w:spacing w:after="0" w:line="240" w:lineRule="auto"/>
        <w:ind w:left="1080"/>
        <w:jc w:val="both"/>
        <w:rPr>
          <w:rFonts w:ascii="Times New Roman" w:eastAsia="Times New Roman" w:hAnsi="Times New Roman" w:cs="Times New Roman"/>
          <w:sz w:val="16"/>
          <w:szCs w:val="16"/>
          <w:lang w:eastAsia="ru-RU"/>
        </w:rPr>
      </w:pPr>
    </w:p>
    <w:p w:rsidR="0008046B" w:rsidRPr="0008046B" w:rsidRDefault="00F10760" w:rsidP="0008046B">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08046B" w:rsidRPr="0008046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Обоснование ресурсного</w:t>
      </w:r>
      <w:r w:rsidR="0008046B" w:rsidRPr="0008046B">
        <w:rPr>
          <w:rFonts w:ascii="Times New Roman" w:eastAsia="Times New Roman" w:hAnsi="Times New Roman" w:cs="Times New Roman"/>
          <w:b/>
          <w:bCs/>
          <w:sz w:val="24"/>
          <w:szCs w:val="24"/>
          <w:lang w:eastAsia="ru-RU"/>
        </w:rPr>
        <w:t xml:space="preserve"> обеспечени</w:t>
      </w:r>
      <w:r>
        <w:rPr>
          <w:rFonts w:ascii="Times New Roman" w:eastAsia="Times New Roman" w:hAnsi="Times New Roman" w:cs="Times New Roman"/>
          <w:b/>
          <w:bCs/>
          <w:sz w:val="24"/>
          <w:szCs w:val="24"/>
          <w:lang w:eastAsia="ru-RU"/>
        </w:rPr>
        <w:t>я</w:t>
      </w:r>
      <w:r w:rsidR="0008046B" w:rsidRPr="0008046B">
        <w:rPr>
          <w:rFonts w:ascii="Times New Roman" w:eastAsia="Times New Roman" w:hAnsi="Times New Roman" w:cs="Times New Roman"/>
          <w:b/>
          <w:bCs/>
          <w:sz w:val="24"/>
          <w:szCs w:val="24"/>
          <w:lang w:eastAsia="ru-RU"/>
        </w:rPr>
        <w:t xml:space="preserve"> подпрограммы </w:t>
      </w:r>
    </w:p>
    <w:p w:rsidR="0008046B" w:rsidRPr="008A23AC" w:rsidRDefault="0008046B" w:rsidP="0008046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Финансовое обеспечение реализации подпрограммы  будет осуществляться за счет средств бюджета городского поселения Зеленоборский Кандалакшского  района, возможно привлечение средств областного бюджета на условиях софинансирования расходов.</w:t>
      </w:r>
    </w:p>
    <w:p w:rsidR="0008046B" w:rsidRPr="005422DD"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2509D">
        <w:rPr>
          <w:rFonts w:ascii="Times New Roman" w:eastAsia="Times New Roman" w:hAnsi="Times New Roman" w:cs="Times New Roman"/>
          <w:sz w:val="24"/>
          <w:szCs w:val="24"/>
          <w:lang w:eastAsia="ru-RU"/>
        </w:rPr>
        <w:t xml:space="preserve">Объем финансовых средств, необходимых для реализации подпрограммы за счет </w:t>
      </w:r>
      <w:r w:rsidRPr="005422DD">
        <w:rPr>
          <w:rFonts w:ascii="Times New Roman" w:eastAsia="Times New Roman" w:hAnsi="Times New Roman" w:cs="Times New Roman"/>
          <w:sz w:val="24"/>
          <w:szCs w:val="24"/>
          <w:lang w:eastAsia="ru-RU"/>
        </w:rPr>
        <w:t xml:space="preserve">средств бюджета составляет </w:t>
      </w:r>
      <w:r w:rsidR="00F64808">
        <w:rPr>
          <w:rFonts w:ascii="Times New Roman" w:eastAsia="Times New Roman" w:hAnsi="Times New Roman" w:cs="Times New Roman"/>
          <w:sz w:val="24"/>
          <w:szCs w:val="24"/>
          <w:lang w:eastAsia="ru-RU"/>
        </w:rPr>
        <w:t>8640,8</w:t>
      </w:r>
      <w:r w:rsidRPr="005422DD">
        <w:rPr>
          <w:rFonts w:ascii="Times New Roman" w:eastAsia="Times New Roman" w:hAnsi="Times New Roman" w:cs="Times New Roman"/>
          <w:sz w:val="24"/>
          <w:szCs w:val="24"/>
          <w:lang w:eastAsia="ru-RU"/>
        </w:rPr>
        <w:t xml:space="preserve"> </w:t>
      </w:r>
      <w:r w:rsidR="0072509D" w:rsidRPr="005422DD">
        <w:rPr>
          <w:rFonts w:ascii="Times New Roman" w:eastAsia="Times New Roman" w:hAnsi="Times New Roman" w:cs="Times New Roman"/>
          <w:sz w:val="24"/>
          <w:szCs w:val="24"/>
          <w:lang w:eastAsia="ru-RU"/>
        </w:rPr>
        <w:t>тыс</w:t>
      </w:r>
      <w:proofErr w:type="gramStart"/>
      <w:r w:rsidR="0072509D" w:rsidRPr="005422DD">
        <w:rPr>
          <w:rFonts w:ascii="Times New Roman" w:eastAsia="Times New Roman" w:hAnsi="Times New Roman" w:cs="Times New Roman"/>
          <w:sz w:val="24"/>
          <w:szCs w:val="24"/>
          <w:lang w:eastAsia="ru-RU"/>
        </w:rPr>
        <w:t>.</w:t>
      </w:r>
      <w:r w:rsidRPr="005422DD">
        <w:rPr>
          <w:rFonts w:ascii="Times New Roman" w:eastAsia="Times New Roman" w:hAnsi="Times New Roman" w:cs="Times New Roman"/>
          <w:sz w:val="24"/>
          <w:szCs w:val="24"/>
          <w:lang w:eastAsia="ru-RU"/>
        </w:rPr>
        <w:t>р</w:t>
      </w:r>
      <w:proofErr w:type="gramEnd"/>
      <w:r w:rsidRPr="005422DD">
        <w:rPr>
          <w:rFonts w:ascii="Times New Roman" w:eastAsia="Times New Roman" w:hAnsi="Times New Roman" w:cs="Times New Roman"/>
          <w:sz w:val="24"/>
          <w:szCs w:val="24"/>
          <w:lang w:eastAsia="ru-RU"/>
        </w:rPr>
        <w:t>уб., в том числе</w:t>
      </w:r>
      <w:r w:rsidR="0072509D" w:rsidRPr="005422DD">
        <w:rPr>
          <w:rFonts w:ascii="Times New Roman" w:eastAsia="Times New Roman" w:hAnsi="Times New Roman" w:cs="Times New Roman"/>
          <w:sz w:val="24"/>
          <w:szCs w:val="24"/>
          <w:lang w:eastAsia="ru-RU"/>
        </w:rPr>
        <w:t>:</w:t>
      </w:r>
    </w:p>
    <w:p w:rsidR="008A23AC" w:rsidRDefault="00FB2AEB" w:rsidP="00960A57">
      <w:pPr>
        <w:tabs>
          <w:tab w:val="left" w:pos="165"/>
        </w:tabs>
        <w:autoSpaceDE w:val="0"/>
        <w:autoSpaceDN w:val="0"/>
        <w:adjustRightInd w:val="0"/>
        <w:spacing w:after="0" w:line="240" w:lineRule="auto"/>
        <w:rPr>
          <w:rFonts w:ascii="Times New Roman" w:eastAsia="Times New Roman" w:hAnsi="Times New Roman" w:cs="Times New Roman"/>
          <w:sz w:val="24"/>
          <w:szCs w:val="24"/>
          <w:lang w:eastAsia="ru-RU"/>
        </w:rPr>
      </w:pPr>
      <w:r w:rsidRPr="00FB2AEB">
        <w:rPr>
          <w:rFonts w:ascii="Times New Roman" w:eastAsia="Times New Roman" w:hAnsi="Times New Roman" w:cs="Times New Roman"/>
          <w:sz w:val="24"/>
          <w:szCs w:val="24"/>
          <w:lang w:eastAsia="ru-RU"/>
        </w:rPr>
        <w:t>20</w:t>
      </w:r>
      <w:r w:rsidR="00585C28">
        <w:rPr>
          <w:rFonts w:ascii="Times New Roman" w:eastAsia="Times New Roman" w:hAnsi="Times New Roman" w:cs="Times New Roman"/>
          <w:sz w:val="24"/>
          <w:szCs w:val="24"/>
          <w:lang w:eastAsia="ru-RU"/>
        </w:rPr>
        <w:t>21</w:t>
      </w:r>
      <w:r w:rsidRPr="00FB2AEB">
        <w:rPr>
          <w:rFonts w:ascii="Times New Roman" w:eastAsia="Times New Roman" w:hAnsi="Times New Roman" w:cs="Times New Roman"/>
          <w:sz w:val="24"/>
          <w:szCs w:val="24"/>
          <w:lang w:eastAsia="ru-RU"/>
        </w:rPr>
        <w:t>г. –</w:t>
      </w:r>
      <w:r w:rsidR="00960A57">
        <w:rPr>
          <w:rFonts w:ascii="Times New Roman" w:eastAsia="Times New Roman" w:hAnsi="Times New Roman" w:cs="Times New Roman"/>
          <w:sz w:val="24"/>
          <w:szCs w:val="24"/>
          <w:lang w:eastAsia="ru-RU"/>
        </w:rPr>
        <w:t>1</w:t>
      </w:r>
      <w:r w:rsidR="007610D3">
        <w:rPr>
          <w:rFonts w:ascii="Times New Roman" w:eastAsia="Times New Roman" w:hAnsi="Times New Roman" w:cs="Times New Roman"/>
          <w:sz w:val="24"/>
          <w:szCs w:val="24"/>
          <w:lang w:eastAsia="ru-RU"/>
        </w:rPr>
        <w:t>406</w:t>
      </w:r>
      <w:r w:rsidR="00960A57">
        <w:rPr>
          <w:rFonts w:ascii="Times New Roman" w:eastAsia="Times New Roman" w:hAnsi="Times New Roman" w:cs="Times New Roman"/>
          <w:sz w:val="24"/>
          <w:szCs w:val="24"/>
          <w:lang w:eastAsia="ru-RU"/>
        </w:rPr>
        <w:t xml:space="preserve">,6 </w:t>
      </w:r>
      <w:r w:rsidRPr="00FB2AEB">
        <w:rPr>
          <w:rFonts w:ascii="Times New Roman" w:eastAsia="Times New Roman" w:hAnsi="Times New Roman" w:cs="Times New Roman"/>
          <w:sz w:val="24"/>
          <w:szCs w:val="24"/>
          <w:lang w:eastAsia="ru-RU"/>
        </w:rPr>
        <w:t>тыс</w:t>
      </w:r>
      <w:proofErr w:type="gramStart"/>
      <w:r w:rsidRPr="00FB2AEB">
        <w:rPr>
          <w:rFonts w:ascii="Times New Roman" w:eastAsia="Times New Roman" w:hAnsi="Times New Roman" w:cs="Times New Roman"/>
          <w:sz w:val="24"/>
          <w:szCs w:val="24"/>
          <w:lang w:eastAsia="ru-RU"/>
        </w:rPr>
        <w:t>.р</w:t>
      </w:r>
      <w:proofErr w:type="gramEnd"/>
      <w:r w:rsidRPr="00FB2AEB">
        <w:rPr>
          <w:rFonts w:ascii="Times New Roman" w:eastAsia="Times New Roman" w:hAnsi="Times New Roman" w:cs="Times New Roman"/>
          <w:sz w:val="24"/>
          <w:szCs w:val="24"/>
          <w:lang w:eastAsia="ru-RU"/>
        </w:rPr>
        <w:t>уб., 20</w:t>
      </w:r>
      <w:r w:rsidR="00585C28">
        <w:rPr>
          <w:rFonts w:ascii="Times New Roman" w:eastAsia="Times New Roman" w:hAnsi="Times New Roman" w:cs="Times New Roman"/>
          <w:sz w:val="24"/>
          <w:szCs w:val="24"/>
          <w:lang w:eastAsia="ru-RU"/>
        </w:rPr>
        <w:t>22</w:t>
      </w:r>
      <w:r w:rsidRPr="00FB2AEB">
        <w:rPr>
          <w:rFonts w:ascii="Times New Roman" w:eastAsia="Times New Roman" w:hAnsi="Times New Roman" w:cs="Times New Roman"/>
          <w:sz w:val="24"/>
          <w:szCs w:val="24"/>
          <w:lang w:eastAsia="ru-RU"/>
        </w:rPr>
        <w:t xml:space="preserve">г. – </w:t>
      </w:r>
      <w:r w:rsidR="005108AA">
        <w:rPr>
          <w:rFonts w:ascii="Times New Roman" w:eastAsia="Times New Roman" w:hAnsi="Times New Roman" w:cs="Times New Roman"/>
          <w:sz w:val="24"/>
          <w:szCs w:val="24"/>
          <w:lang w:eastAsia="ru-RU"/>
        </w:rPr>
        <w:t>1369,7</w:t>
      </w:r>
      <w:r w:rsidR="00960A57">
        <w:rPr>
          <w:rFonts w:ascii="Times New Roman" w:eastAsia="Times New Roman" w:hAnsi="Times New Roman" w:cs="Times New Roman"/>
          <w:sz w:val="24"/>
          <w:szCs w:val="24"/>
          <w:lang w:eastAsia="ru-RU"/>
        </w:rPr>
        <w:t xml:space="preserve"> </w:t>
      </w:r>
      <w:r w:rsidRPr="00FB2AEB">
        <w:rPr>
          <w:rFonts w:ascii="Times New Roman" w:eastAsia="Times New Roman" w:hAnsi="Times New Roman" w:cs="Times New Roman"/>
          <w:sz w:val="24"/>
          <w:szCs w:val="24"/>
          <w:lang w:eastAsia="ru-RU"/>
        </w:rPr>
        <w:t>тыс.руб., 20</w:t>
      </w:r>
      <w:r w:rsidR="00585C28">
        <w:rPr>
          <w:rFonts w:ascii="Times New Roman" w:eastAsia="Times New Roman" w:hAnsi="Times New Roman" w:cs="Times New Roman"/>
          <w:sz w:val="24"/>
          <w:szCs w:val="24"/>
          <w:lang w:eastAsia="ru-RU"/>
        </w:rPr>
        <w:t>23</w:t>
      </w:r>
      <w:r w:rsidRPr="00FB2AEB">
        <w:rPr>
          <w:rFonts w:ascii="Times New Roman" w:eastAsia="Times New Roman" w:hAnsi="Times New Roman" w:cs="Times New Roman"/>
          <w:sz w:val="24"/>
          <w:szCs w:val="24"/>
          <w:lang w:eastAsia="ru-RU"/>
        </w:rPr>
        <w:t>г. –</w:t>
      </w:r>
      <w:r w:rsidR="00416960">
        <w:rPr>
          <w:rFonts w:ascii="Times New Roman" w:eastAsia="Times New Roman" w:hAnsi="Times New Roman" w:cs="Times New Roman"/>
          <w:sz w:val="24"/>
          <w:szCs w:val="24"/>
          <w:lang w:eastAsia="ru-RU"/>
        </w:rPr>
        <w:t>1342,5</w:t>
      </w:r>
      <w:r w:rsidR="00960A57">
        <w:rPr>
          <w:rFonts w:ascii="Times New Roman" w:eastAsia="Times New Roman" w:hAnsi="Times New Roman" w:cs="Times New Roman"/>
          <w:sz w:val="24"/>
          <w:szCs w:val="24"/>
          <w:lang w:eastAsia="ru-RU"/>
        </w:rPr>
        <w:t xml:space="preserve"> </w:t>
      </w:r>
      <w:r w:rsidRPr="00FB2AEB">
        <w:rPr>
          <w:rFonts w:ascii="Times New Roman" w:eastAsia="Times New Roman" w:hAnsi="Times New Roman" w:cs="Times New Roman"/>
          <w:sz w:val="24"/>
          <w:szCs w:val="24"/>
          <w:lang w:eastAsia="ru-RU"/>
        </w:rPr>
        <w:t>тыс.руб.</w:t>
      </w:r>
      <w:r>
        <w:rPr>
          <w:rFonts w:ascii="Times New Roman" w:eastAsia="Times New Roman" w:hAnsi="Times New Roman" w:cs="Times New Roman"/>
          <w:sz w:val="24"/>
          <w:szCs w:val="24"/>
          <w:lang w:eastAsia="ru-RU"/>
        </w:rPr>
        <w:t>,</w:t>
      </w:r>
      <w:r w:rsidR="00960A57">
        <w:rPr>
          <w:rFonts w:ascii="Times New Roman" w:eastAsia="Times New Roman" w:hAnsi="Times New Roman" w:cs="Times New Roman"/>
          <w:sz w:val="24"/>
          <w:szCs w:val="24"/>
          <w:lang w:eastAsia="ru-RU"/>
        </w:rPr>
        <w:t xml:space="preserve">  </w:t>
      </w:r>
      <w:r w:rsidRPr="00FB2AEB">
        <w:rPr>
          <w:rFonts w:ascii="Times New Roman" w:eastAsia="Times New Roman" w:hAnsi="Times New Roman" w:cs="Times New Roman"/>
          <w:sz w:val="24"/>
          <w:szCs w:val="24"/>
          <w:lang w:eastAsia="ru-RU"/>
        </w:rPr>
        <w:t>20</w:t>
      </w:r>
      <w:r w:rsidR="00585C28">
        <w:rPr>
          <w:rFonts w:ascii="Times New Roman" w:eastAsia="Times New Roman" w:hAnsi="Times New Roman" w:cs="Times New Roman"/>
          <w:sz w:val="24"/>
          <w:szCs w:val="24"/>
          <w:lang w:eastAsia="ru-RU"/>
        </w:rPr>
        <w:t>24</w:t>
      </w:r>
      <w:r w:rsidRPr="00FB2AEB">
        <w:rPr>
          <w:rFonts w:ascii="Times New Roman" w:eastAsia="Times New Roman" w:hAnsi="Times New Roman" w:cs="Times New Roman"/>
          <w:sz w:val="24"/>
          <w:szCs w:val="24"/>
          <w:lang w:eastAsia="ru-RU"/>
        </w:rPr>
        <w:t>г.-</w:t>
      </w:r>
      <w:r w:rsidR="00F64808">
        <w:rPr>
          <w:rFonts w:ascii="Times New Roman" w:eastAsia="Times New Roman" w:hAnsi="Times New Roman" w:cs="Times New Roman"/>
          <w:sz w:val="24"/>
          <w:szCs w:val="24"/>
          <w:lang w:eastAsia="ru-RU"/>
        </w:rPr>
        <w:t xml:space="preserve">1256,5 </w:t>
      </w:r>
      <w:r w:rsidRPr="00FB2AEB">
        <w:rPr>
          <w:rFonts w:ascii="Times New Roman" w:eastAsia="Times New Roman" w:hAnsi="Times New Roman" w:cs="Times New Roman"/>
          <w:sz w:val="24"/>
          <w:szCs w:val="24"/>
          <w:lang w:eastAsia="ru-RU"/>
        </w:rPr>
        <w:t>тыс.руб.</w:t>
      </w:r>
      <w:r w:rsidR="00025010">
        <w:rPr>
          <w:rFonts w:ascii="Times New Roman" w:eastAsia="Times New Roman" w:hAnsi="Times New Roman" w:cs="Times New Roman"/>
          <w:sz w:val="24"/>
          <w:szCs w:val="24"/>
          <w:lang w:eastAsia="ru-RU"/>
        </w:rPr>
        <w:t>,</w:t>
      </w:r>
      <w:r w:rsidR="00960A57">
        <w:rPr>
          <w:rFonts w:ascii="Times New Roman" w:eastAsia="Times New Roman" w:hAnsi="Times New Roman" w:cs="Times New Roman"/>
          <w:sz w:val="24"/>
          <w:szCs w:val="24"/>
          <w:lang w:eastAsia="ru-RU"/>
        </w:rPr>
        <w:t xml:space="preserve"> </w:t>
      </w:r>
      <w:r w:rsidRPr="00FB2AEB">
        <w:rPr>
          <w:rFonts w:ascii="Times New Roman" w:eastAsia="Times New Roman" w:hAnsi="Times New Roman" w:cs="Times New Roman"/>
          <w:sz w:val="24"/>
          <w:szCs w:val="24"/>
          <w:lang w:eastAsia="ru-RU"/>
        </w:rPr>
        <w:t>202</w:t>
      </w:r>
      <w:r w:rsidR="00585C28">
        <w:rPr>
          <w:rFonts w:ascii="Times New Roman" w:eastAsia="Times New Roman" w:hAnsi="Times New Roman" w:cs="Times New Roman"/>
          <w:sz w:val="24"/>
          <w:szCs w:val="24"/>
          <w:lang w:eastAsia="ru-RU"/>
        </w:rPr>
        <w:t>5</w:t>
      </w:r>
      <w:r w:rsidRPr="00FB2AEB">
        <w:rPr>
          <w:rFonts w:ascii="Times New Roman" w:eastAsia="Times New Roman" w:hAnsi="Times New Roman" w:cs="Times New Roman"/>
          <w:sz w:val="24"/>
          <w:szCs w:val="24"/>
          <w:lang w:eastAsia="ru-RU"/>
        </w:rPr>
        <w:t>г. –</w:t>
      </w:r>
      <w:r w:rsidR="00960A57">
        <w:rPr>
          <w:rFonts w:ascii="Times New Roman" w:eastAsia="Times New Roman" w:hAnsi="Times New Roman" w:cs="Times New Roman"/>
          <w:sz w:val="24"/>
          <w:szCs w:val="24"/>
          <w:lang w:eastAsia="ru-RU"/>
        </w:rPr>
        <w:t xml:space="preserve"> </w:t>
      </w:r>
      <w:r w:rsidR="009E1D1D">
        <w:rPr>
          <w:rFonts w:ascii="Times New Roman" w:eastAsia="Times New Roman" w:hAnsi="Times New Roman" w:cs="Times New Roman"/>
          <w:sz w:val="24"/>
          <w:szCs w:val="24"/>
          <w:lang w:eastAsia="ru-RU"/>
        </w:rPr>
        <w:t xml:space="preserve">1618,6 </w:t>
      </w:r>
      <w:r w:rsidRPr="00FB2AEB">
        <w:rPr>
          <w:rFonts w:ascii="Times New Roman" w:eastAsia="Times New Roman" w:hAnsi="Times New Roman" w:cs="Times New Roman"/>
          <w:sz w:val="24"/>
          <w:szCs w:val="24"/>
          <w:lang w:eastAsia="ru-RU"/>
        </w:rPr>
        <w:t>тыс.руб.</w:t>
      </w:r>
      <w:r w:rsidR="009E1D1D">
        <w:rPr>
          <w:rFonts w:ascii="Times New Roman" w:eastAsia="Times New Roman" w:hAnsi="Times New Roman" w:cs="Times New Roman"/>
          <w:sz w:val="24"/>
          <w:szCs w:val="24"/>
          <w:lang w:eastAsia="ru-RU"/>
        </w:rPr>
        <w:t xml:space="preserve">, </w:t>
      </w:r>
      <w:r w:rsidR="009E1D1D" w:rsidRPr="00FB2AEB">
        <w:rPr>
          <w:rFonts w:ascii="Times New Roman" w:eastAsia="Times New Roman" w:hAnsi="Times New Roman" w:cs="Times New Roman"/>
          <w:sz w:val="24"/>
          <w:szCs w:val="24"/>
          <w:lang w:eastAsia="ru-RU"/>
        </w:rPr>
        <w:t>202</w:t>
      </w:r>
      <w:r w:rsidR="009E1D1D">
        <w:rPr>
          <w:rFonts w:ascii="Times New Roman" w:eastAsia="Times New Roman" w:hAnsi="Times New Roman" w:cs="Times New Roman"/>
          <w:sz w:val="24"/>
          <w:szCs w:val="24"/>
          <w:lang w:eastAsia="ru-RU"/>
        </w:rPr>
        <w:t>6</w:t>
      </w:r>
      <w:r w:rsidR="009E1D1D" w:rsidRPr="00FB2AEB">
        <w:rPr>
          <w:rFonts w:ascii="Times New Roman" w:eastAsia="Times New Roman" w:hAnsi="Times New Roman" w:cs="Times New Roman"/>
          <w:sz w:val="24"/>
          <w:szCs w:val="24"/>
          <w:lang w:eastAsia="ru-RU"/>
        </w:rPr>
        <w:t>г. –</w:t>
      </w:r>
      <w:r w:rsidR="009E1D1D">
        <w:rPr>
          <w:rFonts w:ascii="Times New Roman" w:eastAsia="Times New Roman" w:hAnsi="Times New Roman" w:cs="Times New Roman"/>
          <w:sz w:val="24"/>
          <w:szCs w:val="24"/>
          <w:lang w:eastAsia="ru-RU"/>
        </w:rPr>
        <w:t xml:space="preserve"> 1646,9 </w:t>
      </w:r>
      <w:r w:rsidR="009E1D1D" w:rsidRPr="00FB2AEB">
        <w:rPr>
          <w:rFonts w:ascii="Times New Roman" w:eastAsia="Times New Roman" w:hAnsi="Times New Roman" w:cs="Times New Roman"/>
          <w:sz w:val="24"/>
          <w:szCs w:val="24"/>
          <w:lang w:eastAsia="ru-RU"/>
        </w:rPr>
        <w:t>тыс.руб.</w:t>
      </w:r>
    </w:p>
    <w:p w:rsidR="00FB2AEB" w:rsidRPr="003748F6" w:rsidRDefault="00FB2AEB" w:rsidP="00FB2AEB">
      <w:pPr>
        <w:tabs>
          <w:tab w:val="left" w:pos="165"/>
        </w:tabs>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p>
    <w:p w:rsidR="008A23AC" w:rsidRPr="008A23AC" w:rsidRDefault="008A23AC" w:rsidP="008A23AC">
      <w:pPr>
        <w:autoSpaceDE w:val="0"/>
        <w:autoSpaceDN w:val="0"/>
        <w:adjustRightInd w:val="0"/>
        <w:ind w:left="360"/>
        <w:contextualSpacing/>
        <w:jc w:val="center"/>
        <w:outlineLvl w:val="0"/>
        <w:rPr>
          <w:rFonts w:ascii="Times New Roman" w:hAnsi="Times New Roman" w:cs="Times New Roman"/>
          <w:b/>
          <w:color w:val="000000"/>
          <w:lang w:eastAsia="ru-RU"/>
        </w:rPr>
      </w:pPr>
      <w:r w:rsidRPr="008A23AC">
        <w:rPr>
          <w:rFonts w:ascii="Times New Roman" w:hAnsi="Times New Roman" w:cs="Times New Roman"/>
          <w:b/>
          <w:color w:val="000000"/>
          <w:lang w:eastAsia="ru-RU"/>
        </w:rPr>
        <w:t>5.Механизм реализации Подпрограммы</w:t>
      </w:r>
    </w:p>
    <w:p w:rsidR="008A23AC" w:rsidRDefault="008A23AC" w:rsidP="008A23AC">
      <w:pPr>
        <w:spacing w:after="0" w:line="240" w:lineRule="auto"/>
        <w:contextualSpacing/>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A23AC">
        <w:rPr>
          <w:rFonts w:ascii="Times New Roman" w:eastAsia="Times New Roman" w:hAnsi="Times New Roman" w:cs="Times New Roman"/>
          <w:color w:val="000000"/>
          <w:sz w:val="24"/>
          <w:szCs w:val="24"/>
          <w:lang w:eastAsia="ru-RU"/>
        </w:rPr>
        <w:t>Организацию управления и контроль за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8A23AC" w:rsidRDefault="008A23AC" w:rsidP="008A23AC">
      <w:pPr>
        <w:spacing w:after="0" w:line="240" w:lineRule="auto"/>
        <w:contextualSpacing/>
        <w:jc w:val="center"/>
        <w:outlineLvl w:val="0"/>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Порядок организации работы по реализации</w:t>
      </w:r>
    </w:p>
    <w:p w:rsidR="008A23AC" w:rsidRPr="0008046B" w:rsidRDefault="008A23AC" w:rsidP="008A23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046B">
        <w:rPr>
          <w:rFonts w:ascii="Times New Roman" w:eastAsia="Times New Roman" w:hAnsi="Times New Roman" w:cs="Times New Roman"/>
          <w:sz w:val="24"/>
          <w:szCs w:val="24"/>
          <w:lang w:eastAsia="ru-RU"/>
        </w:rPr>
        <w:t>Отдел финансов и бухгалтерского учета:</w:t>
      </w:r>
    </w:p>
    <w:p w:rsidR="008A23AC" w:rsidRPr="0008046B" w:rsidRDefault="008A23AC" w:rsidP="008A23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обеспечивает реализацию программных мероприятий в соответствии с поставленными перед ними задачами</w:t>
      </w:r>
    </w:p>
    <w:p w:rsidR="008A23AC" w:rsidRPr="0008046B" w:rsidRDefault="008A23AC" w:rsidP="008A23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организует ежеквартальный мониторинг достижения значений целевых показателей, характеризующих выполнение задач</w:t>
      </w:r>
    </w:p>
    <w:p w:rsidR="008A23AC" w:rsidRPr="0008046B" w:rsidRDefault="008A23AC" w:rsidP="008A23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анализирует эффективность  использования финансовых средств, направленных на реализацию программных мероприятий</w:t>
      </w:r>
    </w:p>
    <w:p w:rsidR="008A23AC" w:rsidRDefault="008A23AC" w:rsidP="008A23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046B">
        <w:rPr>
          <w:rFonts w:ascii="Times New Roman" w:eastAsia="Times New Roman" w:hAnsi="Times New Roman" w:cs="Times New Roman"/>
          <w:sz w:val="24"/>
          <w:szCs w:val="24"/>
          <w:lang w:eastAsia="ru-RU"/>
        </w:rPr>
        <w:t>В случае невыполнения планируемых целевых значений показателей проводится анализ причин, и разрабатываются предложения по улучшению ситуации, на основании которых руководителем отдела финансов и бухгалтерского учета принимаются соответствующие  управленческие решения</w:t>
      </w:r>
      <w:r>
        <w:rPr>
          <w:rFonts w:ascii="Times New Roman" w:eastAsia="Times New Roman" w:hAnsi="Times New Roman" w:cs="Times New Roman"/>
          <w:sz w:val="24"/>
          <w:szCs w:val="24"/>
          <w:lang w:eastAsia="ru-RU"/>
        </w:rPr>
        <w:t>.</w:t>
      </w:r>
    </w:p>
    <w:p w:rsidR="008A23AC" w:rsidRPr="0008046B" w:rsidRDefault="008A23AC" w:rsidP="008A23AC">
      <w:pPr>
        <w:spacing w:after="0" w:line="240" w:lineRule="auto"/>
        <w:ind w:firstLine="709"/>
        <w:jc w:val="both"/>
        <w:outlineLvl w:val="0"/>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Исполнители муниципальной подпрограммы </w:t>
      </w:r>
      <w:r>
        <w:rPr>
          <w:rFonts w:ascii="Times New Roman" w:eastAsia="Times New Roman" w:hAnsi="Times New Roman" w:cs="Times New Roman"/>
          <w:sz w:val="24"/>
          <w:szCs w:val="24"/>
          <w:lang w:eastAsia="ru-RU"/>
        </w:rPr>
        <w:t xml:space="preserve">(администрация городского поселения Зеленоборский Кандалакшского района, Совет депутатов городского поселения Зеленоборский Кандалакшского района) </w:t>
      </w:r>
      <w:r w:rsidRPr="0008046B">
        <w:rPr>
          <w:rFonts w:ascii="Times New Roman" w:eastAsia="Times New Roman" w:hAnsi="Times New Roman" w:cs="Times New Roman"/>
          <w:sz w:val="24"/>
          <w:szCs w:val="24"/>
          <w:lang w:eastAsia="ru-RU"/>
        </w:rPr>
        <w:t xml:space="preserve">несут ответственность за реализацию Подпрограммы в соответствии с действующим законодательством. </w:t>
      </w:r>
    </w:p>
    <w:p w:rsidR="008A23AC" w:rsidRDefault="008A23AC" w:rsidP="008A23AC">
      <w:pPr>
        <w:spacing w:after="0" w:line="240" w:lineRule="auto"/>
        <w:ind w:firstLine="709"/>
        <w:jc w:val="both"/>
        <w:outlineLvl w:val="0"/>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Получатели бюджетных средств, предусмотренных на реализацию муниципальной подпрограммы, исполнители муниципальной подпрограммы несут ответственность за целевое использование бюджетных ассигнований.</w:t>
      </w:r>
    </w:p>
    <w:p w:rsidR="008A23AC" w:rsidRPr="008A23AC" w:rsidRDefault="008A23AC" w:rsidP="008A23AC">
      <w:pPr>
        <w:spacing w:after="0" w:line="240" w:lineRule="auto"/>
        <w:contextualSpacing/>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p>
    <w:p w:rsidR="0008046B" w:rsidRPr="008A23AC" w:rsidRDefault="008A23AC" w:rsidP="0008046B">
      <w:pPr>
        <w:ind w:left="360"/>
        <w:contextualSpacing/>
        <w:jc w:val="center"/>
        <w:outlineLvl w:val="0"/>
        <w:rPr>
          <w:rFonts w:ascii="Times New Roman" w:eastAsia="Times New Roman" w:hAnsi="Times New Roman" w:cs="Times New Roman"/>
          <w:b/>
          <w:color w:val="000000"/>
          <w:sz w:val="24"/>
          <w:szCs w:val="24"/>
          <w:lang w:eastAsia="ru-RU"/>
        </w:rPr>
      </w:pPr>
      <w:r w:rsidRPr="008A23AC">
        <w:rPr>
          <w:rFonts w:ascii="Times New Roman" w:eastAsia="Times New Roman" w:hAnsi="Times New Roman" w:cs="Times New Roman"/>
          <w:b/>
          <w:color w:val="000000"/>
          <w:sz w:val="24"/>
          <w:szCs w:val="24"/>
          <w:lang w:eastAsia="ru-RU"/>
        </w:rPr>
        <w:t>6</w:t>
      </w:r>
      <w:r w:rsidR="0008046B" w:rsidRPr="008A23AC">
        <w:rPr>
          <w:rFonts w:ascii="Times New Roman" w:eastAsia="Times New Roman" w:hAnsi="Times New Roman" w:cs="Times New Roman"/>
          <w:b/>
          <w:color w:val="000000"/>
          <w:sz w:val="24"/>
          <w:szCs w:val="24"/>
          <w:lang w:eastAsia="ru-RU"/>
        </w:rPr>
        <w:t xml:space="preserve">. </w:t>
      </w:r>
      <w:r w:rsidRPr="008A23AC">
        <w:rPr>
          <w:rFonts w:ascii="Times New Roman" w:eastAsia="Times New Roman" w:hAnsi="Times New Roman" w:cs="Times New Roman"/>
          <w:b/>
          <w:color w:val="000000"/>
          <w:sz w:val="24"/>
          <w:szCs w:val="24"/>
          <w:lang w:eastAsia="ru-RU"/>
        </w:rPr>
        <w:t xml:space="preserve">Оценка эффективности </w:t>
      </w:r>
      <w:r w:rsidR="0008046B" w:rsidRPr="008A23AC">
        <w:rPr>
          <w:rFonts w:ascii="Times New Roman" w:eastAsia="Times New Roman" w:hAnsi="Times New Roman" w:cs="Times New Roman"/>
          <w:b/>
          <w:color w:val="000000"/>
          <w:sz w:val="24"/>
          <w:szCs w:val="24"/>
          <w:lang w:eastAsia="ru-RU"/>
        </w:rPr>
        <w:t>подпрограммы</w:t>
      </w:r>
      <w:r w:rsidRPr="008A23AC">
        <w:rPr>
          <w:rFonts w:ascii="Times New Roman" w:eastAsia="Times New Roman" w:hAnsi="Times New Roman" w:cs="Times New Roman"/>
          <w:b/>
          <w:color w:val="000000"/>
          <w:sz w:val="24"/>
          <w:szCs w:val="24"/>
          <w:lang w:eastAsia="ru-RU"/>
        </w:rPr>
        <w:t>, рисков ее реализации</w:t>
      </w:r>
    </w:p>
    <w:p w:rsidR="0008046B" w:rsidRPr="008A23AC" w:rsidRDefault="0008046B" w:rsidP="0008046B">
      <w:pPr>
        <w:ind w:left="360"/>
        <w:contextualSpacing/>
        <w:jc w:val="center"/>
        <w:outlineLvl w:val="0"/>
        <w:rPr>
          <w:rFonts w:ascii="Arial" w:eastAsia="Times New Roman" w:hAnsi="Arial" w:cs="Arial"/>
          <w:b/>
          <w:color w:val="000000"/>
          <w:sz w:val="16"/>
          <w:szCs w:val="16"/>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5326"/>
        <w:gridCol w:w="992"/>
        <w:gridCol w:w="1134"/>
        <w:gridCol w:w="1418"/>
      </w:tblGrid>
      <w:tr w:rsidR="0008046B" w:rsidRPr="0008046B" w:rsidTr="008D408D">
        <w:trPr>
          <w:trHeight w:val="1045"/>
        </w:trPr>
        <w:tc>
          <w:tcPr>
            <w:tcW w:w="594" w:type="dxa"/>
          </w:tcPr>
          <w:p w:rsidR="0008046B" w:rsidRPr="0008046B" w:rsidRDefault="0008046B" w:rsidP="0008046B">
            <w:pPr>
              <w:spacing w:after="0" w:line="240" w:lineRule="auto"/>
              <w:jc w:val="both"/>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 п/п</w:t>
            </w:r>
          </w:p>
        </w:tc>
        <w:tc>
          <w:tcPr>
            <w:tcW w:w="5326" w:type="dxa"/>
          </w:tcPr>
          <w:p w:rsidR="0008046B" w:rsidRPr="0008046B" w:rsidRDefault="0008046B" w:rsidP="0008046B">
            <w:pPr>
              <w:spacing w:after="0" w:line="240" w:lineRule="auto"/>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Наименование целевых</w:t>
            </w:r>
          </w:p>
          <w:p w:rsidR="0008046B" w:rsidRPr="0008046B" w:rsidRDefault="0008046B" w:rsidP="0008046B">
            <w:pPr>
              <w:spacing w:after="0" w:line="240" w:lineRule="auto"/>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показателей подпрограммы</w:t>
            </w:r>
          </w:p>
        </w:tc>
        <w:tc>
          <w:tcPr>
            <w:tcW w:w="992" w:type="dxa"/>
          </w:tcPr>
          <w:p w:rsidR="0008046B" w:rsidRPr="0008046B" w:rsidRDefault="0008046B" w:rsidP="0008046B">
            <w:pPr>
              <w:spacing w:after="0" w:line="240" w:lineRule="auto"/>
              <w:ind w:left="-67"/>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 xml:space="preserve">Единица </w:t>
            </w:r>
          </w:p>
          <w:p w:rsidR="0008046B" w:rsidRPr="0008046B" w:rsidRDefault="0008046B" w:rsidP="0008046B">
            <w:pPr>
              <w:spacing w:after="0" w:line="240" w:lineRule="auto"/>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измерения показателя</w:t>
            </w:r>
          </w:p>
        </w:tc>
        <w:tc>
          <w:tcPr>
            <w:tcW w:w="1134" w:type="dxa"/>
            <w:tcBorders>
              <w:right w:val="single" w:sz="4" w:space="0" w:color="auto"/>
            </w:tcBorders>
          </w:tcPr>
          <w:p w:rsidR="0008046B" w:rsidRPr="0008046B" w:rsidRDefault="0008046B" w:rsidP="009E1D1D">
            <w:pPr>
              <w:spacing w:after="0" w:line="240" w:lineRule="auto"/>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Величина показателя в базовом году (20</w:t>
            </w:r>
            <w:r w:rsidR="00585C28">
              <w:rPr>
                <w:rFonts w:ascii="Times New Roman" w:eastAsia="Times New Roman" w:hAnsi="Times New Roman" w:cs="Times New Roman"/>
                <w:b/>
                <w:bCs/>
                <w:sz w:val="18"/>
                <w:szCs w:val="18"/>
                <w:lang w:eastAsia="ru-RU"/>
              </w:rPr>
              <w:t>2</w:t>
            </w:r>
            <w:r w:rsidR="009E1D1D">
              <w:rPr>
                <w:rFonts w:ascii="Times New Roman" w:eastAsia="Times New Roman" w:hAnsi="Times New Roman" w:cs="Times New Roman"/>
                <w:b/>
                <w:bCs/>
                <w:sz w:val="18"/>
                <w:szCs w:val="18"/>
                <w:lang w:eastAsia="ru-RU"/>
              </w:rPr>
              <w:t>2</w:t>
            </w:r>
            <w:r w:rsidRPr="0008046B">
              <w:rPr>
                <w:rFonts w:ascii="Times New Roman" w:eastAsia="Times New Roman" w:hAnsi="Times New Roman" w:cs="Times New Roman"/>
                <w:b/>
                <w:bCs/>
                <w:sz w:val="18"/>
                <w:szCs w:val="18"/>
                <w:lang w:eastAsia="ru-RU"/>
              </w:rPr>
              <w:t>год)</w:t>
            </w:r>
          </w:p>
        </w:tc>
        <w:tc>
          <w:tcPr>
            <w:tcW w:w="1418" w:type="dxa"/>
            <w:tcBorders>
              <w:left w:val="single" w:sz="4" w:space="0" w:color="auto"/>
            </w:tcBorders>
          </w:tcPr>
          <w:p w:rsidR="0008046B" w:rsidRPr="0008046B" w:rsidRDefault="0008046B" w:rsidP="0008046B">
            <w:pPr>
              <w:spacing w:after="0" w:line="240" w:lineRule="auto"/>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 xml:space="preserve">Значение показателя по </w:t>
            </w:r>
          </w:p>
          <w:p w:rsidR="0008046B" w:rsidRPr="0008046B" w:rsidRDefault="0008046B" w:rsidP="0008046B">
            <w:pPr>
              <w:spacing w:after="0" w:line="240" w:lineRule="auto"/>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20</w:t>
            </w:r>
            <w:r w:rsidR="00585C28">
              <w:rPr>
                <w:rFonts w:ascii="Times New Roman" w:eastAsia="Times New Roman" w:hAnsi="Times New Roman" w:cs="Times New Roman"/>
                <w:b/>
                <w:bCs/>
                <w:sz w:val="18"/>
                <w:szCs w:val="18"/>
                <w:lang w:eastAsia="ru-RU"/>
              </w:rPr>
              <w:t>21</w:t>
            </w:r>
            <w:r w:rsidR="00FF5F8D">
              <w:rPr>
                <w:rFonts w:ascii="Times New Roman" w:eastAsia="Times New Roman" w:hAnsi="Times New Roman" w:cs="Times New Roman"/>
                <w:b/>
                <w:bCs/>
                <w:sz w:val="18"/>
                <w:szCs w:val="18"/>
                <w:lang w:eastAsia="ru-RU"/>
              </w:rPr>
              <w:t>-20</w:t>
            </w:r>
            <w:r w:rsidR="00585C28">
              <w:rPr>
                <w:rFonts w:ascii="Times New Roman" w:eastAsia="Times New Roman" w:hAnsi="Times New Roman" w:cs="Times New Roman"/>
                <w:b/>
                <w:bCs/>
                <w:sz w:val="18"/>
                <w:szCs w:val="18"/>
                <w:lang w:eastAsia="ru-RU"/>
              </w:rPr>
              <w:t>2</w:t>
            </w:r>
            <w:r w:rsidR="009E1D1D">
              <w:rPr>
                <w:rFonts w:ascii="Times New Roman" w:eastAsia="Times New Roman" w:hAnsi="Times New Roman" w:cs="Times New Roman"/>
                <w:b/>
                <w:bCs/>
                <w:sz w:val="18"/>
                <w:szCs w:val="18"/>
                <w:lang w:eastAsia="ru-RU"/>
              </w:rPr>
              <w:t>6</w:t>
            </w:r>
          </w:p>
          <w:p w:rsidR="0008046B" w:rsidRPr="0008046B" w:rsidRDefault="0008046B" w:rsidP="001815E9">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08046B">
              <w:rPr>
                <w:rFonts w:ascii="Times New Roman" w:eastAsia="Times New Roman" w:hAnsi="Times New Roman" w:cs="Times New Roman"/>
                <w:b/>
                <w:bCs/>
                <w:sz w:val="18"/>
                <w:szCs w:val="18"/>
                <w:lang w:eastAsia="ru-RU"/>
              </w:rPr>
              <w:t>год</w:t>
            </w:r>
            <w:r w:rsidR="001815E9">
              <w:rPr>
                <w:rFonts w:ascii="Times New Roman" w:eastAsia="Times New Roman" w:hAnsi="Times New Roman" w:cs="Times New Roman"/>
                <w:b/>
                <w:bCs/>
                <w:sz w:val="18"/>
                <w:szCs w:val="18"/>
                <w:lang w:eastAsia="ru-RU"/>
              </w:rPr>
              <w:t>у</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Отношение дефицита бюджета городского поселения Зеленоборский Кандалакшского района к доходам без учета объема безвозмездных поступлений</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9E1D1D" w:rsidP="0008046B">
            <w:pPr>
              <w:spacing w:after="0" w:line="240" w:lineRule="auto"/>
              <w:jc w:val="center"/>
              <w:rPr>
                <w:rFonts w:ascii="Times New Roman" w:eastAsia="Times New Roman" w:hAnsi="Times New Roman" w:cs="Times New Roman"/>
                <w:sz w:val="20"/>
                <w:szCs w:val="20"/>
                <w:highlight w:val="yellow"/>
                <w:lang w:eastAsia="ru-RU"/>
              </w:rPr>
            </w:pPr>
            <w:r w:rsidRPr="009E1D1D">
              <w:rPr>
                <w:rFonts w:ascii="Times New Roman" w:eastAsia="Times New Roman" w:hAnsi="Times New Roman" w:cs="Times New Roman"/>
                <w:sz w:val="20"/>
                <w:szCs w:val="20"/>
                <w:lang w:eastAsia="ru-RU"/>
              </w:rPr>
              <w:t>&lt;=10</w:t>
            </w:r>
          </w:p>
        </w:tc>
        <w:tc>
          <w:tcPr>
            <w:tcW w:w="1418" w:type="dxa"/>
          </w:tcPr>
          <w:p w:rsidR="0008046B" w:rsidRPr="0008046B" w:rsidRDefault="0008046B" w:rsidP="001815E9">
            <w:pPr>
              <w:spacing w:after="0" w:line="240" w:lineRule="auto"/>
              <w:jc w:val="center"/>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&lt;=</w:t>
            </w:r>
            <w:r w:rsidR="001815E9">
              <w:rPr>
                <w:rFonts w:ascii="Times New Roman" w:eastAsia="Times New Roman" w:hAnsi="Times New Roman" w:cs="Times New Roman"/>
                <w:sz w:val="20"/>
                <w:szCs w:val="20"/>
                <w:lang w:eastAsia="ru-RU"/>
              </w:rPr>
              <w:t>10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lastRenderedPageBreak/>
              <w:t>2</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Отношение муниципального долга городского поселения Зеленоборский Кандалакшского района к доходам без учета объема безвозмездных поступлений</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9E1D1D" w:rsidP="00475F34">
            <w:pPr>
              <w:spacing w:after="0" w:line="240" w:lineRule="auto"/>
              <w:jc w:val="center"/>
              <w:rPr>
                <w:rFonts w:ascii="Times New Roman" w:eastAsia="Times New Roman" w:hAnsi="Times New Roman" w:cs="Times New Roman"/>
                <w:sz w:val="20"/>
                <w:szCs w:val="20"/>
                <w:lang w:eastAsia="ru-RU"/>
              </w:rPr>
            </w:pPr>
            <w:r w:rsidRPr="009E1D1D">
              <w:rPr>
                <w:rFonts w:ascii="Times New Roman" w:eastAsia="Times New Roman" w:hAnsi="Times New Roman" w:cs="Times New Roman"/>
                <w:sz w:val="20"/>
                <w:szCs w:val="20"/>
                <w:lang w:eastAsia="ru-RU"/>
              </w:rPr>
              <w:t>&lt;=10</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highlight w:val="yellow"/>
                <w:lang w:val="en-US" w:eastAsia="ru-RU"/>
              </w:rPr>
            </w:pPr>
            <w:r w:rsidRPr="0008046B">
              <w:rPr>
                <w:rFonts w:ascii="Times New Roman" w:eastAsia="Times New Roman" w:hAnsi="Times New Roman" w:cs="Times New Roman"/>
                <w:sz w:val="20"/>
                <w:szCs w:val="20"/>
                <w:lang w:val="en-US" w:eastAsia="ru-RU"/>
              </w:rPr>
              <w:t>&lt;=</w:t>
            </w:r>
            <w:r w:rsidRPr="0008046B">
              <w:rPr>
                <w:rFonts w:ascii="Times New Roman" w:eastAsia="Times New Roman" w:hAnsi="Times New Roman" w:cs="Times New Roman"/>
                <w:sz w:val="20"/>
                <w:szCs w:val="20"/>
                <w:lang w:eastAsia="ru-RU"/>
              </w:rPr>
              <w:t>10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3</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Отношение объема просроченной кредиторской задолженности  бюджета городского поселения Зеленоборский Кандалакшского района к объему расходов</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0</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4</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Процент абсолютного отклонения фактического объема доходов (без учета межбюджетных трансфертов) за отчетный год от первоначального плана</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9E1D1D" w:rsidP="0008046B">
            <w:pPr>
              <w:spacing w:after="0" w:line="240" w:lineRule="auto"/>
              <w:jc w:val="center"/>
              <w:rPr>
                <w:rFonts w:ascii="Times New Roman" w:eastAsia="Times New Roman" w:hAnsi="Times New Roman" w:cs="Times New Roman"/>
                <w:sz w:val="20"/>
                <w:szCs w:val="20"/>
                <w:lang w:eastAsia="ru-RU"/>
              </w:rPr>
            </w:pPr>
            <w:r w:rsidRPr="009E1D1D">
              <w:rPr>
                <w:rFonts w:ascii="Times New Roman" w:eastAsia="Times New Roman" w:hAnsi="Times New Roman" w:cs="Times New Roman"/>
                <w:sz w:val="20"/>
                <w:szCs w:val="20"/>
                <w:lang w:eastAsia="ru-RU"/>
              </w:rPr>
              <w:t>9-11</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eastAsia="ru-RU"/>
              </w:rPr>
              <w:t>9-11</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5</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Реестр расходных обязательств предусматривает планирование и составление бюджетных ассигнований в разрезе отдельных расходных обязательств</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да</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да</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6</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Удельный вес расходов бюджета, формируемых в рамках целевых программ</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08046B" w:rsidP="0008046B">
            <w:pPr>
              <w:spacing w:after="0" w:line="240" w:lineRule="auto"/>
              <w:jc w:val="center"/>
              <w:rPr>
                <w:rFonts w:ascii="Times New Roman" w:eastAsia="Times New Roman" w:hAnsi="Times New Roman" w:cs="Times New Roman"/>
                <w:sz w:val="20"/>
                <w:szCs w:val="20"/>
                <w:highlight w:val="yellow"/>
                <w:lang w:eastAsia="ru-RU"/>
              </w:rPr>
            </w:pPr>
            <w:r w:rsidRPr="0008046B">
              <w:rPr>
                <w:rFonts w:ascii="Times New Roman" w:eastAsia="Times New Roman" w:hAnsi="Times New Roman" w:cs="Times New Roman"/>
                <w:sz w:val="20"/>
                <w:szCs w:val="20"/>
                <w:lang w:eastAsia="ru-RU"/>
              </w:rPr>
              <w:t>100</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100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7</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 xml:space="preserve"> Реестр расходных обязательств предусматривает планирование и составление бюджетных ассигнований в разрезе действующих и принимаемых расходных обязательств</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да</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да</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8</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 xml:space="preserve">Доля муниципальных программ и подпрограмм, принятых в отчетном году, проекты которых прошли публичные обсуждения </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100</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100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9</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Удельный вес муниципальных  учреждений, оказывающих муниципальные услуги в соответствии с муниципальным  заданием, опубликовавших в СМИ и (или) сети Интернет,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 к общему количеству муниципальных учреждений данной категории</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100</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100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10</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 xml:space="preserve">Доля муниципальных учреждений, объем бюджетных </w:t>
            </w:r>
            <w:proofErr w:type="gramStart"/>
            <w:r w:rsidRPr="0008046B">
              <w:rPr>
                <w:rFonts w:ascii="Times New Roman" w:eastAsia="Times New Roman" w:hAnsi="Times New Roman" w:cs="Times New Roman"/>
                <w:sz w:val="20"/>
                <w:szCs w:val="20"/>
                <w:lang w:eastAsia="ru-RU"/>
              </w:rPr>
              <w:t>ассигнований</w:t>
            </w:r>
            <w:proofErr w:type="gramEnd"/>
            <w:r w:rsidRPr="0008046B">
              <w:rPr>
                <w:rFonts w:ascii="Times New Roman" w:eastAsia="Times New Roman" w:hAnsi="Times New Roman" w:cs="Times New Roman"/>
                <w:sz w:val="20"/>
                <w:szCs w:val="20"/>
                <w:lang w:eastAsia="ru-RU"/>
              </w:rPr>
              <w:t xml:space="preserve"> для которых на оказание муниципальных услуг (выполнение работ) определен с учетом объема оказываемых муниципальных услуг (выполняемых работ)</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100</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100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11</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 xml:space="preserve">Доля муниципальных  программ и подпрограмм, по которым утвержденный объем  финансирования изменился в течение отчетного года более чем на 15 процентов </w:t>
            </w:r>
            <w:proofErr w:type="gramStart"/>
            <w:r w:rsidRPr="0008046B">
              <w:rPr>
                <w:rFonts w:ascii="Times New Roman" w:eastAsia="Times New Roman" w:hAnsi="Times New Roman" w:cs="Times New Roman"/>
                <w:sz w:val="20"/>
                <w:szCs w:val="20"/>
                <w:lang w:eastAsia="ru-RU"/>
              </w:rPr>
              <w:t>от</w:t>
            </w:r>
            <w:proofErr w:type="gramEnd"/>
            <w:r w:rsidRPr="0008046B">
              <w:rPr>
                <w:rFonts w:ascii="Times New Roman" w:eastAsia="Times New Roman" w:hAnsi="Times New Roman" w:cs="Times New Roman"/>
                <w:sz w:val="20"/>
                <w:szCs w:val="20"/>
                <w:lang w:eastAsia="ru-RU"/>
              </w:rPr>
              <w:t xml:space="preserve"> первоначального</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D66734" w:rsidP="000804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30-40</w:t>
            </w:r>
          </w:p>
        </w:tc>
      </w:tr>
      <w:tr w:rsidR="0008046B" w:rsidRPr="0008046B" w:rsidTr="008D408D">
        <w:tc>
          <w:tcPr>
            <w:tcW w:w="594" w:type="dxa"/>
          </w:tcPr>
          <w:p w:rsidR="0008046B" w:rsidRPr="0008046B" w:rsidRDefault="0008046B" w:rsidP="0008046B">
            <w:pPr>
              <w:spacing w:after="0" w:line="240" w:lineRule="auto"/>
              <w:jc w:val="both"/>
              <w:rPr>
                <w:rFonts w:ascii="Times New Roman" w:eastAsia="Times New Roman" w:hAnsi="Times New Roman" w:cs="Times New Roman"/>
                <w:sz w:val="20"/>
                <w:szCs w:val="20"/>
                <w:lang w:val="en-US" w:eastAsia="ru-RU"/>
              </w:rPr>
            </w:pPr>
            <w:r w:rsidRPr="0008046B">
              <w:rPr>
                <w:rFonts w:ascii="Times New Roman" w:eastAsia="Times New Roman" w:hAnsi="Times New Roman" w:cs="Times New Roman"/>
                <w:sz w:val="20"/>
                <w:szCs w:val="20"/>
                <w:lang w:val="en-US" w:eastAsia="ru-RU"/>
              </w:rPr>
              <w:t>12</w:t>
            </w:r>
          </w:p>
        </w:tc>
        <w:tc>
          <w:tcPr>
            <w:tcW w:w="5326" w:type="dxa"/>
          </w:tcPr>
          <w:p w:rsidR="0008046B" w:rsidRPr="0008046B" w:rsidRDefault="0008046B" w:rsidP="0008046B">
            <w:pPr>
              <w:spacing w:after="0" w:line="240" w:lineRule="auto"/>
              <w:jc w:val="both"/>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Публикация данных мониторинга качества финансового управления главных распорядителей</w:t>
            </w:r>
          </w:p>
        </w:tc>
        <w:tc>
          <w:tcPr>
            <w:tcW w:w="992"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w:t>
            </w:r>
          </w:p>
        </w:tc>
        <w:tc>
          <w:tcPr>
            <w:tcW w:w="1134" w:type="dxa"/>
          </w:tcPr>
          <w:p w:rsidR="0008046B" w:rsidRPr="0008046B" w:rsidRDefault="00475F34" w:rsidP="000804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418" w:type="dxa"/>
          </w:tcPr>
          <w:p w:rsidR="0008046B" w:rsidRPr="0008046B" w:rsidRDefault="0008046B" w:rsidP="0008046B">
            <w:pPr>
              <w:spacing w:after="0" w:line="240" w:lineRule="auto"/>
              <w:jc w:val="center"/>
              <w:rPr>
                <w:rFonts w:ascii="Times New Roman" w:eastAsia="Times New Roman" w:hAnsi="Times New Roman" w:cs="Times New Roman"/>
                <w:sz w:val="20"/>
                <w:szCs w:val="20"/>
                <w:lang w:eastAsia="ru-RU"/>
              </w:rPr>
            </w:pPr>
            <w:r w:rsidRPr="0008046B">
              <w:rPr>
                <w:rFonts w:ascii="Times New Roman" w:eastAsia="Times New Roman" w:hAnsi="Times New Roman" w:cs="Times New Roman"/>
                <w:sz w:val="20"/>
                <w:szCs w:val="20"/>
                <w:lang w:eastAsia="ru-RU"/>
              </w:rPr>
              <w:t>да</w:t>
            </w:r>
          </w:p>
        </w:tc>
      </w:tr>
    </w:tbl>
    <w:p w:rsidR="0008046B" w:rsidRPr="00115863" w:rsidRDefault="0008046B" w:rsidP="0008046B">
      <w:pPr>
        <w:ind w:left="360"/>
        <w:contextualSpacing/>
        <w:jc w:val="center"/>
        <w:outlineLvl w:val="0"/>
        <w:rPr>
          <w:rFonts w:ascii="Arial" w:eastAsia="Times New Roman" w:hAnsi="Arial" w:cs="Arial"/>
          <w:b/>
          <w:color w:val="000000"/>
          <w:sz w:val="16"/>
          <w:szCs w:val="16"/>
          <w:lang w:eastAsia="ru-RU"/>
        </w:rPr>
      </w:pPr>
    </w:p>
    <w:p w:rsidR="0008046B" w:rsidRDefault="0008046B" w:rsidP="0008046B">
      <w:pPr>
        <w:spacing w:after="0" w:line="240" w:lineRule="auto"/>
        <w:ind w:firstLine="709"/>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Повышение финансовой устойчивости бюджета городского поселения Зеленоборский Кандалакшского района, а также снижение объема дефицита и долговой нагрузки на бюджет городского поселения Зеленоборский Кандалакшского района, сокращение расходов на обслуживание муниципального долга</w:t>
      </w:r>
    </w:p>
    <w:p w:rsidR="001A1F0C" w:rsidRPr="00115863" w:rsidRDefault="001A1F0C" w:rsidP="0008046B">
      <w:pPr>
        <w:spacing w:after="0" w:line="240" w:lineRule="auto"/>
        <w:ind w:firstLine="709"/>
        <w:jc w:val="center"/>
        <w:rPr>
          <w:rFonts w:ascii="Times New Roman" w:eastAsia="Times New Roman" w:hAnsi="Times New Roman" w:cs="Times New Roman"/>
          <w:b/>
          <w:bCs/>
          <w:sz w:val="16"/>
          <w:szCs w:val="16"/>
          <w:lang w:eastAsia="ru-RU"/>
        </w:rPr>
      </w:pP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течение 201</w:t>
      </w:r>
      <w:r w:rsidR="001A1F0C">
        <w:rPr>
          <w:rFonts w:ascii="Times New Roman" w:eastAsia="Times New Roman" w:hAnsi="Times New Roman" w:cs="Times New Roman"/>
          <w:sz w:val="24"/>
          <w:szCs w:val="24"/>
          <w:lang w:eastAsia="ru-RU"/>
        </w:rPr>
        <w:t>2</w:t>
      </w:r>
      <w:r w:rsidRPr="0008046B">
        <w:rPr>
          <w:rFonts w:ascii="Times New Roman" w:eastAsia="Times New Roman" w:hAnsi="Times New Roman" w:cs="Times New Roman"/>
          <w:sz w:val="24"/>
          <w:szCs w:val="24"/>
          <w:lang w:eastAsia="ru-RU"/>
        </w:rPr>
        <w:t>-20</w:t>
      </w:r>
      <w:r w:rsidR="00585C28">
        <w:rPr>
          <w:rFonts w:ascii="Times New Roman" w:eastAsia="Times New Roman" w:hAnsi="Times New Roman" w:cs="Times New Roman"/>
          <w:sz w:val="24"/>
          <w:szCs w:val="24"/>
          <w:lang w:eastAsia="ru-RU"/>
        </w:rPr>
        <w:t>2</w:t>
      </w:r>
      <w:r w:rsidR="009E1D1D">
        <w:rPr>
          <w:rFonts w:ascii="Times New Roman" w:eastAsia="Times New Roman" w:hAnsi="Times New Roman" w:cs="Times New Roman"/>
          <w:sz w:val="24"/>
          <w:szCs w:val="24"/>
          <w:lang w:eastAsia="ru-RU"/>
        </w:rPr>
        <w:t>3</w:t>
      </w:r>
      <w:r w:rsidRPr="0008046B">
        <w:rPr>
          <w:rFonts w:ascii="Times New Roman" w:eastAsia="Times New Roman" w:hAnsi="Times New Roman" w:cs="Times New Roman"/>
          <w:sz w:val="24"/>
          <w:szCs w:val="24"/>
          <w:lang w:eastAsia="ru-RU"/>
        </w:rPr>
        <w:t xml:space="preserve"> годов городское поселение Зеленоборский Кандалакшского района при планировании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обслуживание.</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Расходы по обслуживанию долговых обязательств невелики и составляют не более 1% объема расходов бюджета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мероприятия, направленные на обеспечение сбалансированности и устойчивости бюджета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Уменьшен</w:t>
      </w:r>
      <w:r w:rsidR="001A1F0C">
        <w:rPr>
          <w:rFonts w:ascii="Times New Roman" w:eastAsia="Times New Roman" w:hAnsi="Times New Roman" w:cs="Times New Roman"/>
          <w:sz w:val="24"/>
          <w:szCs w:val="24"/>
          <w:lang w:eastAsia="ru-RU"/>
        </w:rPr>
        <w:t>ие</w:t>
      </w:r>
      <w:r w:rsidRPr="0008046B">
        <w:rPr>
          <w:rFonts w:ascii="Times New Roman" w:eastAsia="Times New Roman" w:hAnsi="Times New Roman" w:cs="Times New Roman"/>
          <w:sz w:val="24"/>
          <w:szCs w:val="24"/>
          <w:lang w:eastAsia="ru-RU"/>
        </w:rPr>
        <w:t xml:space="preserve"> размер</w:t>
      </w:r>
      <w:r w:rsidR="001A1F0C">
        <w:rPr>
          <w:rFonts w:ascii="Times New Roman" w:eastAsia="Times New Roman" w:hAnsi="Times New Roman" w:cs="Times New Roman"/>
          <w:sz w:val="24"/>
          <w:szCs w:val="24"/>
          <w:lang w:eastAsia="ru-RU"/>
        </w:rPr>
        <w:t>а</w:t>
      </w:r>
      <w:r w:rsidRPr="0008046B">
        <w:rPr>
          <w:rFonts w:ascii="Times New Roman" w:eastAsia="Times New Roman" w:hAnsi="Times New Roman" w:cs="Times New Roman"/>
          <w:sz w:val="24"/>
          <w:szCs w:val="24"/>
          <w:lang w:eastAsia="ru-RU"/>
        </w:rPr>
        <w:t xml:space="preserve"> муниципального долга за счет получения дополнительных доходов и оптимизации расходов бюджета.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Минимизирован</w:t>
      </w:r>
      <w:r w:rsidR="001A1F0C">
        <w:rPr>
          <w:rFonts w:ascii="Times New Roman" w:eastAsia="Times New Roman" w:hAnsi="Times New Roman" w:cs="Times New Roman"/>
          <w:sz w:val="24"/>
          <w:szCs w:val="24"/>
          <w:lang w:eastAsia="ru-RU"/>
        </w:rPr>
        <w:t>ие</w:t>
      </w:r>
      <w:r w:rsidRPr="0008046B">
        <w:rPr>
          <w:rFonts w:ascii="Times New Roman" w:eastAsia="Times New Roman" w:hAnsi="Times New Roman" w:cs="Times New Roman"/>
          <w:sz w:val="24"/>
          <w:szCs w:val="24"/>
          <w:lang w:eastAsia="ru-RU"/>
        </w:rPr>
        <w:t xml:space="preserve"> расход</w:t>
      </w:r>
      <w:r w:rsidR="001A1F0C">
        <w:rPr>
          <w:rFonts w:ascii="Times New Roman" w:eastAsia="Times New Roman" w:hAnsi="Times New Roman" w:cs="Times New Roman"/>
          <w:sz w:val="24"/>
          <w:szCs w:val="24"/>
          <w:lang w:eastAsia="ru-RU"/>
        </w:rPr>
        <w:t>ов</w:t>
      </w:r>
      <w:r w:rsidRPr="0008046B">
        <w:rPr>
          <w:rFonts w:ascii="Times New Roman" w:eastAsia="Times New Roman" w:hAnsi="Times New Roman" w:cs="Times New Roman"/>
          <w:sz w:val="24"/>
          <w:szCs w:val="24"/>
          <w:lang w:eastAsia="ru-RU"/>
        </w:rPr>
        <w:t xml:space="preserve"> на обслуживание муниципального долга.</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Сокращен</w:t>
      </w:r>
      <w:r w:rsidR="001A1F0C">
        <w:rPr>
          <w:rFonts w:ascii="Times New Roman" w:eastAsia="Times New Roman" w:hAnsi="Times New Roman" w:cs="Times New Roman"/>
          <w:sz w:val="24"/>
          <w:szCs w:val="24"/>
          <w:lang w:eastAsia="ru-RU"/>
        </w:rPr>
        <w:t>ие</w:t>
      </w:r>
      <w:r w:rsidRPr="0008046B">
        <w:rPr>
          <w:rFonts w:ascii="Times New Roman" w:eastAsia="Times New Roman" w:hAnsi="Times New Roman" w:cs="Times New Roman"/>
          <w:sz w:val="24"/>
          <w:szCs w:val="24"/>
          <w:lang w:eastAsia="ru-RU"/>
        </w:rPr>
        <w:t xml:space="preserve"> дефицит</w:t>
      </w:r>
      <w:r w:rsidR="001A1F0C">
        <w:rPr>
          <w:rFonts w:ascii="Times New Roman" w:eastAsia="Times New Roman" w:hAnsi="Times New Roman" w:cs="Times New Roman"/>
          <w:sz w:val="24"/>
          <w:szCs w:val="24"/>
          <w:lang w:eastAsia="ru-RU"/>
        </w:rPr>
        <w:t>а</w:t>
      </w:r>
      <w:r w:rsidRPr="0008046B">
        <w:rPr>
          <w:rFonts w:ascii="Times New Roman" w:eastAsia="Times New Roman" w:hAnsi="Times New Roman" w:cs="Times New Roman"/>
          <w:sz w:val="24"/>
          <w:szCs w:val="24"/>
          <w:lang w:eastAsia="ru-RU"/>
        </w:rPr>
        <w:t xml:space="preserve"> бюджета городского поселения Зеленоборский Кандалакшского района. </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Показатель результата (индикатор):</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отношение дефицита бюджета городского поселения Зеленоборский Кандалакшского района к доходам без учета объема безвозмездных поступлений: в 20</w:t>
      </w:r>
      <w:r w:rsidR="00585C28">
        <w:rPr>
          <w:rFonts w:ascii="Times New Roman" w:eastAsia="Times New Roman" w:hAnsi="Times New Roman" w:cs="Times New Roman"/>
          <w:i/>
          <w:iCs/>
          <w:sz w:val="24"/>
          <w:szCs w:val="24"/>
          <w:lang w:eastAsia="ru-RU"/>
        </w:rPr>
        <w:t>21</w:t>
      </w:r>
      <w:r w:rsidR="00CC221F" w:rsidRPr="00CC221F">
        <w:rPr>
          <w:rFonts w:ascii="Times New Roman" w:eastAsia="Times New Roman" w:hAnsi="Times New Roman" w:cs="Times New Roman"/>
          <w:i/>
          <w:iCs/>
          <w:sz w:val="24"/>
          <w:szCs w:val="24"/>
          <w:lang w:eastAsia="ru-RU"/>
        </w:rPr>
        <w:t>-20</w:t>
      </w:r>
      <w:r w:rsidR="00FF5F8D">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CC221F" w:rsidRPr="00CC221F">
        <w:rPr>
          <w:rFonts w:ascii="Times New Roman" w:eastAsia="Times New Roman" w:hAnsi="Times New Roman" w:cs="Times New Roman"/>
          <w:i/>
          <w:iCs/>
          <w:sz w:val="24"/>
          <w:szCs w:val="24"/>
          <w:lang w:eastAsia="ru-RU"/>
        </w:rPr>
        <w:t xml:space="preserve"> </w:t>
      </w:r>
      <w:r w:rsidR="00CC221F">
        <w:rPr>
          <w:rFonts w:ascii="Times New Roman" w:eastAsia="Times New Roman" w:hAnsi="Times New Roman" w:cs="Times New Roman"/>
          <w:i/>
          <w:iCs/>
          <w:sz w:val="24"/>
          <w:szCs w:val="24"/>
          <w:lang w:eastAsia="ru-RU"/>
        </w:rPr>
        <w:t>гг.</w:t>
      </w:r>
      <w:r w:rsidRPr="0008046B">
        <w:rPr>
          <w:rFonts w:ascii="Times New Roman" w:eastAsia="Times New Roman" w:hAnsi="Times New Roman" w:cs="Times New Roman"/>
          <w:i/>
          <w:iCs/>
          <w:sz w:val="24"/>
          <w:szCs w:val="24"/>
          <w:lang w:eastAsia="ru-RU"/>
        </w:rPr>
        <w:t xml:space="preserve"> - &lt;= </w:t>
      </w:r>
      <w:r w:rsidR="001A1F0C">
        <w:rPr>
          <w:rFonts w:ascii="Times New Roman" w:eastAsia="Times New Roman" w:hAnsi="Times New Roman" w:cs="Times New Roman"/>
          <w:i/>
          <w:iCs/>
          <w:sz w:val="24"/>
          <w:szCs w:val="24"/>
          <w:lang w:eastAsia="ru-RU"/>
        </w:rPr>
        <w:t>10</w:t>
      </w:r>
      <w:r w:rsidRPr="0008046B">
        <w:rPr>
          <w:rFonts w:ascii="Times New Roman" w:eastAsia="Times New Roman" w:hAnsi="Times New Roman" w:cs="Times New Roman"/>
          <w:i/>
          <w:iCs/>
          <w:sz w:val="24"/>
          <w:szCs w:val="24"/>
          <w:lang w:eastAsia="ru-RU"/>
        </w:rPr>
        <w:t>%.</w:t>
      </w:r>
    </w:p>
    <w:p w:rsid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отношение муниципального долга городского поселения Зеленоборский Кандалакшского района к доходам без учета объема безвозмездных поступлений: в 20</w:t>
      </w:r>
      <w:r w:rsidR="00585C28">
        <w:rPr>
          <w:rFonts w:ascii="Times New Roman" w:eastAsia="Times New Roman" w:hAnsi="Times New Roman" w:cs="Times New Roman"/>
          <w:i/>
          <w:iCs/>
          <w:sz w:val="24"/>
          <w:szCs w:val="24"/>
          <w:lang w:eastAsia="ru-RU"/>
        </w:rPr>
        <w:t>21</w:t>
      </w:r>
      <w:r w:rsidR="00CC221F">
        <w:rPr>
          <w:rFonts w:ascii="Times New Roman" w:eastAsia="Times New Roman" w:hAnsi="Times New Roman" w:cs="Times New Roman"/>
          <w:i/>
          <w:iCs/>
          <w:sz w:val="24"/>
          <w:szCs w:val="24"/>
          <w:lang w:eastAsia="ru-RU"/>
        </w:rPr>
        <w:t>-20</w:t>
      </w:r>
      <w:r w:rsidR="00FF5F8D">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CC221F">
        <w:rPr>
          <w:rFonts w:ascii="Times New Roman" w:eastAsia="Times New Roman" w:hAnsi="Times New Roman" w:cs="Times New Roman"/>
          <w:i/>
          <w:iCs/>
          <w:sz w:val="24"/>
          <w:szCs w:val="24"/>
          <w:lang w:eastAsia="ru-RU"/>
        </w:rPr>
        <w:t xml:space="preserve"> гг.</w:t>
      </w:r>
      <w:r w:rsidRPr="0008046B">
        <w:rPr>
          <w:rFonts w:ascii="Times New Roman" w:eastAsia="Times New Roman" w:hAnsi="Times New Roman" w:cs="Times New Roman"/>
          <w:i/>
          <w:iCs/>
          <w:sz w:val="24"/>
          <w:szCs w:val="24"/>
          <w:lang w:eastAsia="ru-RU"/>
        </w:rPr>
        <w:t xml:space="preserve"> &lt;= 10%.</w:t>
      </w:r>
    </w:p>
    <w:p w:rsidR="00CC221F" w:rsidRPr="00115863" w:rsidRDefault="00CC221F" w:rsidP="0008046B">
      <w:pPr>
        <w:autoSpaceDE w:val="0"/>
        <w:autoSpaceDN w:val="0"/>
        <w:adjustRightInd w:val="0"/>
        <w:spacing w:after="0" w:line="240" w:lineRule="auto"/>
        <w:ind w:firstLine="709"/>
        <w:jc w:val="both"/>
        <w:rPr>
          <w:rFonts w:ascii="Times New Roman" w:eastAsia="Times New Roman" w:hAnsi="Times New Roman" w:cs="Times New Roman"/>
          <w:i/>
          <w:iCs/>
          <w:sz w:val="16"/>
          <w:szCs w:val="16"/>
          <w:lang w:eastAsia="ru-RU"/>
        </w:rPr>
      </w:pPr>
    </w:p>
    <w:p w:rsidR="0008046B" w:rsidRDefault="0008046B" w:rsidP="0008046B">
      <w:pPr>
        <w:spacing w:after="0" w:line="240" w:lineRule="auto"/>
        <w:ind w:firstLine="720"/>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Сокращение и реструктуризация просроченной кредиторской задолженности</w:t>
      </w:r>
    </w:p>
    <w:p w:rsidR="001A1F0C" w:rsidRPr="00115863" w:rsidRDefault="001A1F0C" w:rsidP="0008046B">
      <w:pPr>
        <w:spacing w:after="0" w:line="240" w:lineRule="auto"/>
        <w:ind w:firstLine="720"/>
        <w:jc w:val="center"/>
        <w:rPr>
          <w:rFonts w:ascii="Times New Roman" w:eastAsia="Times New Roman" w:hAnsi="Times New Roman" w:cs="Times New Roman"/>
          <w:b/>
          <w:bCs/>
          <w:sz w:val="16"/>
          <w:szCs w:val="16"/>
          <w:lang w:eastAsia="ru-RU"/>
        </w:rPr>
      </w:pPr>
    </w:p>
    <w:p w:rsidR="0008046B" w:rsidRPr="0008046B" w:rsidRDefault="0008046B" w:rsidP="000804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rPr>
        <w:t>Для</w:t>
      </w:r>
      <w:r w:rsidRPr="0008046B">
        <w:rPr>
          <w:rFonts w:ascii="Times New Roman" w:eastAsia="Times New Roman" w:hAnsi="Times New Roman" w:cs="Times New Roman"/>
          <w:sz w:val="24"/>
          <w:szCs w:val="24"/>
          <w:lang w:eastAsia="ru-RU"/>
        </w:rPr>
        <w:t xml:space="preserve"> решения данной задачи необходимо реализовать указанные в прилагаемом Перечне мероприятия, направленные на сокращение и недопущение образования просроченной кредиторской задолженности.</w:t>
      </w:r>
    </w:p>
    <w:p w:rsidR="0008046B" w:rsidRPr="0008046B" w:rsidRDefault="0008046B" w:rsidP="0008046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снижение объема просроченной кредиторской задолженности;</w:t>
      </w:r>
    </w:p>
    <w:p w:rsidR="0008046B" w:rsidRPr="0008046B" w:rsidRDefault="0008046B" w:rsidP="0008046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недопущение возникновения новой просроченной кредиторской задолженности.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Показатель результата (индикатор):</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отношение объема просроченной кредиторской задолженности  бюджета городского поселения Зеленоборский Кандалакшского района к общему объему расходов: в 20</w:t>
      </w:r>
      <w:r w:rsidR="00585C28">
        <w:rPr>
          <w:rFonts w:ascii="Times New Roman" w:eastAsia="Times New Roman" w:hAnsi="Times New Roman" w:cs="Times New Roman"/>
          <w:i/>
          <w:iCs/>
          <w:sz w:val="24"/>
          <w:szCs w:val="24"/>
          <w:lang w:eastAsia="ru-RU"/>
        </w:rPr>
        <w:t>21</w:t>
      </w:r>
      <w:r w:rsidR="00CC221F">
        <w:rPr>
          <w:rFonts w:ascii="Times New Roman" w:eastAsia="Times New Roman" w:hAnsi="Times New Roman" w:cs="Times New Roman"/>
          <w:i/>
          <w:iCs/>
          <w:sz w:val="24"/>
          <w:szCs w:val="24"/>
          <w:lang w:eastAsia="ru-RU"/>
        </w:rPr>
        <w:t>-20</w:t>
      </w:r>
      <w:r w:rsidR="00FF5F8D">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CC221F">
        <w:rPr>
          <w:rFonts w:ascii="Times New Roman" w:eastAsia="Times New Roman" w:hAnsi="Times New Roman" w:cs="Times New Roman"/>
          <w:i/>
          <w:iCs/>
          <w:sz w:val="24"/>
          <w:szCs w:val="24"/>
          <w:lang w:eastAsia="ru-RU"/>
        </w:rPr>
        <w:t xml:space="preserve"> гг.</w:t>
      </w:r>
      <w:r w:rsidRPr="0008046B">
        <w:rPr>
          <w:rFonts w:ascii="Times New Roman" w:eastAsia="Times New Roman" w:hAnsi="Times New Roman" w:cs="Times New Roman"/>
          <w:i/>
          <w:iCs/>
          <w:sz w:val="24"/>
          <w:szCs w:val="24"/>
          <w:lang w:eastAsia="ru-RU"/>
        </w:rPr>
        <w:t xml:space="preserve"> &lt;= 0.</w:t>
      </w:r>
    </w:p>
    <w:p w:rsidR="0008046B" w:rsidRPr="00115863" w:rsidRDefault="0008046B" w:rsidP="0008046B">
      <w:pPr>
        <w:spacing w:after="0" w:line="240" w:lineRule="auto"/>
        <w:rPr>
          <w:rFonts w:ascii="Times New Roman" w:eastAsia="Times New Roman" w:hAnsi="Times New Roman" w:cs="Times New Roman"/>
          <w:b/>
          <w:bCs/>
          <w:i/>
          <w:iCs/>
          <w:sz w:val="16"/>
          <w:szCs w:val="16"/>
          <w:lang w:eastAsia="ru-RU"/>
        </w:rPr>
      </w:pPr>
    </w:p>
    <w:p w:rsidR="0008046B" w:rsidRPr="001A1F0C" w:rsidRDefault="0008046B" w:rsidP="008A23AC">
      <w:pPr>
        <w:pStyle w:val="aa"/>
        <w:ind w:left="1140" w:firstLine="0"/>
        <w:rPr>
          <w:b/>
          <w:bCs/>
          <w:lang w:eastAsia="ru-RU"/>
        </w:rPr>
      </w:pPr>
      <w:r w:rsidRPr="001A1F0C">
        <w:rPr>
          <w:b/>
          <w:bCs/>
          <w:lang w:eastAsia="ru-RU"/>
        </w:rPr>
        <w:t>Повышение качества планирования и управления доходами</w:t>
      </w:r>
    </w:p>
    <w:p w:rsidR="001A1F0C" w:rsidRPr="00115863" w:rsidRDefault="001A1F0C" w:rsidP="001A1F0C">
      <w:pPr>
        <w:pStyle w:val="aa"/>
        <w:ind w:left="1140" w:firstLine="0"/>
        <w:rPr>
          <w:b/>
          <w:bCs/>
          <w:sz w:val="16"/>
          <w:szCs w:val="16"/>
          <w:lang w:eastAsia="ru-RU"/>
        </w:rPr>
      </w:pP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к подпрограмме  мероприятия, направленные на увеличение объектов налогообложения.</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 снижение задолженности по платежам в бюджет городского поселения Зеленоборский Кандалакшского района; </w:t>
      </w:r>
    </w:p>
    <w:p w:rsidR="0008046B" w:rsidRPr="0008046B" w:rsidRDefault="0008046B" w:rsidP="0008046B">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повышение эффективности использования потенциала местных налогов;</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Показатели результата (индикаторы):</w:t>
      </w:r>
    </w:p>
    <w:p w:rsidR="0008046B" w:rsidRDefault="0008046B" w:rsidP="0008046B">
      <w:pPr>
        <w:spacing w:after="0" w:line="240" w:lineRule="auto"/>
        <w:ind w:firstLine="720"/>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xml:space="preserve">- процент абсолютного отклонения фактического объема доходов (без учета межбюджетных трансфертов) за отчетный год от первоначального плана: </w:t>
      </w:r>
      <w:r w:rsidR="009E3D38" w:rsidRPr="009E3D38">
        <w:rPr>
          <w:rFonts w:ascii="Times New Roman" w:eastAsia="Times New Roman" w:hAnsi="Times New Roman" w:cs="Times New Roman"/>
          <w:i/>
          <w:iCs/>
          <w:sz w:val="24"/>
          <w:szCs w:val="24"/>
          <w:lang w:eastAsia="ru-RU"/>
        </w:rPr>
        <w:t>20</w:t>
      </w:r>
      <w:r w:rsidR="00585C28">
        <w:rPr>
          <w:rFonts w:ascii="Times New Roman" w:eastAsia="Times New Roman" w:hAnsi="Times New Roman" w:cs="Times New Roman"/>
          <w:i/>
          <w:iCs/>
          <w:sz w:val="24"/>
          <w:szCs w:val="24"/>
          <w:lang w:eastAsia="ru-RU"/>
        </w:rPr>
        <w:t>21</w:t>
      </w:r>
      <w:r w:rsidR="009E3D38" w:rsidRPr="009E3D38">
        <w:rPr>
          <w:rFonts w:ascii="Times New Roman" w:eastAsia="Times New Roman" w:hAnsi="Times New Roman" w:cs="Times New Roman"/>
          <w:i/>
          <w:iCs/>
          <w:sz w:val="24"/>
          <w:szCs w:val="24"/>
          <w:lang w:eastAsia="ru-RU"/>
        </w:rPr>
        <w:t>-20</w:t>
      </w:r>
      <w:r w:rsidR="00FF5F8D">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9E3D38" w:rsidRPr="009E3D38">
        <w:rPr>
          <w:rFonts w:ascii="Times New Roman" w:eastAsia="Times New Roman" w:hAnsi="Times New Roman" w:cs="Times New Roman"/>
          <w:i/>
          <w:iCs/>
          <w:sz w:val="24"/>
          <w:szCs w:val="24"/>
          <w:lang w:eastAsia="ru-RU"/>
        </w:rPr>
        <w:t xml:space="preserve"> гг. </w:t>
      </w:r>
      <w:r w:rsidRPr="0008046B">
        <w:rPr>
          <w:rFonts w:ascii="Times New Roman" w:eastAsia="Times New Roman" w:hAnsi="Times New Roman" w:cs="Times New Roman"/>
          <w:i/>
          <w:iCs/>
          <w:sz w:val="24"/>
          <w:szCs w:val="24"/>
          <w:lang w:eastAsia="ru-RU"/>
        </w:rPr>
        <w:t xml:space="preserve">– </w:t>
      </w:r>
      <w:r w:rsidR="008452AC">
        <w:rPr>
          <w:rFonts w:ascii="Times New Roman" w:eastAsia="Times New Roman" w:hAnsi="Times New Roman" w:cs="Times New Roman"/>
          <w:i/>
          <w:iCs/>
          <w:sz w:val="24"/>
          <w:szCs w:val="24"/>
          <w:lang w:eastAsia="ru-RU"/>
        </w:rPr>
        <w:t>10</w:t>
      </w:r>
      <w:r w:rsidRPr="0008046B">
        <w:rPr>
          <w:rFonts w:ascii="Times New Roman" w:eastAsia="Times New Roman" w:hAnsi="Times New Roman" w:cs="Times New Roman"/>
          <w:i/>
          <w:iCs/>
          <w:sz w:val="24"/>
          <w:szCs w:val="24"/>
          <w:lang w:eastAsia="ru-RU"/>
        </w:rPr>
        <w:t>%.</w:t>
      </w:r>
    </w:p>
    <w:p w:rsidR="0008046B" w:rsidRDefault="0008046B" w:rsidP="0008046B">
      <w:pPr>
        <w:autoSpaceDE w:val="0"/>
        <w:autoSpaceDN w:val="0"/>
        <w:adjustRightInd w:val="0"/>
        <w:spacing w:after="0" w:line="240" w:lineRule="auto"/>
        <w:ind w:left="720"/>
        <w:jc w:val="both"/>
        <w:outlineLvl w:val="3"/>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Повышение эффективности использования муниципального имущества</w:t>
      </w:r>
    </w:p>
    <w:p w:rsidR="001A1F0C" w:rsidRPr="00115863" w:rsidRDefault="001A1F0C" w:rsidP="0008046B">
      <w:pPr>
        <w:autoSpaceDE w:val="0"/>
        <w:autoSpaceDN w:val="0"/>
        <w:adjustRightInd w:val="0"/>
        <w:spacing w:after="0" w:line="240" w:lineRule="auto"/>
        <w:ind w:left="720"/>
        <w:jc w:val="both"/>
        <w:outlineLvl w:val="3"/>
        <w:rPr>
          <w:rFonts w:ascii="Times New Roman" w:eastAsia="Times New Roman" w:hAnsi="Times New Roman" w:cs="Times New Roman"/>
          <w:b/>
          <w:bCs/>
          <w:sz w:val="16"/>
          <w:szCs w:val="16"/>
          <w:lang w:eastAsia="ru-RU"/>
        </w:rPr>
      </w:pP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Основная доля имущества муниципальной собственности закреплена на  праве оперативного управления - за муниципальными учреждениями, органами местного самоуправления городского поселения Зеленоборский Кандалакшского района. Незначительная часть имущества, не закрепленная за муниципальными учреждениями и не используемая для решения муниципальных задач, предоставляется в аренду организациям негосударственной формы собственности, в том числе субъектам малого предпринимательства, для получения дополнительных доходов бюджета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к подпрограмме мероприятия, направленные на увеличение налогооблагаемой базы (выявление новых объектов налогообложения) и эффективность использования муниципального имущества городского поселения Зеленоборский Кандалакшского района.</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 - повышение эффективности использования муниципальной собственности за счет сдачи в аренду муниципального имущества;</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 обеспечение полной инвентаризации объектов муниципальной собственности, их учета, проведения технической инвентаризации и государственной регистрации прав на объекты муниципальной собственности.</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p>
    <w:p w:rsidR="0008046B" w:rsidRPr="008A23AC" w:rsidRDefault="0008046B" w:rsidP="008A23AC">
      <w:pPr>
        <w:autoSpaceDE w:val="0"/>
        <w:autoSpaceDN w:val="0"/>
        <w:adjustRightInd w:val="0"/>
        <w:jc w:val="center"/>
        <w:rPr>
          <w:rFonts w:ascii="Times New Roman" w:hAnsi="Times New Roman" w:cs="Times New Roman"/>
          <w:b/>
          <w:bCs/>
          <w:sz w:val="24"/>
          <w:szCs w:val="24"/>
          <w:lang w:eastAsia="ru-RU"/>
        </w:rPr>
      </w:pPr>
      <w:r w:rsidRPr="008A23AC">
        <w:rPr>
          <w:rFonts w:ascii="Times New Roman" w:hAnsi="Times New Roman" w:cs="Times New Roman"/>
          <w:b/>
          <w:bCs/>
          <w:sz w:val="24"/>
          <w:szCs w:val="24"/>
          <w:lang w:eastAsia="ru-RU"/>
        </w:rPr>
        <w:t>Переход к программной структуре бюджета и проведение оценки эффективности реализации программ, финансируемых за счет средств бюджета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поставленной задачи необходимо реализовать указанные в приложении № 1 к Подпрограмме 2 мероприятия, направленные на переход к программной структуре бюджета и проведение оценки эффективности реализации целевых программ.</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sz w:val="24"/>
          <w:szCs w:val="24"/>
          <w:lang w:eastAsia="ru-RU"/>
        </w:rPr>
        <w:t>Ожидаемые результаты</w:t>
      </w:r>
      <w:r w:rsidRPr="0008046B">
        <w:rPr>
          <w:rFonts w:ascii="Times New Roman" w:eastAsia="Times New Roman" w:hAnsi="Times New Roman" w:cs="Times New Roman"/>
          <w:i/>
          <w:iCs/>
          <w:sz w:val="24"/>
          <w:szCs w:val="24"/>
          <w:lang w:eastAsia="ru-RU"/>
        </w:rPr>
        <w:t>:</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налаживание чёткой системы планирования бюджета на основе принципов программно-целевого бюджетирования;</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повышение эффективности бюджетных расходов за счёт формирования понимания соотношения между затрачиваемыми ресурсами и планируемым результатом;</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совершенствование нормативной правовой базы в части бюджетного планирования в муниципальном образовании;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утверждение программного бюджета городского поселения Зеленоборский Кандалакшского района на 2</w:t>
      </w:r>
      <w:r w:rsidR="00FB2AEB">
        <w:rPr>
          <w:rFonts w:ascii="Times New Roman" w:eastAsia="Times New Roman" w:hAnsi="Times New Roman" w:cs="Times New Roman"/>
          <w:sz w:val="24"/>
          <w:szCs w:val="24"/>
          <w:lang w:eastAsia="ru-RU"/>
        </w:rPr>
        <w:t>016-202</w:t>
      </w:r>
      <w:r w:rsidR="00416960">
        <w:rPr>
          <w:rFonts w:ascii="Times New Roman" w:eastAsia="Times New Roman" w:hAnsi="Times New Roman" w:cs="Times New Roman"/>
          <w:sz w:val="24"/>
          <w:szCs w:val="24"/>
          <w:lang w:eastAsia="ru-RU"/>
        </w:rPr>
        <w:t>6</w:t>
      </w:r>
      <w:r w:rsidRPr="0008046B">
        <w:rPr>
          <w:rFonts w:ascii="Times New Roman" w:eastAsia="Times New Roman" w:hAnsi="Times New Roman" w:cs="Times New Roman"/>
          <w:sz w:val="24"/>
          <w:szCs w:val="24"/>
          <w:lang w:eastAsia="ru-RU"/>
        </w:rPr>
        <w:t xml:space="preserve"> год</w:t>
      </w:r>
      <w:r w:rsidR="00FB2AEB">
        <w:rPr>
          <w:rFonts w:ascii="Times New Roman" w:eastAsia="Times New Roman" w:hAnsi="Times New Roman" w:cs="Times New Roman"/>
          <w:sz w:val="24"/>
          <w:szCs w:val="24"/>
          <w:lang w:eastAsia="ru-RU"/>
        </w:rPr>
        <w:t>ы</w:t>
      </w:r>
      <w:r w:rsidRPr="0008046B">
        <w:rPr>
          <w:rFonts w:ascii="Times New Roman" w:eastAsia="Times New Roman" w:hAnsi="Times New Roman" w:cs="Times New Roman"/>
          <w:sz w:val="24"/>
          <w:szCs w:val="24"/>
          <w:lang w:eastAsia="ru-RU"/>
        </w:rPr>
        <w:t>.</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Показатели результата (индикаторы):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удельный вес расходов бюджета, формируемых в рамках муниципальных программ и подпрограмм: в 20</w:t>
      </w:r>
      <w:r w:rsidR="00585C28">
        <w:rPr>
          <w:rFonts w:ascii="Times New Roman" w:eastAsia="Times New Roman" w:hAnsi="Times New Roman" w:cs="Times New Roman"/>
          <w:i/>
          <w:iCs/>
          <w:sz w:val="24"/>
          <w:szCs w:val="24"/>
          <w:lang w:eastAsia="ru-RU"/>
        </w:rPr>
        <w:t>21</w:t>
      </w:r>
      <w:r w:rsidR="00B82282">
        <w:rPr>
          <w:rFonts w:ascii="Times New Roman" w:eastAsia="Times New Roman" w:hAnsi="Times New Roman" w:cs="Times New Roman"/>
          <w:i/>
          <w:iCs/>
          <w:sz w:val="24"/>
          <w:szCs w:val="24"/>
          <w:lang w:eastAsia="ru-RU"/>
        </w:rPr>
        <w:t>-20</w:t>
      </w:r>
      <w:r w:rsidR="00585C28">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B82282">
        <w:rPr>
          <w:rFonts w:ascii="Times New Roman" w:eastAsia="Times New Roman" w:hAnsi="Times New Roman" w:cs="Times New Roman"/>
          <w:i/>
          <w:iCs/>
          <w:sz w:val="24"/>
          <w:szCs w:val="24"/>
          <w:lang w:eastAsia="ru-RU"/>
        </w:rPr>
        <w:t xml:space="preserve"> гг.</w:t>
      </w:r>
      <w:r w:rsidRPr="0008046B">
        <w:rPr>
          <w:rFonts w:ascii="Times New Roman" w:eastAsia="Times New Roman" w:hAnsi="Times New Roman" w:cs="Times New Roman"/>
          <w:i/>
          <w:iCs/>
          <w:sz w:val="24"/>
          <w:szCs w:val="24"/>
          <w:lang w:eastAsia="ru-RU"/>
        </w:rPr>
        <w:t xml:space="preserve"> – 100 %.</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xml:space="preserve">- внесение изменений в нормативные правовые акты о разработке, реализации и оценке муниципальных программ и подпрограмм городского поселения Зеленоборский Кандалакшского района в связи с формированием программного бюджета: </w:t>
      </w:r>
      <w:r w:rsidR="00B82282" w:rsidRPr="0008046B">
        <w:rPr>
          <w:rFonts w:ascii="Times New Roman" w:eastAsia="Times New Roman" w:hAnsi="Times New Roman" w:cs="Times New Roman"/>
          <w:i/>
          <w:iCs/>
          <w:sz w:val="24"/>
          <w:szCs w:val="24"/>
          <w:lang w:eastAsia="ru-RU"/>
        </w:rPr>
        <w:t>в 20</w:t>
      </w:r>
      <w:r w:rsidR="009E1D1D">
        <w:rPr>
          <w:rFonts w:ascii="Times New Roman" w:eastAsia="Times New Roman" w:hAnsi="Times New Roman" w:cs="Times New Roman"/>
          <w:i/>
          <w:iCs/>
          <w:sz w:val="24"/>
          <w:szCs w:val="24"/>
          <w:lang w:eastAsia="ru-RU"/>
        </w:rPr>
        <w:t>21</w:t>
      </w:r>
      <w:r w:rsidR="00B82282">
        <w:rPr>
          <w:rFonts w:ascii="Times New Roman" w:eastAsia="Times New Roman" w:hAnsi="Times New Roman" w:cs="Times New Roman"/>
          <w:i/>
          <w:iCs/>
          <w:sz w:val="24"/>
          <w:szCs w:val="24"/>
          <w:lang w:eastAsia="ru-RU"/>
        </w:rPr>
        <w:t>-20</w:t>
      </w:r>
      <w:r w:rsidR="00F7011F">
        <w:rPr>
          <w:rFonts w:ascii="Times New Roman" w:eastAsia="Times New Roman" w:hAnsi="Times New Roman" w:cs="Times New Roman"/>
          <w:i/>
          <w:iCs/>
          <w:sz w:val="24"/>
          <w:szCs w:val="24"/>
          <w:lang w:eastAsia="ru-RU"/>
        </w:rPr>
        <w:t>2</w:t>
      </w:r>
      <w:r w:rsidR="00416960">
        <w:rPr>
          <w:rFonts w:ascii="Times New Roman" w:eastAsia="Times New Roman" w:hAnsi="Times New Roman" w:cs="Times New Roman"/>
          <w:i/>
          <w:iCs/>
          <w:sz w:val="24"/>
          <w:szCs w:val="24"/>
          <w:lang w:eastAsia="ru-RU"/>
        </w:rPr>
        <w:t>6</w:t>
      </w:r>
      <w:r w:rsidR="00B82282">
        <w:rPr>
          <w:rFonts w:ascii="Times New Roman" w:eastAsia="Times New Roman" w:hAnsi="Times New Roman" w:cs="Times New Roman"/>
          <w:i/>
          <w:iCs/>
          <w:sz w:val="24"/>
          <w:szCs w:val="24"/>
          <w:lang w:eastAsia="ru-RU"/>
        </w:rPr>
        <w:t xml:space="preserve"> гг.</w:t>
      </w:r>
      <w:r w:rsidR="00B82282" w:rsidRPr="0008046B">
        <w:rPr>
          <w:rFonts w:ascii="Times New Roman" w:eastAsia="Times New Roman" w:hAnsi="Times New Roman" w:cs="Times New Roman"/>
          <w:i/>
          <w:iCs/>
          <w:sz w:val="24"/>
          <w:szCs w:val="24"/>
          <w:lang w:eastAsia="ru-RU"/>
        </w:rPr>
        <w:t xml:space="preserve"> </w:t>
      </w:r>
      <w:r w:rsidRPr="0008046B">
        <w:rPr>
          <w:rFonts w:ascii="Times New Roman" w:eastAsia="Times New Roman" w:hAnsi="Times New Roman" w:cs="Times New Roman"/>
          <w:i/>
          <w:iCs/>
          <w:sz w:val="24"/>
          <w:szCs w:val="24"/>
          <w:lang w:eastAsia="ru-RU"/>
        </w:rPr>
        <w:t>- да;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xml:space="preserve">- содержание муниципальных программ и подпрограмм приведено в соответствие с действующими нормативными правовыми актами: </w:t>
      </w:r>
      <w:r w:rsidR="00B82282" w:rsidRPr="0008046B">
        <w:rPr>
          <w:rFonts w:ascii="Times New Roman" w:eastAsia="Times New Roman" w:hAnsi="Times New Roman" w:cs="Times New Roman"/>
          <w:i/>
          <w:iCs/>
          <w:sz w:val="24"/>
          <w:szCs w:val="24"/>
          <w:lang w:eastAsia="ru-RU"/>
        </w:rPr>
        <w:t>в 20</w:t>
      </w:r>
      <w:r w:rsidR="009E1D1D">
        <w:rPr>
          <w:rFonts w:ascii="Times New Roman" w:eastAsia="Times New Roman" w:hAnsi="Times New Roman" w:cs="Times New Roman"/>
          <w:i/>
          <w:iCs/>
          <w:sz w:val="24"/>
          <w:szCs w:val="24"/>
          <w:lang w:eastAsia="ru-RU"/>
        </w:rPr>
        <w:t>21</w:t>
      </w:r>
      <w:r w:rsidR="00B82282">
        <w:rPr>
          <w:rFonts w:ascii="Times New Roman" w:eastAsia="Times New Roman" w:hAnsi="Times New Roman" w:cs="Times New Roman"/>
          <w:i/>
          <w:iCs/>
          <w:sz w:val="24"/>
          <w:szCs w:val="24"/>
          <w:lang w:eastAsia="ru-RU"/>
        </w:rPr>
        <w:t>-20</w:t>
      </w:r>
      <w:r w:rsidR="00F7011F">
        <w:rPr>
          <w:rFonts w:ascii="Times New Roman" w:eastAsia="Times New Roman" w:hAnsi="Times New Roman" w:cs="Times New Roman"/>
          <w:i/>
          <w:iCs/>
          <w:sz w:val="24"/>
          <w:szCs w:val="24"/>
          <w:lang w:eastAsia="ru-RU"/>
        </w:rPr>
        <w:t>2</w:t>
      </w:r>
      <w:r w:rsidR="00416960">
        <w:rPr>
          <w:rFonts w:ascii="Times New Roman" w:eastAsia="Times New Roman" w:hAnsi="Times New Roman" w:cs="Times New Roman"/>
          <w:i/>
          <w:iCs/>
          <w:sz w:val="24"/>
          <w:szCs w:val="24"/>
          <w:lang w:eastAsia="ru-RU"/>
        </w:rPr>
        <w:t>6</w:t>
      </w:r>
      <w:r w:rsidR="00B82282">
        <w:rPr>
          <w:rFonts w:ascii="Times New Roman" w:eastAsia="Times New Roman" w:hAnsi="Times New Roman" w:cs="Times New Roman"/>
          <w:i/>
          <w:iCs/>
          <w:sz w:val="24"/>
          <w:szCs w:val="24"/>
          <w:lang w:eastAsia="ru-RU"/>
        </w:rPr>
        <w:t xml:space="preserve"> гг.</w:t>
      </w:r>
      <w:r w:rsidR="00B82282" w:rsidRPr="0008046B">
        <w:rPr>
          <w:rFonts w:ascii="Times New Roman" w:eastAsia="Times New Roman" w:hAnsi="Times New Roman" w:cs="Times New Roman"/>
          <w:i/>
          <w:iCs/>
          <w:sz w:val="24"/>
          <w:szCs w:val="24"/>
          <w:lang w:eastAsia="ru-RU"/>
        </w:rPr>
        <w:t xml:space="preserve"> </w:t>
      </w:r>
      <w:r w:rsidRPr="0008046B">
        <w:rPr>
          <w:rFonts w:ascii="Times New Roman" w:eastAsia="Times New Roman" w:hAnsi="Times New Roman" w:cs="Times New Roman"/>
          <w:i/>
          <w:iCs/>
          <w:sz w:val="24"/>
          <w:szCs w:val="24"/>
          <w:lang w:eastAsia="ru-RU"/>
        </w:rPr>
        <w:t>- да;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i/>
          <w:iCs/>
          <w:sz w:val="24"/>
          <w:szCs w:val="24"/>
          <w:lang w:eastAsia="ru-RU"/>
        </w:rPr>
        <w:t xml:space="preserve">- формирование программного бюджета городского поселения Зеленоборский Кандалакшского района: </w:t>
      </w:r>
      <w:r w:rsidR="00B82282" w:rsidRPr="0008046B">
        <w:rPr>
          <w:rFonts w:ascii="Times New Roman" w:eastAsia="Times New Roman" w:hAnsi="Times New Roman" w:cs="Times New Roman"/>
          <w:i/>
          <w:iCs/>
          <w:sz w:val="24"/>
          <w:szCs w:val="24"/>
          <w:lang w:eastAsia="ru-RU"/>
        </w:rPr>
        <w:t>в 20</w:t>
      </w:r>
      <w:r w:rsidR="00585C28">
        <w:rPr>
          <w:rFonts w:ascii="Times New Roman" w:eastAsia="Times New Roman" w:hAnsi="Times New Roman" w:cs="Times New Roman"/>
          <w:i/>
          <w:iCs/>
          <w:sz w:val="24"/>
          <w:szCs w:val="24"/>
          <w:lang w:eastAsia="ru-RU"/>
        </w:rPr>
        <w:t>21</w:t>
      </w:r>
      <w:r w:rsidR="00B82282">
        <w:rPr>
          <w:rFonts w:ascii="Times New Roman" w:eastAsia="Times New Roman" w:hAnsi="Times New Roman" w:cs="Times New Roman"/>
          <w:i/>
          <w:iCs/>
          <w:sz w:val="24"/>
          <w:szCs w:val="24"/>
          <w:lang w:eastAsia="ru-RU"/>
        </w:rPr>
        <w:t>-20</w:t>
      </w:r>
      <w:r w:rsidR="00585C28">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B82282">
        <w:rPr>
          <w:rFonts w:ascii="Times New Roman" w:eastAsia="Times New Roman" w:hAnsi="Times New Roman" w:cs="Times New Roman"/>
          <w:i/>
          <w:iCs/>
          <w:sz w:val="24"/>
          <w:szCs w:val="24"/>
          <w:lang w:eastAsia="ru-RU"/>
        </w:rPr>
        <w:t xml:space="preserve"> гг.</w:t>
      </w:r>
      <w:r w:rsidR="00B82282" w:rsidRPr="0008046B">
        <w:rPr>
          <w:rFonts w:ascii="Times New Roman" w:eastAsia="Times New Roman" w:hAnsi="Times New Roman" w:cs="Times New Roman"/>
          <w:i/>
          <w:iCs/>
          <w:sz w:val="24"/>
          <w:szCs w:val="24"/>
          <w:lang w:eastAsia="ru-RU"/>
        </w:rPr>
        <w:t xml:space="preserve"> </w:t>
      </w:r>
      <w:r w:rsidRPr="0008046B">
        <w:rPr>
          <w:rFonts w:ascii="Times New Roman" w:eastAsia="Times New Roman" w:hAnsi="Times New Roman" w:cs="Times New Roman"/>
          <w:i/>
          <w:iCs/>
          <w:sz w:val="24"/>
          <w:szCs w:val="24"/>
          <w:lang w:eastAsia="ru-RU"/>
        </w:rPr>
        <w:t>- да</w:t>
      </w:r>
      <w:r w:rsidRPr="0008046B">
        <w:rPr>
          <w:rFonts w:ascii="Times New Roman" w:eastAsia="Times New Roman" w:hAnsi="Times New Roman" w:cs="Times New Roman"/>
          <w:sz w:val="24"/>
          <w:szCs w:val="24"/>
          <w:lang w:eastAsia="ru-RU"/>
        </w:rPr>
        <w:t>.</w:t>
      </w:r>
    </w:p>
    <w:p w:rsidR="0008046B" w:rsidRPr="001A1F0C" w:rsidRDefault="0008046B" w:rsidP="0008046B">
      <w:pPr>
        <w:autoSpaceDE w:val="0"/>
        <w:autoSpaceDN w:val="0"/>
        <w:adjustRightInd w:val="0"/>
        <w:spacing w:after="0" w:line="240" w:lineRule="auto"/>
        <w:ind w:firstLine="720"/>
        <w:outlineLvl w:val="1"/>
        <w:rPr>
          <w:rFonts w:ascii="Times New Roman" w:eastAsia="Times New Roman" w:hAnsi="Times New Roman" w:cs="Times New Roman"/>
          <w:b/>
          <w:bCs/>
          <w:sz w:val="16"/>
          <w:szCs w:val="16"/>
          <w:lang w:eastAsia="ru-RU"/>
        </w:rPr>
      </w:pPr>
    </w:p>
    <w:p w:rsidR="0008046B" w:rsidRPr="0008046B" w:rsidRDefault="0008046B" w:rsidP="0008046B">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Внедрение инструментов нормативного финансирования </w:t>
      </w:r>
    </w:p>
    <w:p w:rsidR="0008046B" w:rsidRDefault="0008046B" w:rsidP="0008046B">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муниципальных услуг</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к подпрограмме  мероприятия, направленные на внедрение инструментов нормативного финансирования муниципальных услуг.</w:t>
      </w:r>
    </w:p>
    <w:p w:rsidR="0008046B" w:rsidRPr="0008046B" w:rsidRDefault="0008046B" w:rsidP="0008046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Утвержден типовой порядок определения платы за оказание услуг (выполнение работ), относящихся к основным видам деятельности муниципальных бюджетных учреждений  городского поселения Зеленоборский Кандалакшского района, для граждан и юридических лиц.</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Утвержден базовый перечень муниципальных услуг (работ), оказываемых (выполняемых) муниципальными учреждениями в соответствующей сфере деятельности.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Утверждены ведомственные перечни услуг (работ), оказываемых (выполняемых) муниципальными учреждениями в соответствующей сфере деятельности.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Утверждены порядки определения нормативных затрат на оказание государственных услуг (выполнение работ) и нормативных затрат на содержание имущества муниципальных учреждений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Администрацией городского поселения Зеленоборский Кандалакшского района, осуществляющей функции и полномочия учредителя, утверждены и доведены до подведомственных учреждений муниципальные задания и бюджетные ассигнования на обеспечение их выполнения в 20</w:t>
      </w:r>
      <w:r w:rsidR="00FB2AEB">
        <w:rPr>
          <w:rFonts w:ascii="Times New Roman" w:eastAsia="Times New Roman" w:hAnsi="Times New Roman" w:cs="Times New Roman"/>
          <w:sz w:val="24"/>
          <w:szCs w:val="24"/>
          <w:lang w:eastAsia="ru-RU"/>
        </w:rPr>
        <w:t>2</w:t>
      </w:r>
      <w:r w:rsidR="00585C28">
        <w:rPr>
          <w:rFonts w:ascii="Times New Roman" w:eastAsia="Times New Roman" w:hAnsi="Times New Roman" w:cs="Times New Roman"/>
          <w:sz w:val="24"/>
          <w:szCs w:val="24"/>
          <w:lang w:eastAsia="ru-RU"/>
        </w:rPr>
        <w:t>1</w:t>
      </w:r>
      <w:r w:rsidR="00FB2AEB">
        <w:rPr>
          <w:rFonts w:ascii="Times New Roman" w:eastAsia="Times New Roman" w:hAnsi="Times New Roman" w:cs="Times New Roman"/>
          <w:sz w:val="24"/>
          <w:szCs w:val="24"/>
          <w:lang w:eastAsia="ru-RU"/>
        </w:rPr>
        <w:t>-20</w:t>
      </w:r>
      <w:r w:rsidR="00585C28">
        <w:rPr>
          <w:rFonts w:ascii="Times New Roman" w:eastAsia="Times New Roman" w:hAnsi="Times New Roman" w:cs="Times New Roman"/>
          <w:sz w:val="24"/>
          <w:szCs w:val="24"/>
          <w:lang w:eastAsia="ru-RU"/>
        </w:rPr>
        <w:t>2</w:t>
      </w:r>
      <w:r w:rsidR="009E1D1D">
        <w:rPr>
          <w:rFonts w:ascii="Times New Roman" w:eastAsia="Times New Roman" w:hAnsi="Times New Roman" w:cs="Times New Roman"/>
          <w:sz w:val="24"/>
          <w:szCs w:val="24"/>
          <w:lang w:eastAsia="ru-RU"/>
        </w:rPr>
        <w:t>6</w:t>
      </w:r>
      <w:r w:rsidR="001A1F0C">
        <w:rPr>
          <w:rFonts w:ascii="Times New Roman" w:eastAsia="Times New Roman" w:hAnsi="Times New Roman" w:cs="Times New Roman"/>
          <w:sz w:val="24"/>
          <w:szCs w:val="24"/>
          <w:lang w:eastAsia="ru-RU"/>
        </w:rPr>
        <w:t xml:space="preserve"> </w:t>
      </w:r>
      <w:r w:rsidRPr="0008046B">
        <w:rPr>
          <w:rFonts w:ascii="Times New Roman" w:eastAsia="Times New Roman" w:hAnsi="Times New Roman" w:cs="Times New Roman"/>
          <w:sz w:val="24"/>
          <w:szCs w:val="24"/>
          <w:lang w:eastAsia="ru-RU"/>
        </w:rPr>
        <w:t xml:space="preserve"> год</w:t>
      </w:r>
      <w:r w:rsidR="00FB2AEB">
        <w:rPr>
          <w:rFonts w:ascii="Times New Roman" w:eastAsia="Times New Roman" w:hAnsi="Times New Roman" w:cs="Times New Roman"/>
          <w:sz w:val="24"/>
          <w:szCs w:val="24"/>
          <w:lang w:eastAsia="ru-RU"/>
        </w:rPr>
        <w:t>ах</w:t>
      </w:r>
      <w:r w:rsidRPr="0008046B">
        <w:rPr>
          <w:rFonts w:ascii="Times New Roman" w:eastAsia="Times New Roman" w:hAnsi="Times New Roman" w:cs="Times New Roman"/>
          <w:sz w:val="24"/>
          <w:szCs w:val="24"/>
          <w:lang w:eastAsia="ru-RU"/>
        </w:rPr>
        <w:t>.</w:t>
      </w:r>
    </w:p>
    <w:p w:rsidR="0008046B" w:rsidRPr="0008046B" w:rsidRDefault="0008046B" w:rsidP="0008046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 xml:space="preserve">   Показатель результата (индикатор):</w:t>
      </w:r>
    </w:p>
    <w:p w:rsidR="0008046B" w:rsidRPr="0008046B" w:rsidRDefault="0008046B" w:rsidP="0008046B">
      <w:pPr>
        <w:tabs>
          <w:tab w:val="left" w:pos="709"/>
        </w:tabs>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sz w:val="24"/>
          <w:szCs w:val="24"/>
          <w:lang w:eastAsia="ru-RU"/>
        </w:rPr>
        <w:t xml:space="preserve">   - </w:t>
      </w:r>
      <w:r w:rsidRPr="0008046B">
        <w:rPr>
          <w:rFonts w:ascii="Times New Roman" w:eastAsia="Times New Roman" w:hAnsi="Times New Roman" w:cs="Times New Roman"/>
          <w:i/>
          <w:iCs/>
          <w:sz w:val="24"/>
          <w:szCs w:val="24"/>
          <w:lang w:eastAsia="ru-RU"/>
        </w:rPr>
        <w:t>доля муниципальных учреждений, объем бюджетных ассигнований, для которых на оказание муниципальных услуг (выполнение работ) определен с учетом объема оказываемых услуг (выполняемых работ): в 20</w:t>
      </w:r>
      <w:r w:rsidR="00585C28">
        <w:rPr>
          <w:rFonts w:ascii="Times New Roman" w:eastAsia="Times New Roman" w:hAnsi="Times New Roman" w:cs="Times New Roman"/>
          <w:i/>
          <w:iCs/>
          <w:sz w:val="24"/>
          <w:szCs w:val="24"/>
          <w:lang w:eastAsia="ru-RU"/>
        </w:rPr>
        <w:t>21</w:t>
      </w:r>
      <w:r w:rsidR="001A1F0C">
        <w:rPr>
          <w:rFonts w:ascii="Times New Roman" w:eastAsia="Times New Roman" w:hAnsi="Times New Roman" w:cs="Times New Roman"/>
          <w:i/>
          <w:iCs/>
          <w:sz w:val="24"/>
          <w:szCs w:val="24"/>
          <w:lang w:eastAsia="ru-RU"/>
        </w:rPr>
        <w:t>-20</w:t>
      </w:r>
      <w:r w:rsidR="001C5B24">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1A1F0C">
        <w:rPr>
          <w:rFonts w:ascii="Times New Roman" w:eastAsia="Times New Roman" w:hAnsi="Times New Roman" w:cs="Times New Roman"/>
          <w:i/>
          <w:iCs/>
          <w:sz w:val="24"/>
          <w:szCs w:val="24"/>
          <w:lang w:eastAsia="ru-RU"/>
        </w:rPr>
        <w:t xml:space="preserve"> </w:t>
      </w:r>
      <w:r w:rsidRPr="0008046B">
        <w:rPr>
          <w:rFonts w:ascii="Times New Roman" w:eastAsia="Times New Roman" w:hAnsi="Times New Roman" w:cs="Times New Roman"/>
          <w:i/>
          <w:iCs/>
          <w:sz w:val="24"/>
          <w:szCs w:val="24"/>
          <w:lang w:eastAsia="ru-RU"/>
        </w:rPr>
        <w:t>год</w:t>
      </w:r>
      <w:r w:rsidR="001A1F0C">
        <w:rPr>
          <w:rFonts w:ascii="Times New Roman" w:eastAsia="Times New Roman" w:hAnsi="Times New Roman" w:cs="Times New Roman"/>
          <w:i/>
          <w:iCs/>
          <w:sz w:val="24"/>
          <w:szCs w:val="24"/>
          <w:lang w:eastAsia="ru-RU"/>
        </w:rPr>
        <w:t>ах</w:t>
      </w:r>
      <w:r w:rsidRPr="0008046B">
        <w:rPr>
          <w:rFonts w:ascii="Times New Roman" w:eastAsia="Times New Roman" w:hAnsi="Times New Roman" w:cs="Times New Roman"/>
          <w:i/>
          <w:iCs/>
          <w:sz w:val="24"/>
          <w:szCs w:val="24"/>
          <w:lang w:eastAsia="ru-RU"/>
        </w:rPr>
        <w:t>-100 %.</w:t>
      </w:r>
    </w:p>
    <w:p w:rsidR="0008046B" w:rsidRPr="0008046B" w:rsidRDefault="0008046B" w:rsidP="0008046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Создание и совершенствование системы управления качеством предоставляемых муниципальных услуг</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к подпрограмме  мероприятия, направленные на создание системы управления качеством предоставляемых муниципальных услуг.</w:t>
      </w:r>
    </w:p>
    <w:p w:rsidR="0008046B" w:rsidRPr="0008046B" w:rsidRDefault="0008046B" w:rsidP="0008046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Утверждены стандарты качества муниципальных услуг (работ), оказываемых (выполняемых) муниципальными учреждениями в соответствующей сфере деятельности.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Утвержден Порядок оценки соответствия качества фактически предоставляемых муниципальных услуг утвержденным стандартам качества.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046B" w:rsidRPr="0008046B" w:rsidRDefault="0008046B" w:rsidP="0008046B">
      <w:pPr>
        <w:tabs>
          <w:tab w:val="left" w:pos="709"/>
        </w:tabs>
        <w:autoSpaceDE w:val="0"/>
        <w:autoSpaceDN w:val="0"/>
        <w:adjustRightInd w:val="0"/>
        <w:spacing w:after="0" w:line="240" w:lineRule="auto"/>
        <w:ind w:firstLine="600"/>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Повышение открытости деятельности муниципальных учреждений</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к подпрограмме  мероприятия, направленные на повышение открытости деятельности муниципальных учреждений.</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Повышена открытость проведения мероприятий бюджетной реформы.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Повышены доступность и качество муниципальных услуг.</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Показатель результата (индикатор):</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удельный вес муниципальных учреждений,  оказывающих муниципальные услуги в соответствии с муниципальным заданием, опубликовавших в средствах массовой информации и (или) сети Интернет, а также в местах предоставления соответствующих услуг, утвержденные требования к качеству предоставления муниципальных услуг юридическим и физическим лицам, к общему количеству муниципальных учреждений данной категории: в 20</w:t>
      </w:r>
      <w:r w:rsidR="00585C28">
        <w:rPr>
          <w:rFonts w:ascii="Times New Roman" w:eastAsia="Times New Roman" w:hAnsi="Times New Roman" w:cs="Times New Roman"/>
          <w:i/>
          <w:iCs/>
          <w:sz w:val="24"/>
          <w:szCs w:val="24"/>
          <w:lang w:eastAsia="ru-RU"/>
        </w:rPr>
        <w:t>21</w:t>
      </w:r>
      <w:r w:rsidR="001A1F0C">
        <w:rPr>
          <w:rFonts w:ascii="Times New Roman" w:eastAsia="Times New Roman" w:hAnsi="Times New Roman" w:cs="Times New Roman"/>
          <w:i/>
          <w:iCs/>
          <w:sz w:val="24"/>
          <w:szCs w:val="24"/>
          <w:lang w:eastAsia="ru-RU"/>
        </w:rPr>
        <w:t>-20</w:t>
      </w:r>
      <w:r w:rsidR="001C5B24">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Pr="0008046B">
        <w:rPr>
          <w:rFonts w:ascii="Times New Roman" w:eastAsia="Times New Roman" w:hAnsi="Times New Roman" w:cs="Times New Roman"/>
          <w:i/>
          <w:iCs/>
          <w:sz w:val="24"/>
          <w:szCs w:val="24"/>
          <w:lang w:eastAsia="ru-RU"/>
        </w:rPr>
        <w:t xml:space="preserve"> год</w:t>
      </w:r>
      <w:r w:rsidR="001A1F0C">
        <w:rPr>
          <w:rFonts w:ascii="Times New Roman" w:eastAsia="Times New Roman" w:hAnsi="Times New Roman" w:cs="Times New Roman"/>
          <w:i/>
          <w:iCs/>
          <w:sz w:val="24"/>
          <w:szCs w:val="24"/>
          <w:lang w:eastAsia="ru-RU"/>
        </w:rPr>
        <w:t>ах</w:t>
      </w:r>
      <w:r w:rsidRPr="0008046B">
        <w:rPr>
          <w:rFonts w:ascii="Times New Roman" w:eastAsia="Times New Roman" w:hAnsi="Times New Roman" w:cs="Times New Roman"/>
          <w:i/>
          <w:iCs/>
          <w:sz w:val="24"/>
          <w:szCs w:val="24"/>
          <w:lang w:eastAsia="ru-RU"/>
        </w:rPr>
        <w:t xml:space="preserve"> - 100 %.</w:t>
      </w:r>
    </w:p>
    <w:p w:rsidR="0008046B" w:rsidRPr="00115863"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16"/>
          <w:szCs w:val="16"/>
          <w:lang w:eastAsia="ru-RU"/>
        </w:rPr>
      </w:pPr>
    </w:p>
    <w:p w:rsidR="0008046B" w:rsidRPr="0008046B" w:rsidRDefault="0008046B" w:rsidP="0008046B">
      <w:pPr>
        <w:autoSpaceDE w:val="0"/>
        <w:autoSpaceDN w:val="0"/>
        <w:adjustRightInd w:val="0"/>
        <w:spacing w:after="0" w:line="240" w:lineRule="auto"/>
        <w:ind w:firstLine="426"/>
        <w:jc w:val="center"/>
        <w:outlineLvl w:val="3"/>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Повышение качества и объективности планирования бюджетных ассигнований</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Согласно </w:t>
      </w:r>
      <w:hyperlink r:id="rId14" w:history="1">
        <w:r w:rsidRPr="0008046B">
          <w:rPr>
            <w:rFonts w:ascii="Times New Roman" w:eastAsia="Times New Roman" w:hAnsi="Times New Roman" w:cs="Times New Roman"/>
            <w:sz w:val="24"/>
            <w:szCs w:val="24"/>
            <w:lang w:eastAsia="ru-RU"/>
          </w:rPr>
          <w:t>статье 174.2</w:t>
        </w:r>
      </w:hyperlink>
      <w:r w:rsidRPr="0008046B">
        <w:rPr>
          <w:rFonts w:ascii="Times New Roman" w:eastAsia="Times New Roman" w:hAnsi="Times New Roman" w:cs="Times New Roman"/>
          <w:sz w:val="24"/>
          <w:szCs w:val="24"/>
          <w:lang w:eastAsia="ru-RU"/>
        </w:rPr>
        <w:t xml:space="preserve"> Бюджетного кодекса Российской Федерации финансовые органы наделяются полномочиями по установлению порядка и методики, в соответствии с которыми осуществляется планирование бюджетных ассигнований. В качестве условия прогнозирования расходов с 1 января 2009 года установлено требование раздельного планирования бюджетных ассигнований на исполнение действующих и принимаемых обязательств. Это позволяет обеспечить безусловное исполнение ранее принятых обязательств и установить новые обязательства в соответствии с приоритетами проводимой политики в пределах имеющихся ресурсов и повысить качество финансового планирования. Существенным условием повышения качества и объективности планирования бюджетных ассигнований является разработка постоянно действующих порядка и методики планирования бюджетных ассигнований бюджета городского поселения Зеленоборский Кандалакшского района на очередной финансовый год и на плановый период.</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к подпрограмме  мероприятия, направленные на повышение качества и объективности планирования бюджетных ассигнований бюджета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улучшение качества среднесрочного планирования бюджета городского поселения Зеленоборский Кандалакшского района.</w:t>
      </w:r>
    </w:p>
    <w:p w:rsidR="0008046B" w:rsidRPr="0008046B" w:rsidRDefault="0008046B" w:rsidP="0008046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Показатели результата (индикаторы):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наличие утвержденного бюджета на очередной финансовый год</w:t>
      </w:r>
      <w:r w:rsidR="00FB2AEB">
        <w:rPr>
          <w:rFonts w:ascii="Times New Roman" w:eastAsia="Times New Roman" w:hAnsi="Times New Roman" w:cs="Times New Roman"/>
          <w:i/>
          <w:iCs/>
          <w:sz w:val="24"/>
          <w:szCs w:val="24"/>
          <w:lang w:eastAsia="ru-RU"/>
        </w:rPr>
        <w:t xml:space="preserve"> и на плановый период</w:t>
      </w:r>
      <w:r w:rsidRPr="0008046B">
        <w:rPr>
          <w:rFonts w:ascii="Times New Roman" w:eastAsia="Times New Roman" w:hAnsi="Times New Roman" w:cs="Times New Roman"/>
          <w:i/>
          <w:iCs/>
          <w:sz w:val="24"/>
          <w:szCs w:val="24"/>
          <w:lang w:eastAsia="ru-RU"/>
        </w:rPr>
        <w:t>: в 20</w:t>
      </w:r>
      <w:r w:rsidR="00FB2AEB">
        <w:rPr>
          <w:rFonts w:ascii="Times New Roman" w:eastAsia="Times New Roman" w:hAnsi="Times New Roman" w:cs="Times New Roman"/>
          <w:i/>
          <w:iCs/>
          <w:sz w:val="24"/>
          <w:szCs w:val="24"/>
          <w:lang w:eastAsia="ru-RU"/>
        </w:rPr>
        <w:t>2</w:t>
      </w:r>
      <w:r w:rsidR="00585C28">
        <w:rPr>
          <w:rFonts w:ascii="Times New Roman" w:eastAsia="Times New Roman" w:hAnsi="Times New Roman" w:cs="Times New Roman"/>
          <w:i/>
          <w:iCs/>
          <w:sz w:val="24"/>
          <w:szCs w:val="24"/>
          <w:lang w:eastAsia="ru-RU"/>
        </w:rPr>
        <w:t>1</w:t>
      </w:r>
      <w:r w:rsidR="00FB2AEB">
        <w:rPr>
          <w:rFonts w:ascii="Times New Roman" w:eastAsia="Times New Roman" w:hAnsi="Times New Roman" w:cs="Times New Roman"/>
          <w:i/>
          <w:iCs/>
          <w:sz w:val="24"/>
          <w:szCs w:val="24"/>
          <w:lang w:eastAsia="ru-RU"/>
        </w:rPr>
        <w:t>-20</w:t>
      </w:r>
      <w:r w:rsidR="00585C28">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001A1F0C">
        <w:rPr>
          <w:rFonts w:ascii="Times New Roman" w:eastAsia="Times New Roman" w:hAnsi="Times New Roman" w:cs="Times New Roman"/>
          <w:i/>
          <w:iCs/>
          <w:sz w:val="24"/>
          <w:szCs w:val="24"/>
          <w:lang w:eastAsia="ru-RU"/>
        </w:rPr>
        <w:t xml:space="preserve"> </w:t>
      </w:r>
      <w:r w:rsidRPr="0008046B">
        <w:rPr>
          <w:rFonts w:ascii="Times New Roman" w:eastAsia="Times New Roman" w:hAnsi="Times New Roman" w:cs="Times New Roman"/>
          <w:i/>
          <w:iCs/>
          <w:sz w:val="24"/>
          <w:szCs w:val="24"/>
          <w:lang w:eastAsia="ru-RU"/>
        </w:rPr>
        <w:t>году - да;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lastRenderedPageBreak/>
        <w:t>- наличие утвержденного порядка и методики планирования бюджетных ассигнований: в 20</w:t>
      </w:r>
      <w:r w:rsidR="00CB2829">
        <w:rPr>
          <w:rFonts w:ascii="Times New Roman" w:eastAsia="Times New Roman" w:hAnsi="Times New Roman" w:cs="Times New Roman"/>
          <w:i/>
          <w:iCs/>
          <w:sz w:val="24"/>
          <w:szCs w:val="24"/>
          <w:lang w:eastAsia="ru-RU"/>
        </w:rPr>
        <w:t>2</w:t>
      </w:r>
      <w:r w:rsidR="00585C28">
        <w:rPr>
          <w:rFonts w:ascii="Times New Roman" w:eastAsia="Times New Roman" w:hAnsi="Times New Roman" w:cs="Times New Roman"/>
          <w:i/>
          <w:iCs/>
          <w:sz w:val="24"/>
          <w:szCs w:val="24"/>
          <w:lang w:eastAsia="ru-RU"/>
        </w:rPr>
        <w:t>1</w:t>
      </w:r>
      <w:r w:rsidR="00CB2829">
        <w:rPr>
          <w:rFonts w:ascii="Times New Roman" w:eastAsia="Times New Roman" w:hAnsi="Times New Roman" w:cs="Times New Roman"/>
          <w:i/>
          <w:iCs/>
          <w:sz w:val="24"/>
          <w:szCs w:val="24"/>
          <w:lang w:eastAsia="ru-RU"/>
        </w:rPr>
        <w:t>-20</w:t>
      </w:r>
      <w:r w:rsidR="00585C28">
        <w:rPr>
          <w:rFonts w:ascii="Times New Roman" w:eastAsia="Times New Roman" w:hAnsi="Times New Roman" w:cs="Times New Roman"/>
          <w:i/>
          <w:iCs/>
          <w:sz w:val="24"/>
          <w:szCs w:val="24"/>
          <w:lang w:eastAsia="ru-RU"/>
        </w:rPr>
        <w:t>2</w:t>
      </w:r>
      <w:r w:rsidR="009E1D1D">
        <w:rPr>
          <w:rFonts w:ascii="Times New Roman" w:eastAsia="Times New Roman" w:hAnsi="Times New Roman" w:cs="Times New Roman"/>
          <w:i/>
          <w:iCs/>
          <w:sz w:val="24"/>
          <w:szCs w:val="24"/>
          <w:lang w:eastAsia="ru-RU"/>
        </w:rPr>
        <w:t>6</w:t>
      </w:r>
      <w:r w:rsidRPr="0008046B">
        <w:rPr>
          <w:rFonts w:ascii="Times New Roman" w:eastAsia="Times New Roman" w:hAnsi="Times New Roman" w:cs="Times New Roman"/>
          <w:i/>
          <w:iCs/>
          <w:sz w:val="24"/>
          <w:szCs w:val="24"/>
          <w:lang w:eastAsia="ru-RU"/>
        </w:rPr>
        <w:t xml:space="preserve"> году - да;</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08046B">
        <w:rPr>
          <w:rFonts w:ascii="Times New Roman" w:eastAsia="Times New Roman" w:hAnsi="Times New Roman" w:cs="Times New Roman"/>
          <w:i/>
          <w:iCs/>
          <w:sz w:val="24"/>
          <w:szCs w:val="24"/>
          <w:lang w:eastAsia="ru-RU"/>
        </w:rPr>
        <w:t>- доля муниципальных программ и подпрограмм, принятых в отчетном году, проекты которых прошли обсуждения: в 20</w:t>
      </w:r>
      <w:r w:rsidR="00CB2829">
        <w:rPr>
          <w:rFonts w:ascii="Times New Roman" w:eastAsia="Times New Roman" w:hAnsi="Times New Roman" w:cs="Times New Roman"/>
          <w:i/>
          <w:iCs/>
          <w:sz w:val="24"/>
          <w:szCs w:val="24"/>
          <w:lang w:eastAsia="ru-RU"/>
        </w:rPr>
        <w:t>2</w:t>
      </w:r>
      <w:r w:rsidR="00585C28">
        <w:rPr>
          <w:rFonts w:ascii="Times New Roman" w:eastAsia="Times New Roman" w:hAnsi="Times New Roman" w:cs="Times New Roman"/>
          <w:i/>
          <w:iCs/>
          <w:sz w:val="24"/>
          <w:szCs w:val="24"/>
          <w:lang w:eastAsia="ru-RU"/>
        </w:rPr>
        <w:t>1</w:t>
      </w:r>
      <w:r w:rsidR="00CB2829">
        <w:rPr>
          <w:rFonts w:ascii="Times New Roman" w:eastAsia="Times New Roman" w:hAnsi="Times New Roman" w:cs="Times New Roman"/>
          <w:i/>
          <w:iCs/>
          <w:sz w:val="24"/>
          <w:szCs w:val="24"/>
          <w:lang w:eastAsia="ru-RU"/>
        </w:rPr>
        <w:t>-202</w:t>
      </w:r>
      <w:r w:rsidR="009E1D1D">
        <w:rPr>
          <w:rFonts w:ascii="Times New Roman" w:eastAsia="Times New Roman" w:hAnsi="Times New Roman" w:cs="Times New Roman"/>
          <w:i/>
          <w:iCs/>
          <w:sz w:val="24"/>
          <w:szCs w:val="24"/>
          <w:lang w:eastAsia="ru-RU"/>
        </w:rPr>
        <w:t>6</w:t>
      </w:r>
      <w:r w:rsidRPr="0008046B">
        <w:rPr>
          <w:rFonts w:ascii="Times New Roman" w:eastAsia="Times New Roman" w:hAnsi="Times New Roman" w:cs="Times New Roman"/>
          <w:i/>
          <w:iCs/>
          <w:sz w:val="24"/>
          <w:szCs w:val="24"/>
          <w:lang w:eastAsia="ru-RU"/>
        </w:rPr>
        <w:t xml:space="preserve"> году - 100 %.</w:t>
      </w:r>
    </w:p>
    <w:p w:rsidR="0008046B" w:rsidRPr="0008046B" w:rsidRDefault="0008046B" w:rsidP="0008046B">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p>
    <w:p w:rsidR="0008046B" w:rsidRPr="0008046B" w:rsidRDefault="0008046B" w:rsidP="0008046B">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Совершенствование ведения реестра расходных обязательств</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В соответствии с </w:t>
      </w:r>
      <w:hyperlink r:id="rId15" w:history="1">
        <w:r w:rsidRPr="0008046B">
          <w:rPr>
            <w:rFonts w:ascii="Times New Roman" w:eastAsia="Times New Roman" w:hAnsi="Times New Roman" w:cs="Times New Roman"/>
            <w:sz w:val="24"/>
            <w:szCs w:val="24"/>
            <w:lang w:eastAsia="ru-RU"/>
          </w:rPr>
          <w:t>пунктами 4</w:t>
        </w:r>
      </w:hyperlink>
      <w:r w:rsidRPr="0008046B">
        <w:rPr>
          <w:rFonts w:ascii="Times New Roman" w:eastAsia="Times New Roman" w:hAnsi="Times New Roman" w:cs="Times New Roman"/>
          <w:sz w:val="24"/>
          <w:szCs w:val="24"/>
          <w:lang w:eastAsia="ru-RU"/>
        </w:rPr>
        <w:t xml:space="preserve"> и </w:t>
      </w:r>
      <w:hyperlink r:id="rId16" w:history="1">
        <w:r w:rsidRPr="0008046B">
          <w:rPr>
            <w:rFonts w:ascii="Times New Roman" w:eastAsia="Times New Roman" w:hAnsi="Times New Roman" w:cs="Times New Roman"/>
            <w:sz w:val="24"/>
            <w:szCs w:val="24"/>
            <w:lang w:eastAsia="ru-RU"/>
          </w:rPr>
          <w:t>5 статьи 87</w:t>
        </w:r>
      </w:hyperlink>
      <w:r w:rsidRPr="0008046B">
        <w:rPr>
          <w:rFonts w:ascii="Times New Roman" w:eastAsia="Times New Roman" w:hAnsi="Times New Roman" w:cs="Times New Roman"/>
          <w:sz w:val="24"/>
          <w:szCs w:val="24"/>
          <w:lang w:eastAsia="ru-RU"/>
        </w:rPr>
        <w:t xml:space="preserve"> Бюджетного кодекса Российской Федерации, действующие расходные обязательства городского поселения Зеленоборский Кандалакшского района отражены в реестре расходных обязательств.  </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Данные реестра расходных обязательств используются при разработке проекта бюджета городского поселения Зеленоборский Кандалакшского района и представляют собой единую информационную нормативно-правовую базу данных.</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Формирование проекта бюджета городского поселения Зеленоборский Кандалакшского района осуществляется на основе применения принципа разграничения действующих и принимаемых обязательств.</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Анализ действующих и принимаемых обязательств дает возможность гарантированного обеспечения в полном объеме действующих обязательств, отраженных в реестре расходных обязательств, а также определяет формирование конкретных направлений принимаемых обязательств в соответствии с целями и направлениями социально-экономического развития городского поселения Зеленоборский Кандалакшского района. </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рамках настоящей подпрограммы  предполагается продолжить работу по повышению организации планирования действующих и вновь принимаемых расходных обязательств, по инвентаризации действующих расходных обязательств с целью выявления неэффективных бюджетных расходов и переориентации их на другие цели.</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приложении № 1 к подпрограмме  мероприятия, направленные на совершенствование ведения реестра расходных обязательств как эффективного инструмента бюджетного планирования.</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объемы финансирования действующих расходных обязательств соответствуют целям и направлениям социально-экономического развития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вновь принимаемые расходные обязательства соответствуют целям и направлениям социально-экономического развития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Показатели результата (индикаторы):</w:t>
      </w:r>
    </w:p>
    <w:p w:rsidR="0008046B" w:rsidRPr="0008046B" w:rsidRDefault="00BD73F5" w:rsidP="00BD73F5">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CA76DC">
        <w:rPr>
          <w:rFonts w:ascii="Times New Roman" w:eastAsia="Times New Roman" w:hAnsi="Times New Roman" w:cs="Times New Roman"/>
          <w:i/>
          <w:iCs/>
          <w:sz w:val="24"/>
          <w:szCs w:val="24"/>
          <w:lang w:eastAsia="ru-RU"/>
        </w:rPr>
        <w:t>реестр расходных обязатель</w:t>
      </w:r>
      <w:proofErr w:type="gramStart"/>
      <w:r w:rsidR="00CA76DC">
        <w:rPr>
          <w:rFonts w:ascii="Times New Roman" w:eastAsia="Times New Roman" w:hAnsi="Times New Roman" w:cs="Times New Roman"/>
          <w:i/>
          <w:iCs/>
          <w:sz w:val="24"/>
          <w:szCs w:val="24"/>
          <w:lang w:eastAsia="ru-RU"/>
        </w:rPr>
        <w:t xml:space="preserve">ств </w:t>
      </w:r>
      <w:r w:rsidR="0008046B" w:rsidRPr="0008046B">
        <w:rPr>
          <w:rFonts w:ascii="Times New Roman" w:eastAsia="Times New Roman" w:hAnsi="Times New Roman" w:cs="Times New Roman"/>
          <w:i/>
          <w:iCs/>
          <w:sz w:val="24"/>
          <w:szCs w:val="24"/>
          <w:lang w:eastAsia="ru-RU"/>
        </w:rPr>
        <w:t>пр</w:t>
      </w:r>
      <w:proofErr w:type="gramEnd"/>
      <w:r w:rsidR="0008046B" w:rsidRPr="0008046B">
        <w:rPr>
          <w:rFonts w:ascii="Times New Roman" w:eastAsia="Times New Roman" w:hAnsi="Times New Roman" w:cs="Times New Roman"/>
          <w:i/>
          <w:iCs/>
          <w:sz w:val="24"/>
          <w:szCs w:val="24"/>
          <w:lang w:eastAsia="ru-RU"/>
        </w:rPr>
        <w:t>едусматривает планирование и составление бюджетных ассигнований в разрезе отдельных расходных обязательств: в 20</w:t>
      </w:r>
      <w:r w:rsidR="00CB2829">
        <w:rPr>
          <w:rFonts w:ascii="Times New Roman" w:eastAsia="Times New Roman" w:hAnsi="Times New Roman" w:cs="Times New Roman"/>
          <w:i/>
          <w:iCs/>
          <w:sz w:val="24"/>
          <w:szCs w:val="24"/>
          <w:lang w:eastAsia="ru-RU"/>
        </w:rPr>
        <w:t>2</w:t>
      </w:r>
      <w:r>
        <w:rPr>
          <w:rFonts w:ascii="Times New Roman" w:eastAsia="Times New Roman" w:hAnsi="Times New Roman" w:cs="Times New Roman"/>
          <w:i/>
          <w:iCs/>
          <w:sz w:val="24"/>
          <w:szCs w:val="24"/>
          <w:lang w:eastAsia="ru-RU"/>
        </w:rPr>
        <w:t>1</w:t>
      </w:r>
      <w:r w:rsidR="00CB2829">
        <w:rPr>
          <w:rFonts w:ascii="Times New Roman" w:eastAsia="Times New Roman" w:hAnsi="Times New Roman" w:cs="Times New Roman"/>
          <w:i/>
          <w:iCs/>
          <w:sz w:val="24"/>
          <w:szCs w:val="24"/>
          <w:lang w:eastAsia="ru-RU"/>
        </w:rPr>
        <w:t>-202</w:t>
      </w:r>
      <w:r w:rsidR="009E1D1D">
        <w:rPr>
          <w:rFonts w:ascii="Times New Roman" w:eastAsia="Times New Roman" w:hAnsi="Times New Roman" w:cs="Times New Roman"/>
          <w:i/>
          <w:iCs/>
          <w:sz w:val="24"/>
          <w:szCs w:val="24"/>
          <w:lang w:eastAsia="ru-RU"/>
        </w:rPr>
        <w:t xml:space="preserve">6 </w:t>
      </w:r>
      <w:r w:rsidR="0008046B" w:rsidRPr="0008046B">
        <w:rPr>
          <w:rFonts w:ascii="Times New Roman" w:eastAsia="Times New Roman" w:hAnsi="Times New Roman" w:cs="Times New Roman"/>
          <w:i/>
          <w:iCs/>
          <w:sz w:val="24"/>
          <w:szCs w:val="24"/>
          <w:lang w:eastAsia="ru-RU"/>
        </w:rPr>
        <w:t>году</w:t>
      </w:r>
      <w:r>
        <w:rPr>
          <w:rFonts w:ascii="Times New Roman" w:eastAsia="Times New Roman" w:hAnsi="Times New Roman" w:cs="Times New Roman"/>
          <w:i/>
          <w:iCs/>
          <w:sz w:val="24"/>
          <w:szCs w:val="24"/>
          <w:lang w:eastAsia="ru-RU"/>
        </w:rPr>
        <w:t>.</w:t>
      </w:r>
    </w:p>
    <w:p w:rsidR="0008046B" w:rsidRPr="0008046B" w:rsidRDefault="0008046B" w:rsidP="0008046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08046B" w:rsidRPr="0008046B" w:rsidRDefault="0008046B" w:rsidP="0008046B">
      <w:pPr>
        <w:tabs>
          <w:tab w:val="left" w:pos="1418"/>
        </w:tabs>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 xml:space="preserve">  Оптимизация численности муниципальных служащих и работников, замещающих должности, не являющиеся должностями муниципальной службы, устранение избыточных и дублирующих функций органов местного самоуправления, сокращение расходов на содержание органов местного самоуправления городского поселения Зеленоборский Кандалакшского района</w:t>
      </w:r>
    </w:p>
    <w:p w:rsidR="0008046B" w:rsidRPr="0008046B" w:rsidRDefault="0008046B" w:rsidP="0008046B">
      <w:pPr>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Описание текущей ситуации:</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lang w:val="x-none" w:eastAsia="x-none"/>
        </w:rPr>
      </w:pPr>
      <w:r w:rsidRPr="0008046B">
        <w:rPr>
          <w:rFonts w:ascii="Times New Roman" w:eastAsia="Times New Roman" w:hAnsi="Times New Roman" w:cs="Times New Roman"/>
          <w:sz w:val="24"/>
          <w:szCs w:val="24"/>
          <w:lang w:val="x-none" w:eastAsia="x-none"/>
        </w:rPr>
        <w:t xml:space="preserve">Реформирование системы муниципального управления является одним из важных условий ускорения социально-экономического развития, продолжением реализации административной реформы. В соответствии с </w:t>
      </w:r>
      <w:hyperlink r:id="rId17" w:history="1">
        <w:r w:rsidRPr="0008046B">
          <w:rPr>
            <w:rFonts w:ascii="Times New Roman" w:eastAsia="Times New Roman" w:hAnsi="Times New Roman" w:cs="Times New Roman"/>
            <w:sz w:val="24"/>
            <w:szCs w:val="24"/>
            <w:lang w:val="x-none" w:eastAsia="x-none"/>
          </w:rPr>
          <w:t>Планом</w:t>
        </w:r>
      </w:hyperlink>
      <w:r w:rsidRPr="0008046B">
        <w:rPr>
          <w:rFonts w:ascii="Times New Roman" w:eastAsia="Times New Roman" w:hAnsi="Times New Roman" w:cs="Times New Roman"/>
          <w:sz w:val="24"/>
          <w:szCs w:val="24"/>
          <w:lang w:val="x-none" w:eastAsia="x-none"/>
        </w:rPr>
        <w:t xml:space="preserve"> действий администрацией </w:t>
      </w:r>
      <w:r w:rsidRPr="0008046B">
        <w:rPr>
          <w:rFonts w:ascii="Times New Roman" w:eastAsia="Times New Roman" w:hAnsi="Times New Roman" w:cs="Times New Roman"/>
          <w:sz w:val="24"/>
          <w:szCs w:val="24"/>
          <w:lang w:eastAsia="x-none"/>
        </w:rPr>
        <w:t>городского поселения Зеленоборский Кандалакшского</w:t>
      </w:r>
      <w:r w:rsidRPr="0008046B">
        <w:rPr>
          <w:rFonts w:ascii="Times New Roman" w:eastAsia="Times New Roman" w:hAnsi="Times New Roman" w:cs="Times New Roman"/>
          <w:sz w:val="24"/>
          <w:szCs w:val="24"/>
          <w:lang w:val="x-none" w:eastAsia="x-none"/>
        </w:rPr>
        <w:t xml:space="preserve"> района проводился анализ выполняемых функций, в том числе на предмет исключения избыточности и дублирования. </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lang w:val="x-none" w:eastAsia="x-none"/>
        </w:rPr>
      </w:pPr>
      <w:r w:rsidRPr="0008046B">
        <w:rPr>
          <w:rFonts w:ascii="Times New Roman" w:eastAsia="Times New Roman" w:hAnsi="Times New Roman" w:cs="Times New Roman"/>
          <w:sz w:val="24"/>
          <w:szCs w:val="24"/>
          <w:lang w:val="x-none" w:eastAsia="x-none"/>
        </w:rPr>
        <w:t xml:space="preserve">Проделана значительная работа по сокращению численности муниципальных служащих органов местного самоуправления </w:t>
      </w:r>
      <w:r w:rsidRPr="0008046B">
        <w:rPr>
          <w:rFonts w:ascii="Times New Roman" w:eastAsia="Times New Roman" w:hAnsi="Times New Roman" w:cs="Times New Roman"/>
          <w:sz w:val="24"/>
          <w:szCs w:val="24"/>
          <w:lang w:eastAsia="x-none"/>
        </w:rPr>
        <w:t>городского поселения Зеленоборский Кандалакшского</w:t>
      </w:r>
      <w:r w:rsidRPr="0008046B">
        <w:rPr>
          <w:rFonts w:ascii="Times New Roman" w:eastAsia="Times New Roman" w:hAnsi="Times New Roman" w:cs="Times New Roman"/>
          <w:sz w:val="24"/>
          <w:szCs w:val="24"/>
          <w:lang w:val="x-none" w:eastAsia="x-none"/>
        </w:rPr>
        <w:t xml:space="preserve"> района, исключению неэффективных расходов на содержание органов местного самоуправления </w:t>
      </w:r>
      <w:r w:rsidRPr="0008046B">
        <w:rPr>
          <w:rFonts w:ascii="Times New Roman" w:eastAsia="Times New Roman" w:hAnsi="Times New Roman" w:cs="Times New Roman"/>
          <w:sz w:val="24"/>
          <w:szCs w:val="24"/>
          <w:lang w:eastAsia="x-none"/>
        </w:rPr>
        <w:t>городского поселения Зеленоборский Кандалакшского</w:t>
      </w:r>
      <w:r w:rsidRPr="0008046B">
        <w:rPr>
          <w:rFonts w:ascii="Times New Roman" w:eastAsia="Times New Roman" w:hAnsi="Times New Roman" w:cs="Times New Roman"/>
          <w:sz w:val="24"/>
          <w:szCs w:val="24"/>
          <w:lang w:val="x-none" w:eastAsia="x-none"/>
        </w:rPr>
        <w:t xml:space="preserve"> района.</w:t>
      </w:r>
    </w:p>
    <w:p w:rsidR="0008046B" w:rsidRPr="0008046B" w:rsidRDefault="0008046B" w:rsidP="0008046B">
      <w:pPr>
        <w:spacing w:after="0" w:line="240" w:lineRule="auto"/>
        <w:ind w:firstLine="709"/>
        <w:jc w:val="both"/>
        <w:rPr>
          <w:rFonts w:ascii="Times New Roman" w:eastAsia="Times New Roman" w:hAnsi="Times New Roman" w:cs="Times New Roman"/>
          <w:sz w:val="24"/>
          <w:szCs w:val="24"/>
          <w:lang w:val="x-none" w:eastAsia="x-none"/>
        </w:rPr>
      </w:pPr>
      <w:r w:rsidRPr="0008046B">
        <w:rPr>
          <w:rFonts w:ascii="Times New Roman" w:eastAsia="Times New Roman" w:hAnsi="Times New Roman" w:cs="Times New Roman"/>
          <w:sz w:val="24"/>
          <w:szCs w:val="24"/>
          <w:lang w:val="x-none" w:eastAsia="x-none"/>
        </w:rPr>
        <w:lastRenderedPageBreak/>
        <w:t>Соблюдены нормативы формирования расходов на содержание органов местного самоуправления, утвержденные постановлением Правительства Мурманской области.</w:t>
      </w:r>
    </w:p>
    <w:p w:rsidR="0008046B" w:rsidRPr="0008046B" w:rsidRDefault="0008046B" w:rsidP="0008046B">
      <w:pPr>
        <w:suppressAutoHyphens/>
        <w:spacing w:after="12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Тем не менее, в дальнейшем необходимо продолжить работу по оптимизации расходов на содержание органов местного самоуправления городского поселения Зеленоборский Кандалакшского района.</w:t>
      </w:r>
    </w:p>
    <w:p w:rsidR="0008046B" w:rsidRPr="0008046B" w:rsidRDefault="0008046B" w:rsidP="0008046B">
      <w:pPr>
        <w:suppressAutoHyphens/>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xml:space="preserve">Для решения данной задачи необходимо реализовать указанные в приложении № 1 к подпрограмме мероприятия, направленные на повышение эффективности функционирования органов местного самоуправления городского поселения Зеленоборский Кандалакшского района. </w:t>
      </w:r>
    </w:p>
    <w:p w:rsidR="0008046B" w:rsidRPr="0008046B" w:rsidRDefault="0008046B" w:rsidP="0008046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оптимизация соотношения численности муниципальных служащих и работников, замещающих должности, не являющиеся должностями муниципальной службы;</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соблюдение в соответствие с нормативами, утвержденными постановлением Правительства Мурманской области расходов на содержание органов местного самоуправления городского поселения Зеленоборский Кандалакшского района.</w:t>
      </w:r>
    </w:p>
    <w:p w:rsidR="0008046B" w:rsidRPr="00115863" w:rsidRDefault="0008046B" w:rsidP="0008046B">
      <w:pPr>
        <w:autoSpaceDE w:val="0"/>
        <w:autoSpaceDN w:val="0"/>
        <w:adjustRightInd w:val="0"/>
        <w:spacing w:after="0" w:line="240" w:lineRule="auto"/>
        <w:jc w:val="center"/>
        <w:outlineLvl w:val="3"/>
        <w:rPr>
          <w:rFonts w:ascii="Times New Roman" w:eastAsia="Times New Roman" w:hAnsi="Times New Roman" w:cs="Times New Roman"/>
          <w:i/>
          <w:iCs/>
          <w:sz w:val="16"/>
          <w:szCs w:val="16"/>
          <w:lang w:eastAsia="ru-RU"/>
        </w:rPr>
      </w:pPr>
    </w:p>
    <w:p w:rsidR="0008046B" w:rsidRPr="0008046B" w:rsidRDefault="0008046B" w:rsidP="0008046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Мониторинг качества финансового управления главных распорядителей бюджетных средств</w:t>
      </w:r>
    </w:p>
    <w:p w:rsidR="0008046B" w:rsidRPr="0008046B" w:rsidRDefault="0008046B" w:rsidP="0008046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Описание текущей ситуации.</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Поиск наиболее оптимальных процедур мониторинга и, что более важно, показателей мониторинга, на основании значений которых и делается вывод о том, с надлежащим ли качеством управляет выделяемыми ему финансовыми ресурсами главный распорядитель бюджетных средств.</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Для решения данной задачи необходимо реализовать указанные в прилагаемом Перечне мероприятия, направленные на повышение качества управления ГРБС выделяемыми ему финансовыми ресурсами.</w:t>
      </w:r>
    </w:p>
    <w:p w:rsidR="0008046B" w:rsidRPr="0008046B" w:rsidRDefault="0008046B" w:rsidP="0008046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Ожидаемые результаты:</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повышена эффективность бюджетных расходов в условиях дефицита финансовых ресурсов;</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 повышена ответственность главных распорядителей и получателей бюджетных средств за результаты деятельности.</w:t>
      </w:r>
    </w:p>
    <w:p w:rsidR="0008046B" w:rsidRPr="00115863" w:rsidRDefault="0008046B" w:rsidP="0008046B">
      <w:pPr>
        <w:autoSpaceDE w:val="0"/>
        <w:autoSpaceDN w:val="0"/>
        <w:adjustRightInd w:val="0"/>
        <w:spacing w:after="0" w:line="240" w:lineRule="auto"/>
        <w:jc w:val="center"/>
        <w:outlineLvl w:val="3"/>
        <w:rPr>
          <w:rFonts w:ascii="Times New Roman" w:eastAsia="Times New Roman" w:hAnsi="Times New Roman" w:cs="Times New Roman"/>
          <w:i/>
          <w:iCs/>
          <w:sz w:val="16"/>
          <w:szCs w:val="16"/>
          <w:lang w:eastAsia="ru-RU"/>
        </w:rPr>
      </w:pPr>
    </w:p>
    <w:p w:rsidR="0008046B" w:rsidRPr="0008046B" w:rsidRDefault="0008046B" w:rsidP="0008046B">
      <w:pPr>
        <w:tabs>
          <w:tab w:val="left" w:pos="1418"/>
        </w:tabs>
        <w:autoSpaceDE w:val="0"/>
        <w:autoSpaceDN w:val="0"/>
        <w:adjustRightInd w:val="0"/>
        <w:spacing w:after="0" w:line="240" w:lineRule="auto"/>
        <w:ind w:firstLine="426"/>
        <w:jc w:val="center"/>
        <w:outlineLvl w:val="3"/>
        <w:rPr>
          <w:rFonts w:ascii="Times New Roman" w:eastAsia="Times New Roman" w:hAnsi="Times New Roman" w:cs="Times New Roman"/>
          <w:b/>
          <w:bCs/>
          <w:sz w:val="24"/>
          <w:szCs w:val="24"/>
          <w:lang w:eastAsia="ru-RU"/>
        </w:rPr>
      </w:pPr>
      <w:r w:rsidRPr="0008046B">
        <w:rPr>
          <w:rFonts w:ascii="Times New Roman" w:eastAsia="Times New Roman" w:hAnsi="Times New Roman" w:cs="Times New Roman"/>
          <w:b/>
          <w:bCs/>
          <w:sz w:val="24"/>
          <w:szCs w:val="24"/>
          <w:lang w:eastAsia="ru-RU"/>
        </w:rPr>
        <w:t>Развитие информационной системы управления муниципальными финансами</w:t>
      </w:r>
    </w:p>
    <w:p w:rsidR="0008046B" w:rsidRPr="0008046B" w:rsidRDefault="0008046B" w:rsidP="0008046B">
      <w:pPr>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целях повышения качества управления муниципальными финансами необходимо продолжать развивать автоматизацию процесса составления проекта бюджета городского поселения Зеленоборский Кандалакшского района, которая обеспечит процесс составления, исполнения бюджета городского поселения Зеленоборский Кандалакшского района, в дальнейшем бюджетного учета и подготовки финансовой и иной регламентированной отчетности.</w:t>
      </w:r>
    </w:p>
    <w:p w:rsidR="0008046B" w:rsidRPr="0008046B" w:rsidRDefault="0008046B" w:rsidP="0008046B">
      <w:pPr>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Внедрение и усовершенствование автоматизированной системы составления проекта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w:t>
      </w:r>
    </w:p>
    <w:p w:rsidR="0008046B" w:rsidRPr="0008046B" w:rsidRDefault="0008046B" w:rsidP="000804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Переход к программному бюджету и внедрение новых форм финансового обеспечения муниципальных услуг требует развития и совершенствования системы муниципального финансового контроля за счет совершенствования механизмов внутреннего финансового контроля.</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Необходимость приведения системы муниципального финансового контроля в соответствие с новыми требованиями законодательства выражается в потребности учета различий между казенными, бюджетными и автономными учреждениями.</w:t>
      </w:r>
    </w:p>
    <w:p w:rsidR="0008046B" w:rsidRPr="0008046B" w:rsidRDefault="0008046B" w:rsidP="0008046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t>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приложением № 1 к подпрограмме.</w:t>
      </w:r>
    </w:p>
    <w:p w:rsidR="0008046B" w:rsidRPr="0008046B" w:rsidRDefault="0008046B" w:rsidP="000804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8046B">
        <w:rPr>
          <w:rFonts w:ascii="Times New Roman" w:eastAsia="Times New Roman" w:hAnsi="Times New Roman" w:cs="Times New Roman"/>
          <w:sz w:val="24"/>
          <w:szCs w:val="24"/>
          <w:lang w:eastAsia="ru-RU"/>
        </w:rPr>
        <w:lastRenderedPageBreak/>
        <w:t>Ожидаемые результаты:</w:t>
      </w:r>
    </w:p>
    <w:p w:rsidR="0008046B" w:rsidRPr="0008046B" w:rsidRDefault="0008046B" w:rsidP="0008046B">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08046B">
        <w:rPr>
          <w:rFonts w:ascii="Times New Roman" w:eastAsia="Times New Roman" w:hAnsi="Times New Roman" w:cs="Times New Roman"/>
          <w:sz w:val="24"/>
          <w:szCs w:val="24"/>
          <w:shd w:val="clear" w:color="auto" w:fill="FFFFFF"/>
          <w:lang w:eastAsia="ru-RU"/>
        </w:rPr>
        <w:t>- развитие и совершенствование системы муниципального финансового контроля позволит повысить эффективность деятельности муниципальных учреждений, снизит риски совершения ошибок и нарушений, повысит ответственность руководителей учреждений за нарушения бюджетного законодательства и невыполнение муниципальных заданий.</w:t>
      </w:r>
    </w:p>
    <w:p w:rsidR="0008046B" w:rsidRPr="00115863" w:rsidRDefault="0008046B" w:rsidP="0008046B">
      <w:pPr>
        <w:autoSpaceDE w:val="0"/>
        <w:autoSpaceDN w:val="0"/>
        <w:adjustRightInd w:val="0"/>
        <w:spacing w:after="0" w:line="240" w:lineRule="auto"/>
        <w:ind w:firstLine="709"/>
        <w:rPr>
          <w:rFonts w:ascii="Times New Roman" w:eastAsia="Times New Roman" w:hAnsi="Times New Roman" w:cs="Times New Roman"/>
          <w:b/>
          <w:bCs/>
          <w:sz w:val="16"/>
          <w:szCs w:val="16"/>
          <w:lang w:eastAsia="ru-RU"/>
        </w:rPr>
      </w:pPr>
    </w:p>
    <w:p w:rsidR="0008046B" w:rsidRPr="0008046B" w:rsidRDefault="008A23AC" w:rsidP="007819E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Риски </w:t>
      </w:r>
      <w:r w:rsidR="0008046B" w:rsidRPr="0008046B">
        <w:rPr>
          <w:rFonts w:ascii="Times New Roman" w:eastAsia="Times New Roman" w:hAnsi="Times New Roman" w:cs="Times New Roman"/>
          <w:b/>
          <w:color w:val="000000"/>
          <w:sz w:val="24"/>
          <w:szCs w:val="24"/>
          <w:lang w:eastAsia="ru-RU"/>
        </w:rPr>
        <w:t>реализации Подпрограммы</w:t>
      </w:r>
    </w:p>
    <w:p w:rsidR="0008046B" w:rsidRPr="00115863" w:rsidRDefault="0008046B" w:rsidP="0008046B">
      <w:pPr>
        <w:spacing w:after="0" w:line="240" w:lineRule="auto"/>
        <w:ind w:left="720"/>
        <w:contextualSpacing/>
        <w:outlineLvl w:val="0"/>
        <w:rPr>
          <w:rFonts w:ascii="Times New Roman" w:eastAsia="Times New Roman" w:hAnsi="Times New Roman" w:cs="Times New Roman"/>
          <w:b/>
          <w:color w:val="000000"/>
          <w:sz w:val="16"/>
          <w:szCs w:val="16"/>
          <w:lang w:eastAsia="ru-RU"/>
        </w:rPr>
      </w:pPr>
    </w:p>
    <w:p w:rsidR="007C2CC0" w:rsidRPr="009B6007" w:rsidRDefault="007C2CC0" w:rsidP="007C2CC0">
      <w:pPr>
        <w:pStyle w:val="af7"/>
        <w:ind w:firstLine="709"/>
        <w:jc w:val="both"/>
      </w:pPr>
      <w:r w:rsidRPr="009B6007">
        <w:t xml:space="preserve">На реализацию подпрограммы могут повлиять внешние риски, а именно: изменение федерального и областного законодательства, регулирующего деятельность органов местного самоуправления. </w:t>
      </w:r>
    </w:p>
    <w:p w:rsidR="007C2CC0" w:rsidRDefault="007C2CC0" w:rsidP="007C2CC0">
      <w:pPr>
        <w:spacing w:after="0" w:line="240" w:lineRule="auto"/>
        <w:ind w:firstLine="709"/>
        <w:jc w:val="both"/>
        <w:outlineLvl w:val="0"/>
        <w:rPr>
          <w:rFonts w:ascii="Times New Roman" w:hAnsi="Times New Roman"/>
          <w:sz w:val="24"/>
          <w:szCs w:val="24"/>
        </w:rPr>
      </w:pPr>
      <w:r w:rsidRPr="009B6007">
        <w:rPr>
          <w:rFonts w:ascii="Times New Roman" w:hAnsi="Times New Roman"/>
          <w:sz w:val="24"/>
          <w:szCs w:val="24"/>
        </w:rPr>
        <w:t>Механизм минимизации рисков – оперативное реагирование на изменение законодательства</w:t>
      </w:r>
      <w:r>
        <w:rPr>
          <w:rFonts w:ascii="Times New Roman" w:hAnsi="Times New Roman"/>
          <w:sz w:val="24"/>
          <w:szCs w:val="24"/>
        </w:rPr>
        <w:t>.</w:t>
      </w:r>
    </w:p>
    <w:p w:rsidR="007C2CC0" w:rsidRPr="009B6007" w:rsidRDefault="007C2CC0" w:rsidP="007C2CC0">
      <w:pPr>
        <w:pStyle w:val="af7"/>
        <w:ind w:firstLine="709"/>
        <w:jc w:val="both"/>
      </w:pPr>
      <w:r w:rsidRPr="009B6007">
        <w:t>Внутренние риски при реализации подпрограммы:</w:t>
      </w:r>
    </w:p>
    <w:p w:rsidR="007C2CC0" w:rsidRPr="009B6007" w:rsidRDefault="007C2CC0" w:rsidP="007C2CC0">
      <w:pPr>
        <w:pStyle w:val="af7"/>
        <w:ind w:firstLine="709"/>
        <w:jc w:val="both"/>
      </w:pPr>
      <w:r w:rsidRPr="009B6007">
        <w:t>- при размещении муниципальных заказов на поставки товаров, выполнение работ, оказание услуг для муниципальных нужд часть муниципальных контрактов может быть не заключена в связи с отсутствием претендентов. Проведение повторных процедур приведет к изменению сроков исполнения подпрограммных мероприятий;</w:t>
      </w:r>
    </w:p>
    <w:p w:rsidR="007C2CC0" w:rsidRPr="009B6007" w:rsidRDefault="007C2CC0" w:rsidP="007C2CC0">
      <w:pPr>
        <w:pStyle w:val="af7"/>
        <w:ind w:firstLine="709"/>
        <w:jc w:val="both"/>
      </w:pPr>
      <w:r w:rsidRPr="009B6007">
        <w:t>- заключение муниципальных контрактов с организациями, которые окажутся неспособными исполнить обязательства по контрактам.</w:t>
      </w:r>
    </w:p>
    <w:p w:rsidR="007C2CC0" w:rsidRPr="0008046B" w:rsidRDefault="007C2CC0" w:rsidP="007C2CC0">
      <w:pPr>
        <w:spacing w:after="0" w:line="240" w:lineRule="auto"/>
        <w:ind w:firstLine="709"/>
        <w:jc w:val="both"/>
        <w:outlineLvl w:val="0"/>
        <w:rPr>
          <w:rFonts w:ascii="Times New Roman" w:eastAsia="Times New Roman" w:hAnsi="Times New Roman" w:cs="Times New Roman"/>
          <w:sz w:val="24"/>
          <w:szCs w:val="24"/>
          <w:lang w:eastAsia="ru-RU"/>
        </w:rPr>
      </w:pPr>
      <w:r w:rsidRPr="009B6007">
        <w:rPr>
          <w:rFonts w:ascii="Times New Roman" w:hAnsi="Times New Roman"/>
          <w:sz w:val="24"/>
          <w:szCs w:val="24"/>
        </w:rPr>
        <w:t>Механизм минимизации внутренних рисков – своевременная и качественная разработка документации на размещение муниципальных заказов.</w:t>
      </w:r>
    </w:p>
    <w:p w:rsidR="0008046B" w:rsidRPr="0008046B" w:rsidRDefault="0008046B" w:rsidP="0008046B">
      <w:pPr>
        <w:autoSpaceDE w:val="0"/>
        <w:autoSpaceDN w:val="0"/>
        <w:adjustRightInd w:val="0"/>
        <w:spacing w:after="0" w:line="240" w:lineRule="auto"/>
        <w:ind w:left="12240"/>
        <w:jc w:val="both"/>
        <w:rPr>
          <w:rFonts w:ascii="Times New Roman" w:eastAsia="Times New Roman" w:hAnsi="Times New Roman" w:cs="Times New Roman"/>
          <w:sz w:val="28"/>
          <w:szCs w:val="28"/>
          <w:lang w:eastAsia="ru-RU"/>
        </w:rPr>
        <w:sectPr w:rsidR="0008046B" w:rsidRPr="0008046B" w:rsidSect="0008046B">
          <w:headerReference w:type="default" r:id="rId18"/>
          <w:pgSz w:w="11906" w:h="16838" w:code="9"/>
          <w:pgMar w:top="426" w:right="709" w:bottom="1134" w:left="1559" w:header="720" w:footer="720" w:gutter="0"/>
          <w:cols w:space="708"/>
          <w:docGrid w:linePitch="326"/>
        </w:sectPr>
      </w:pPr>
    </w:p>
    <w:p w:rsidR="0008046B" w:rsidRPr="0008046B" w:rsidRDefault="0008046B" w:rsidP="0008046B">
      <w:pPr>
        <w:tabs>
          <w:tab w:val="left" w:pos="6748"/>
          <w:tab w:val="center" w:pos="7568"/>
        </w:tabs>
        <w:spacing w:after="0" w:line="240" w:lineRule="auto"/>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
          <w:bCs/>
          <w:lang w:eastAsia="ru-RU"/>
        </w:rPr>
        <w:lastRenderedPageBreak/>
        <w:tab/>
        <w:t xml:space="preserve">                   </w:t>
      </w:r>
      <w:r w:rsidRPr="0008046B">
        <w:rPr>
          <w:rFonts w:ascii="Times New Roman" w:eastAsia="Times New Roman" w:hAnsi="Times New Roman" w:cs="Times New Roman"/>
          <w:bCs/>
          <w:lang w:eastAsia="ru-RU"/>
        </w:rPr>
        <w:t>Приложение</w:t>
      </w:r>
      <w:r w:rsidRPr="0008046B">
        <w:rPr>
          <w:rFonts w:ascii="Times New Roman" w:eastAsia="Times New Roman" w:hAnsi="Times New Roman" w:cs="Times New Roman"/>
          <w:bCs/>
          <w:sz w:val="24"/>
          <w:szCs w:val="24"/>
          <w:lang w:eastAsia="ru-RU"/>
        </w:rPr>
        <w:t xml:space="preserve">№1 </w:t>
      </w:r>
    </w:p>
    <w:p w:rsidR="0008046B" w:rsidRPr="0008046B" w:rsidRDefault="0008046B" w:rsidP="0008046B">
      <w:pPr>
        <w:spacing w:after="0" w:line="240" w:lineRule="auto"/>
        <w:jc w:val="right"/>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к Подпрограмме «Повышение эффективности</w:t>
      </w:r>
    </w:p>
    <w:p w:rsidR="0008046B" w:rsidRPr="0008046B" w:rsidRDefault="0008046B" w:rsidP="0008046B">
      <w:pPr>
        <w:spacing w:after="0" w:line="240" w:lineRule="auto"/>
        <w:jc w:val="right"/>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 xml:space="preserve"> бюджетных расходов городского поселения </w:t>
      </w:r>
    </w:p>
    <w:p w:rsidR="0008046B" w:rsidRPr="0008046B" w:rsidRDefault="0008046B" w:rsidP="0008046B">
      <w:pPr>
        <w:spacing w:after="0" w:line="240" w:lineRule="auto"/>
        <w:jc w:val="right"/>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Зеленоборский Кандалакшского района»</w:t>
      </w:r>
    </w:p>
    <w:p w:rsidR="0008046B" w:rsidRPr="00EE022A" w:rsidRDefault="0008046B" w:rsidP="0008046B">
      <w:pPr>
        <w:spacing w:after="0" w:line="240" w:lineRule="auto"/>
        <w:rPr>
          <w:rFonts w:ascii="Times New Roman" w:eastAsia="Times New Roman" w:hAnsi="Times New Roman" w:cs="Times New Roman"/>
          <w:b/>
          <w:bCs/>
          <w:sz w:val="16"/>
          <w:szCs w:val="16"/>
          <w:lang w:eastAsia="ru-RU"/>
        </w:rPr>
      </w:pPr>
    </w:p>
    <w:p w:rsidR="0008046B" w:rsidRPr="0008046B" w:rsidRDefault="0008046B" w:rsidP="0008046B">
      <w:pPr>
        <w:spacing w:after="0" w:line="240" w:lineRule="auto"/>
        <w:jc w:val="center"/>
        <w:rPr>
          <w:rFonts w:ascii="Times New Roman" w:eastAsia="Times New Roman" w:hAnsi="Times New Roman" w:cs="Times New Roman"/>
          <w:bCs/>
          <w:sz w:val="24"/>
          <w:szCs w:val="24"/>
          <w:lang w:eastAsia="ru-RU"/>
        </w:rPr>
      </w:pPr>
      <w:r w:rsidRPr="0008046B">
        <w:rPr>
          <w:rFonts w:ascii="Times New Roman" w:eastAsia="Times New Roman" w:hAnsi="Times New Roman" w:cs="Times New Roman"/>
          <w:bCs/>
          <w:sz w:val="24"/>
          <w:szCs w:val="24"/>
          <w:lang w:eastAsia="ru-RU"/>
        </w:rPr>
        <w:t xml:space="preserve">Перечень мероприятий  подпрограммы </w:t>
      </w:r>
    </w:p>
    <w:p w:rsidR="0008046B" w:rsidRPr="0008046B" w:rsidRDefault="0008046B" w:rsidP="0008046B">
      <w:pPr>
        <w:spacing w:after="0" w:line="240" w:lineRule="auto"/>
        <w:rPr>
          <w:rFonts w:ascii="Times New Roman" w:eastAsia="Times New Roman" w:hAnsi="Times New Roman" w:cs="Times New Roman"/>
          <w:highlight w:val="yellow"/>
          <w:lang w:eastAsia="ru-RU"/>
        </w:rPr>
      </w:pPr>
    </w:p>
    <w:tbl>
      <w:tblPr>
        <w:tblW w:w="10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118"/>
        <w:gridCol w:w="1276"/>
        <w:gridCol w:w="1559"/>
        <w:gridCol w:w="276"/>
        <w:gridCol w:w="716"/>
        <w:gridCol w:w="1560"/>
        <w:gridCol w:w="329"/>
        <w:gridCol w:w="1276"/>
      </w:tblGrid>
      <w:tr w:rsidR="0008046B" w:rsidRPr="0008046B" w:rsidTr="009E1D1D">
        <w:trPr>
          <w:trHeight w:val="480"/>
        </w:trPr>
        <w:tc>
          <w:tcPr>
            <w:tcW w:w="675" w:type="dxa"/>
            <w:vMerge w:val="restart"/>
          </w:tcPr>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 п/п</w:t>
            </w:r>
          </w:p>
        </w:tc>
        <w:tc>
          <w:tcPr>
            <w:tcW w:w="3118" w:type="dxa"/>
            <w:vMerge w:val="restart"/>
          </w:tcPr>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Цель, задачи,</w:t>
            </w:r>
          </w:p>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программные мероприятия</w:t>
            </w:r>
          </w:p>
        </w:tc>
        <w:tc>
          <w:tcPr>
            <w:tcW w:w="1276" w:type="dxa"/>
            <w:vMerge w:val="restart"/>
          </w:tcPr>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Заказчик (ГРБС)</w:t>
            </w:r>
          </w:p>
        </w:tc>
        <w:tc>
          <w:tcPr>
            <w:tcW w:w="1559" w:type="dxa"/>
            <w:vMerge w:val="restart"/>
          </w:tcPr>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Исполнитель</w:t>
            </w:r>
          </w:p>
        </w:tc>
        <w:tc>
          <w:tcPr>
            <w:tcW w:w="992" w:type="dxa"/>
            <w:gridSpan w:val="2"/>
            <w:vMerge w:val="restart"/>
          </w:tcPr>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Срок</w:t>
            </w:r>
          </w:p>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исполнения</w:t>
            </w:r>
          </w:p>
        </w:tc>
        <w:tc>
          <w:tcPr>
            <w:tcW w:w="1889" w:type="dxa"/>
            <w:gridSpan w:val="2"/>
            <w:vMerge w:val="restart"/>
          </w:tcPr>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Источники финансирования</w:t>
            </w:r>
          </w:p>
        </w:tc>
        <w:tc>
          <w:tcPr>
            <w:tcW w:w="1276" w:type="dxa"/>
            <w:vMerge w:val="restart"/>
          </w:tcPr>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Объем финансирования</w:t>
            </w:r>
          </w:p>
          <w:p w:rsidR="0008046B" w:rsidRPr="0008046B" w:rsidRDefault="0008046B" w:rsidP="0008046B">
            <w:pPr>
              <w:spacing w:after="0" w:line="240" w:lineRule="auto"/>
              <w:jc w:val="center"/>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w:t>
            </w:r>
            <w:r w:rsidR="001F1D72">
              <w:rPr>
                <w:rFonts w:ascii="Times New Roman" w:eastAsia="Times New Roman" w:hAnsi="Times New Roman" w:cs="Times New Roman"/>
                <w:b/>
                <w:bCs/>
                <w:lang w:eastAsia="ru-RU"/>
              </w:rPr>
              <w:t>тыс.</w:t>
            </w:r>
            <w:r w:rsidRPr="0008046B">
              <w:rPr>
                <w:rFonts w:ascii="Times New Roman" w:eastAsia="Times New Roman" w:hAnsi="Times New Roman" w:cs="Times New Roman"/>
                <w:b/>
                <w:bCs/>
                <w:lang w:eastAsia="ru-RU"/>
              </w:rPr>
              <w:t>руб.)</w:t>
            </w:r>
          </w:p>
        </w:tc>
      </w:tr>
      <w:tr w:rsidR="0008046B" w:rsidRPr="0008046B" w:rsidTr="009E1D1D">
        <w:trPr>
          <w:trHeight w:val="465"/>
        </w:trPr>
        <w:tc>
          <w:tcPr>
            <w:tcW w:w="675" w:type="dxa"/>
            <w:vMerge/>
          </w:tcPr>
          <w:p w:rsidR="0008046B" w:rsidRPr="0008046B" w:rsidRDefault="0008046B" w:rsidP="0008046B">
            <w:pPr>
              <w:spacing w:after="0" w:line="240" w:lineRule="auto"/>
              <w:jc w:val="center"/>
              <w:rPr>
                <w:rFonts w:ascii="Times New Roman" w:eastAsia="Times New Roman" w:hAnsi="Times New Roman" w:cs="Times New Roman"/>
                <w:b/>
                <w:bCs/>
                <w:highlight w:val="yellow"/>
                <w:lang w:eastAsia="ru-RU"/>
              </w:rPr>
            </w:pPr>
          </w:p>
        </w:tc>
        <w:tc>
          <w:tcPr>
            <w:tcW w:w="3118" w:type="dxa"/>
            <w:vMerge/>
          </w:tcPr>
          <w:p w:rsidR="0008046B" w:rsidRPr="0008046B" w:rsidRDefault="0008046B" w:rsidP="0008046B">
            <w:pPr>
              <w:spacing w:after="0" w:line="240" w:lineRule="auto"/>
              <w:jc w:val="center"/>
              <w:rPr>
                <w:rFonts w:ascii="Times New Roman" w:eastAsia="Times New Roman" w:hAnsi="Times New Roman" w:cs="Times New Roman"/>
                <w:b/>
                <w:bCs/>
                <w:highlight w:val="yellow"/>
                <w:lang w:eastAsia="ru-RU"/>
              </w:rPr>
            </w:pPr>
          </w:p>
        </w:tc>
        <w:tc>
          <w:tcPr>
            <w:tcW w:w="1276" w:type="dxa"/>
            <w:vMerge/>
          </w:tcPr>
          <w:p w:rsidR="0008046B" w:rsidRPr="0008046B" w:rsidRDefault="0008046B" w:rsidP="0008046B">
            <w:pPr>
              <w:spacing w:after="0" w:line="240" w:lineRule="auto"/>
              <w:jc w:val="center"/>
              <w:rPr>
                <w:rFonts w:ascii="Times New Roman" w:eastAsia="Times New Roman" w:hAnsi="Times New Roman" w:cs="Times New Roman"/>
                <w:b/>
                <w:bCs/>
                <w:highlight w:val="yellow"/>
                <w:lang w:eastAsia="ru-RU"/>
              </w:rPr>
            </w:pPr>
          </w:p>
        </w:tc>
        <w:tc>
          <w:tcPr>
            <w:tcW w:w="1559" w:type="dxa"/>
            <w:vMerge/>
          </w:tcPr>
          <w:p w:rsidR="0008046B" w:rsidRPr="0008046B" w:rsidRDefault="0008046B" w:rsidP="0008046B">
            <w:pPr>
              <w:spacing w:after="0" w:line="240" w:lineRule="auto"/>
              <w:jc w:val="center"/>
              <w:rPr>
                <w:rFonts w:ascii="Times New Roman" w:eastAsia="Times New Roman" w:hAnsi="Times New Roman" w:cs="Times New Roman"/>
                <w:b/>
                <w:bCs/>
                <w:highlight w:val="yellow"/>
                <w:lang w:eastAsia="ru-RU"/>
              </w:rPr>
            </w:pPr>
          </w:p>
        </w:tc>
        <w:tc>
          <w:tcPr>
            <w:tcW w:w="992" w:type="dxa"/>
            <w:gridSpan w:val="2"/>
            <w:vMerge/>
          </w:tcPr>
          <w:p w:rsidR="0008046B" w:rsidRPr="0008046B" w:rsidRDefault="0008046B" w:rsidP="0008046B">
            <w:pPr>
              <w:spacing w:after="0" w:line="240" w:lineRule="auto"/>
              <w:jc w:val="center"/>
              <w:rPr>
                <w:rFonts w:ascii="Times New Roman" w:eastAsia="Times New Roman" w:hAnsi="Times New Roman" w:cs="Times New Roman"/>
                <w:b/>
                <w:bCs/>
                <w:highlight w:val="yellow"/>
                <w:lang w:eastAsia="ru-RU"/>
              </w:rPr>
            </w:pPr>
          </w:p>
        </w:tc>
        <w:tc>
          <w:tcPr>
            <w:tcW w:w="1889" w:type="dxa"/>
            <w:gridSpan w:val="2"/>
            <w:vMerge/>
          </w:tcPr>
          <w:p w:rsidR="0008046B" w:rsidRPr="0008046B" w:rsidRDefault="0008046B" w:rsidP="0008046B">
            <w:pPr>
              <w:spacing w:after="0" w:line="240" w:lineRule="auto"/>
              <w:jc w:val="center"/>
              <w:rPr>
                <w:rFonts w:ascii="Times New Roman" w:eastAsia="Times New Roman" w:hAnsi="Times New Roman" w:cs="Times New Roman"/>
                <w:b/>
                <w:bCs/>
                <w:highlight w:val="yellow"/>
                <w:lang w:eastAsia="ru-RU"/>
              </w:rPr>
            </w:pPr>
          </w:p>
        </w:tc>
        <w:tc>
          <w:tcPr>
            <w:tcW w:w="1276" w:type="dxa"/>
            <w:vMerge/>
          </w:tcPr>
          <w:p w:rsidR="0008046B" w:rsidRPr="0008046B" w:rsidRDefault="0008046B" w:rsidP="0008046B">
            <w:pPr>
              <w:spacing w:after="0" w:line="240" w:lineRule="auto"/>
              <w:jc w:val="center"/>
              <w:rPr>
                <w:rFonts w:ascii="Times New Roman" w:eastAsia="Times New Roman" w:hAnsi="Times New Roman" w:cs="Times New Roman"/>
                <w:b/>
                <w:bCs/>
                <w:lang w:eastAsia="ru-RU"/>
              </w:rPr>
            </w:pPr>
          </w:p>
        </w:tc>
      </w:tr>
      <w:tr w:rsidR="0008046B" w:rsidRPr="0008046B" w:rsidTr="009E1D1D">
        <w:trPr>
          <w:trHeight w:val="272"/>
        </w:trPr>
        <w:tc>
          <w:tcPr>
            <w:tcW w:w="675" w:type="dxa"/>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Цель: Повышение эффективности бюджетных расходов</w:t>
            </w:r>
          </w:p>
        </w:tc>
        <w:tc>
          <w:tcPr>
            <w:tcW w:w="1276" w:type="dxa"/>
          </w:tcPr>
          <w:p w:rsidR="0008046B" w:rsidRPr="0008046B" w:rsidRDefault="0008046B" w:rsidP="0008046B">
            <w:pPr>
              <w:spacing w:after="0" w:line="240" w:lineRule="auto"/>
              <w:rPr>
                <w:rFonts w:ascii="Times New Roman" w:eastAsia="Times New Roman" w:hAnsi="Times New Roman" w:cs="Times New Roman"/>
                <w:lang w:eastAsia="ru-RU"/>
              </w:rPr>
            </w:pPr>
          </w:p>
        </w:tc>
        <w:tc>
          <w:tcPr>
            <w:tcW w:w="1559" w:type="dxa"/>
          </w:tcPr>
          <w:p w:rsidR="0008046B" w:rsidRPr="0008046B" w:rsidRDefault="0008046B" w:rsidP="0008046B">
            <w:pPr>
              <w:spacing w:after="0" w:line="240" w:lineRule="auto"/>
              <w:rPr>
                <w:rFonts w:ascii="Times New Roman" w:eastAsia="Times New Roman" w:hAnsi="Times New Roman" w:cs="Times New Roman"/>
                <w:lang w:eastAsia="ru-RU"/>
              </w:rPr>
            </w:pPr>
          </w:p>
        </w:tc>
        <w:tc>
          <w:tcPr>
            <w:tcW w:w="992" w:type="dxa"/>
            <w:gridSpan w:val="2"/>
          </w:tcPr>
          <w:p w:rsidR="0008046B" w:rsidRPr="0008046B" w:rsidRDefault="007C2CC0" w:rsidP="009E1D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585C28">
              <w:rPr>
                <w:rFonts w:ascii="Times New Roman" w:eastAsia="Times New Roman" w:hAnsi="Times New Roman" w:cs="Times New Roman"/>
                <w:lang w:eastAsia="ru-RU"/>
              </w:rPr>
              <w:t>21</w:t>
            </w:r>
            <w:r>
              <w:rPr>
                <w:rFonts w:ascii="Times New Roman" w:eastAsia="Times New Roman" w:hAnsi="Times New Roman" w:cs="Times New Roman"/>
                <w:lang w:eastAsia="ru-RU"/>
              </w:rPr>
              <w:t>-20</w:t>
            </w:r>
            <w:r w:rsidR="002F3E10">
              <w:rPr>
                <w:rFonts w:ascii="Times New Roman" w:eastAsia="Times New Roman" w:hAnsi="Times New Roman" w:cs="Times New Roman"/>
                <w:lang w:eastAsia="ru-RU"/>
              </w:rPr>
              <w:t>2</w:t>
            </w:r>
            <w:r w:rsidR="009E1D1D">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годы</w:t>
            </w:r>
          </w:p>
        </w:tc>
        <w:tc>
          <w:tcPr>
            <w:tcW w:w="1889"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Бюджет</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r>
      <w:tr w:rsidR="0008046B" w:rsidRPr="0008046B" w:rsidTr="009E1D1D">
        <w:tc>
          <w:tcPr>
            <w:tcW w:w="675" w:type="dxa"/>
          </w:tcPr>
          <w:p w:rsidR="0008046B" w:rsidRPr="0008046B" w:rsidRDefault="0008046B" w:rsidP="0008046B">
            <w:pPr>
              <w:spacing w:after="0" w:line="240" w:lineRule="auto"/>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1</w:t>
            </w:r>
          </w:p>
        </w:tc>
        <w:tc>
          <w:tcPr>
            <w:tcW w:w="10110" w:type="dxa"/>
            <w:gridSpan w:val="8"/>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b/>
                <w:bCs/>
                <w:lang w:eastAsia="ru-RU"/>
              </w:rPr>
              <w:t xml:space="preserve">Задача 1. Обеспечение сбалансированности бюджета городского поселения Зеленоборский Кандалакшского  района </w:t>
            </w:r>
          </w:p>
        </w:tc>
      </w:tr>
      <w:tr w:rsidR="0008046B" w:rsidRPr="0008046B" w:rsidTr="009E1D1D">
        <w:trPr>
          <w:trHeight w:val="1475"/>
        </w:trPr>
        <w:tc>
          <w:tcPr>
            <w:tcW w:w="675" w:type="dxa"/>
            <w:vMerge w:val="restart"/>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1.1.</w:t>
            </w:r>
          </w:p>
        </w:tc>
        <w:tc>
          <w:tcPr>
            <w:tcW w:w="3118" w:type="dxa"/>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Повышение финансовой устойчивости бюджета городского поселения Зеленоборский Кандалакшского района, а также снижение объема дефицита и долговой нагрузки на бюджет городского поселения Зеленоборский Кандалакшского района, сокращение расходов на обслуживание муниципального долга</w:t>
            </w:r>
          </w:p>
        </w:tc>
        <w:tc>
          <w:tcPr>
            <w:tcW w:w="1276" w:type="dxa"/>
          </w:tcPr>
          <w:p w:rsidR="0008046B" w:rsidRPr="0008046B" w:rsidRDefault="0008046B" w:rsidP="0008046B">
            <w:pPr>
              <w:spacing w:after="0" w:line="240" w:lineRule="auto"/>
              <w:rPr>
                <w:rFonts w:ascii="Times New Roman" w:eastAsia="Times New Roman" w:hAnsi="Times New Roman" w:cs="Times New Roman"/>
                <w:lang w:eastAsia="ru-RU"/>
              </w:rPr>
            </w:pPr>
          </w:p>
        </w:tc>
        <w:tc>
          <w:tcPr>
            <w:tcW w:w="1559" w:type="dxa"/>
          </w:tcPr>
          <w:p w:rsidR="0008046B" w:rsidRPr="0008046B" w:rsidRDefault="0008046B" w:rsidP="0008046B">
            <w:pPr>
              <w:spacing w:after="0" w:line="240" w:lineRule="auto"/>
              <w:rPr>
                <w:rFonts w:ascii="Times New Roman" w:eastAsia="Times New Roman" w:hAnsi="Times New Roman" w:cs="Times New Roman"/>
                <w:lang w:eastAsia="ru-RU"/>
              </w:rPr>
            </w:pP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Планирование при составлении проекта  бюджета городского поселения Зеленоборский Кандалакшского  района на очередной финансовый год и на плановый период  объема муниципального долга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 администрации городского поселения Зеленоборский Кандалакшского района</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 xml:space="preserve">IV квартал,     </w:t>
            </w:r>
            <w:r w:rsidRPr="0008046B">
              <w:rPr>
                <w:rFonts w:ascii="Times New Roman" w:eastAsia="Times New Roman" w:hAnsi="Times New Roman" w:cs="Times New Roman"/>
                <w:lang w:eastAsia="ru-RU"/>
              </w:rPr>
              <w:br/>
              <w:t>ежегодно</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Своевременное погашение бюджетных кредитов, предоставленных областным бюджетом, и кредитов от кредитных организаций</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 администрации городского поселения Зеленоборский Кандалакшского района</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 течение </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1.2.</w:t>
            </w:r>
          </w:p>
        </w:tc>
        <w:tc>
          <w:tcPr>
            <w:tcW w:w="3118" w:type="dxa"/>
          </w:tcPr>
          <w:p w:rsidR="0008046B" w:rsidRPr="0008046B" w:rsidRDefault="0008046B" w:rsidP="0008046B">
            <w:pPr>
              <w:spacing w:after="0" w:line="240" w:lineRule="auto"/>
              <w:rPr>
                <w:rFonts w:ascii="Times New Roman" w:eastAsia="Times New Roman" w:hAnsi="Times New Roman" w:cs="Times New Roman"/>
                <w:i/>
                <w:iCs/>
                <w:highlight w:val="yellow"/>
                <w:lang w:eastAsia="ru-RU"/>
              </w:rPr>
            </w:pPr>
            <w:r w:rsidRPr="0008046B">
              <w:rPr>
                <w:rFonts w:ascii="Times New Roman" w:eastAsia="Times New Roman" w:hAnsi="Times New Roman" w:cs="Times New Roman"/>
                <w:i/>
                <w:iCs/>
                <w:lang w:eastAsia="ru-RU"/>
              </w:rPr>
              <w:t>Сокращение и реструктуризация просроченной кредиторской задолженности</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Анализ годовой (полугодовой) </w:t>
            </w:r>
            <w:r w:rsidRPr="0008046B">
              <w:rPr>
                <w:rFonts w:ascii="Times New Roman" w:eastAsia="Times New Roman" w:hAnsi="Times New Roman" w:cs="Times New Roman"/>
                <w:lang w:eastAsia="ru-RU"/>
              </w:rPr>
              <w:lastRenderedPageBreak/>
              <w:t>отчетности в части принятых и неисполненных бюджетных обязательств, которые привели к образованию просроченной кредиторской задолженности</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lastRenderedPageBreak/>
              <w:t>Админист</w:t>
            </w:r>
            <w:r w:rsidRPr="0008046B">
              <w:rPr>
                <w:rFonts w:ascii="Times New Roman" w:eastAsia="Times New Roman" w:hAnsi="Times New Roman" w:cs="Times New Roman"/>
                <w:lang w:eastAsia="ru-RU"/>
              </w:rPr>
              <w:lastRenderedPageBreak/>
              <w:t>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lastRenderedPageBreak/>
              <w:t xml:space="preserve">Отдел </w:t>
            </w:r>
            <w:r w:rsidRPr="0008046B">
              <w:rPr>
                <w:rFonts w:ascii="Times New Roman" w:eastAsia="Times New Roman" w:hAnsi="Times New Roman" w:cs="Times New Roman"/>
                <w:lang w:eastAsia="ru-RU"/>
              </w:rPr>
              <w:lastRenderedPageBreak/>
              <w:t xml:space="preserve">финансов и бухгалтерского учета администрации городского поселения Зеленоборский Кандалакшского района </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lastRenderedPageBreak/>
              <w:t xml:space="preserve">по </w:t>
            </w:r>
            <w:r w:rsidRPr="0008046B">
              <w:rPr>
                <w:rFonts w:ascii="Times New Roman" w:eastAsia="Times New Roman" w:hAnsi="Times New Roman" w:cs="Times New Roman"/>
                <w:lang w:eastAsia="ru-RU"/>
              </w:rPr>
              <w:lastRenderedPageBreak/>
              <w:t xml:space="preserve">итогам года  </w:t>
            </w:r>
            <w:r w:rsidRPr="0008046B">
              <w:rPr>
                <w:rFonts w:ascii="Times New Roman" w:eastAsia="Times New Roman" w:hAnsi="Times New Roman" w:cs="Times New Roman"/>
                <w:lang w:eastAsia="ru-RU"/>
              </w:rPr>
              <w:br/>
              <w:t>(</w:t>
            </w:r>
            <w:proofErr w:type="gramStart"/>
            <w:r w:rsidRPr="0008046B">
              <w:rPr>
                <w:rFonts w:ascii="Times New Roman" w:eastAsia="Times New Roman" w:hAnsi="Times New Roman" w:cs="Times New Roman"/>
                <w:lang w:eastAsia="ru-RU"/>
              </w:rPr>
              <w:t>полу-</w:t>
            </w:r>
            <w:proofErr w:type="spellStart"/>
            <w:r w:rsidRPr="0008046B">
              <w:rPr>
                <w:rFonts w:ascii="Times New Roman" w:eastAsia="Times New Roman" w:hAnsi="Times New Roman" w:cs="Times New Roman"/>
                <w:lang w:eastAsia="ru-RU"/>
              </w:rPr>
              <w:t>годия</w:t>
            </w:r>
            <w:proofErr w:type="spellEnd"/>
            <w:proofErr w:type="gramEnd"/>
            <w:r w:rsidRPr="0008046B">
              <w:rPr>
                <w:rFonts w:ascii="Times New Roman" w:eastAsia="Times New Roman" w:hAnsi="Times New Roman" w:cs="Times New Roman"/>
                <w:lang w:eastAsia="ru-RU"/>
              </w:rPr>
              <w:t>)</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rPr>
          <w:trHeight w:val="711"/>
        </w:trPr>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Проведение мониторинга образования просроченной  кредиторской задолженности и мер по ее сокращению</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ind w:left="-108" w:firstLine="108"/>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Отдел финансов и бухгалтерского учета администрации городского поселения Зеленоборский Кандалакшского района </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proofErr w:type="gramStart"/>
            <w:r w:rsidRPr="0008046B">
              <w:rPr>
                <w:rFonts w:ascii="Times New Roman" w:eastAsia="Times New Roman" w:hAnsi="Times New Roman" w:cs="Times New Roman"/>
                <w:lang w:eastAsia="ru-RU"/>
              </w:rPr>
              <w:t>Еже-</w:t>
            </w:r>
            <w:proofErr w:type="spellStart"/>
            <w:r w:rsidRPr="0008046B">
              <w:rPr>
                <w:rFonts w:ascii="Times New Roman" w:eastAsia="Times New Roman" w:hAnsi="Times New Roman" w:cs="Times New Roman"/>
                <w:lang w:eastAsia="ru-RU"/>
              </w:rPr>
              <w:t>месячно</w:t>
            </w:r>
            <w:proofErr w:type="spellEnd"/>
            <w:proofErr w:type="gramEnd"/>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Анализ мер, принимаемых к снижению (ликвидации) просроченной кредиторской задолженности</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ind w:left="-108" w:firstLine="108"/>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Отдел финансов и бухгалтерского учета  администрации городского поселения Зеленоборский Кандалакшского района </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proofErr w:type="gramStart"/>
            <w:r w:rsidRPr="0008046B">
              <w:rPr>
                <w:rFonts w:ascii="Times New Roman" w:eastAsia="Times New Roman" w:hAnsi="Times New Roman" w:cs="Times New Roman"/>
                <w:lang w:eastAsia="ru-RU"/>
              </w:rPr>
              <w:t>Еже-</w:t>
            </w:r>
            <w:proofErr w:type="spellStart"/>
            <w:r w:rsidRPr="0008046B">
              <w:rPr>
                <w:rFonts w:ascii="Times New Roman" w:eastAsia="Times New Roman" w:hAnsi="Times New Roman" w:cs="Times New Roman"/>
                <w:lang w:eastAsia="ru-RU"/>
              </w:rPr>
              <w:t>месячно</w:t>
            </w:r>
            <w:proofErr w:type="spellEnd"/>
            <w:proofErr w:type="gramEnd"/>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Введение в действие порядка определения предельно допустимого значения просроченной кредиторской задолженности муниципального учреждения, превышение которого влечет расторжение трудового договора с руководителем учреждения по инициативе работодателя</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ind w:left="-108" w:firstLine="108"/>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Отдел финансов и бухгалтерского учета администрации городского поселения Зеленоборский Кандалакшского района </w:t>
            </w:r>
          </w:p>
        </w:tc>
        <w:tc>
          <w:tcPr>
            <w:tcW w:w="992" w:type="dxa"/>
            <w:gridSpan w:val="2"/>
          </w:tcPr>
          <w:p w:rsidR="0008046B" w:rsidRPr="0008046B" w:rsidRDefault="0008046B" w:rsidP="007C2CC0">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 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1.3.</w:t>
            </w:r>
          </w:p>
        </w:tc>
        <w:tc>
          <w:tcPr>
            <w:tcW w:w="3118" w:type="dxa"/>
          </w:tcPr>
          <w:p w:rsidR="0008046B" w:rsidRPr="0008046B" w:rsidRDefault="0008046B" w:rsidP="0008046B">
            <w:pPr>
              <w:spacing w:after="0" w:line="240" w:lineRule="auto"/>
              <w:rPr>
                <w:rFonts w:ascii="Times New Roman" w:eastAsia="Times New Roman" w:hAnsi="Times New Roman" w:cs="Times New Roman"/>
                <w:i/>
                <w:iCs/>
                <w:highlight w:val="yellow"/>
                <w:lang w:eastAsia="ru-RU"/>
              </w:rPr>
            </w:pPr>
            <w:r w:rsidRPr="0008046B">
              <w:rPr>
                <w:rFonts w:ascii="Times New Roman" w:eastAsia="Times New Roman" w:hAnsi="Times New Roman" w:cs="Times New Roman"/>
                <w:i/>
                <w:iCs/>
                <w:lang w:eastAsia="ru-RU"/>
              </w:rPr>
              <w:t>Повышение качества планирования и управления доходами</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Проведение заседаний Межведомственной комиссией  по обеспечению доходов местных бюджетов с целью увеличения поступления налогов и иных обязательных платежей в бюджет</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ИФНС № 1</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по Мурманской</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области, отдел финансов и бухгалтерского учета администрации городского поселения Зеленоборский Кандалакшского района</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Проведение инвентаризации нормативных правовых актов органов местного самоуправления по неналоговым доходам</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9E3D38">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Отдел финансов и бухгалтерского учета администрации городского поселения Зеленоборский Кандалакшского района и </w:t>
            </w:r>
            <w:r w:rsidR="009E3D38">
              <w:rPr>
                <w:rFonts w:ascii="Times New Roman" w:eastAsia="Times New Roman" w:hAnsi="Times New Roman" w:cs="Times New Roman"/>
                <w:lang w:eastAsia="ru-RU"/>
              </w:rPr>
              <w:t>сектор социально-экономического развития</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1.4. </w:t>
            </w:r>
          </w:p>
        </w:tc>
        <w:tc>
          <w:tcPr>
            <w:tcW w:w="3118" w:type="dxa"/>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Повышение эффективности использования муниципального имущества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Приведение состава муниципального имущества в соответствии с пунктом 5 статьи 50 Федерального закона от 06.10.2003 № 131-ФЗ</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 течение </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Обеспечение полной инвентаризации объектов муниципальной собственности, их учета, проведения технической инвентаризации и государственной регистрации прав на объекты муниципальной собственности</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Ведение единого реестра договоров аренды и учета недвижимого имущества, находящегося в арендном обороте, а также корректировки величины арендной платы с ориентацией на рыночные цены </w:t>
            </w:r>
          </w:p>
          <w:p w:rsidR="0008046B" w:rsidRPr="0008046B" w:rsidRDefault="0008046B" w:rsidP="0008046B">
            <w:pPr>
              <w:spacing w:after="0" w:line="240" w:lineRule="auto"/>
              <w:rPr>
                <w:rFonts w:ascii="Times New Roman" w:eastAsia="Times New Roman" w:hAnsi="Times New Roman" w:cs="Times New Roman"/>
                <w:lang w:eastAsia="ru-RU"/>
              </w:rPr>
            </w:pP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год</w:t>
            </w:r>
            <w:r w:rsidR="007C2CC0">
              <w:rPr>
                <w:rFonts w:ascii="Times New Roman" w:eastAsia="Times New Roman" w:hAnsi="Times New Roman" w:cs="Times New Roman"/>
                <w:lang w:eastAsia="ru-RU"/>
              </w:rPr>
              <w:t>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Создание благоприятных условий для субъектов малого и среднего предпринимательства по использованию и развитию объектов муниципальной собственности</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559"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992"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tcPr>
          <w:p w:rsidR="0008046B" w:rsidRPr="0008046B" w:rsidRDefault="0008046B" w:rsidP="0008046B">
            <w:pPr>
              <w:spacing w:after="0" w:line="240" w:lineRule="auto"/>
              <w:rPr>
                <w:rFonts w:ascii="Times New Roman" w:eastAsia="Times New Roman" w:hAnsi="Times New Roman" w:cs="Times New Roman"/>
                <w:b/>
                <w:bCs/>
                <w:highlight w:val="yellow"/>
                <w:lang w:eastAsia="ru-RU"/>
              </w:rPr>
            </w:pPr>
            <w:r w:rsidRPr="0008046B">
              <w:rPr>
                <w:rFonts w:ascii="Times New Roman" w:eastAsia="Times New Roman" w:hAnsi="Times New Roman" w:cs="Times New Roman"/>
                <w:b/>
                <w:bCs/>
                <w:lang w:eastAsia="ru-RU"/>
              </w:rPr>
              <w:t>2.</w:t>
            </w:r>
          </w:p>
        </w:tc>
        <w:tc>
          <w:tcPr>
            <w:tcW w:w="10110" w:type="dxa"/>
            <w:gridSpan w:val="8"/>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b/>
                <w:bCs/>
                <w:lang w:eastAsia="ru-RU"/>
              </w:rPr>
              <w:t>Задача 2. Внедрение программно-целевых принципов организации деятельности органов местного самоуправления городского поселения Зеленоборский Кандалакшского района</w:t>
            </w: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2.1.</w:t>
            </w:r>
          </w:p>
        </w:tc>
        <w:tc>
          <w:tcPr>
            <w:tcW w:w="3118" w:type="dxa"/>
          </w:tcPr>
          <w:p w:rsidR="0008046B" w:rsidRPr="0008046B" w:rsidRDefault="0008046B" w:rsidP="0008046B">
            <w:pPr>
              <w:spacing w:after="0" w:line="240" w:lineRule="auto"/>
              <w:rPr>
                <w:rFonts w:ascii="Times New Roman" w:eastAsia="Times New Roman" w:hAnsi="Times New Roman" w:cs="Times New Roman"/>
                <w:i/>
                <w:iCs/>
                <w:highlight w:val="yellow"/>
                <w:lang w:eastAsia="ru-RU"/>
              </w:rPr>
            </w:pPr>
            <w:r w:rsidRPr="0008046B">
              <w:rPr>
                <w:rFonts w:ascii="Times New Roman" w:eastAsia="Times New Roman" w:hAnsi="Times New Roman" w:cs="Times New Roman"/>
                <w:i/>
                <w:iCs/>
                <w:lang w:eastAsia="ru-RU"/>
              </w:rPr>
              <w:t xml:space="preserve">Переход к программной </w:t>
            </w:r>
            <w:r w:rsidRPr="0008046B">
              <w:rPr>
                <w:rFonts w:ascii="Times New Roman" w:eastAsia="Times New Roman" w:hAnsi="Times New Roman" w:cs="Times New Roman"/>
                <w:i/>
                <w:iCs/>
                <w:lang w:eastAsia="ru-RU"/>
              </w:rPr>
              <w:lastRenderedPageBreak/>
              <w:t>структуре бюджета и проведение оценки эффективности  реализации программ, финансируемых за счет средств бюджета городского поселения Зеленоборский Кандалакшского района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71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Внесение изменений в порядок принятия решений о разработке муниципальных программ и подпрограмм городского поселения Зеленоборский Кандалакшского района, их формирования и реализации, а также увязка этих процессов с процессом бюджетного планирования</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по необходимости</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Внесение изменений в проведение оценки эффективности реализации муниципальных программ  и подпрограмм городского поселения Зеленоборский Кандалакшского  района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по необходимости</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Разработка порядка и методики планирования бюджетных ассигнований на длительный период (внесение изменений в утвержденный порядок)</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администрации</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по необходимости</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rPr>
          <w:trHeight w:val="489"/>
        </w:trPr>
        <w:tc>
          <w:tcPr>
            <w:tcW w:w="675" w:type="dxa"/>
          </w:tcPr>
          <w:p w:rsidR="0008046B" w:rsidRPr="0008046B" w:rsidRDefault="0008046B" w:rsidP="0008046B">
            <w:pPr>
              <w:spacing w:after="0" w:line="240" w:lineRule="auto"/>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3.</w:t>
            </w:r>
          </w:p>
        </w:tc>
        <w:tc>
          <w:tcPr>
            <w:tcW w:w="10110" w:type="dxa"/>
            <w:gridSpan w:val="8"/>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b/>
                <w:bCs/>
                <w:lang w:eastAsia="ru-RU"/>
              </w:rPr>
              <w:t>Задача 3. Развитие новых форм оказания и финансового обеспечения муниципальных услуг (реструктуризация бюджетного сектора)</w:t>
            </w: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3.1.</w:t>
            </w:r>
          </w:p>
        </w:tc>
        <w:tc>
          <w:tcPr>
            <w:tcW w:w="3118" w:type="dxa"/>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Внедрение инструментов нормативного</w:t>
            </w:r>
          </w:p>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финансирования муниципальных услуг</w:t>
            </w:r>
          </w:p>
        </w:tc>
        <w:tc>
          <w:tcPr>
            <w:tcW w:w="1276" w:type="dxa"/>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1835" w:type="dxa"/>
            <w:gridSpan w:val="2"/>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71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Определение объемов субсидии (финансового обеспечения) на выполнение муниципального задания подведомственными учреждениями на основании утвержденного порядка определения нормативных затрат на оказание муниципальных услуг и содержание имущества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 администрации</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ежегодно</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3.2.</w:t>
            </w:r>
          </w:p>
        </w:tc>
        <w:tc>
          <w:tcPr>
            <w:tcW w:w="3118" w:type="dxa"/>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 xml:space="preserve">Создание и совершенствование системы управления качеством предоставляемых </w:t>
            </w:r>
            <w:r w:rsidRPr="0008046B">
              <w:rPr>
                <w:rFonts w:ascii="Times New Roman" w:eastAsia="Times New Roman" w:hAnsi="Times New Roman" w:cs="Times New Roman"/>
                <w:i/>
                <w:iCs/>
                <w:lang w:eastAsia="ru-RU"/>
              </w:rPr>
              <w:lastRenderedPageBreak/>
              <w:t>муниципальных услуг</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71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Внедрение и совершенствование системы управления качеством предоставляемых муниципальных услуг на основе разработанных стандартов качества муниципальных услуг (работ), оказываемых (выполняемых) муниципальными учреждениями в соответствующей сфере деятельности</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  администрации</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ежегодно</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Анализ и оценка соответствия качества фактически предоставляемых муниципальных услуг утвержденным стандартам качества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 администрации</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 течение </w:t>
            </w:r>
          </w:p>
          <w:p w:rsidR="0008046B" w:rsidRPr="0008046B" w:rsidRDefault="007C2CC0" w:rsidP="000804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8046B"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3.3.</w:t>
            </w:r>
          </w:p>
        </w:tc>
        <w:tc>
          <w:tcPr>
            <w:tcW w:w="3118" w:type="dxa"/>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Повышение открытости деятельности муниципальных учреждений</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71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rPr>
          <w:trHeight w:val="1170"/>
        </w:trPr>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Организация освещения в средствах массовой информации результатов</w:t>
            </w:r>
          </w:p>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проведения бюджетной реформы в городском поселении Зеленоборский Кандалакшского района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 администрации</w:t>
            </w:r>
          </w:p>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 течение </w:t>
            </w:r>
          </w:p>
          <w:p w:rsidR="0008046B" w:rsidRPr="0008046B" w:rsidRDefault="007C2CC0" w:rsidP="0008046B">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 </w:t>
            </w:r>
            <w:r w:rsidR="0008046B" w:rsidRPr="0008046B">
              <w:rPr>
                <w:rFonts w:ascii="Times New Roman" w:eastAsia="Times New Roman" w:hAnsi="Times New Roman" w:cs="Times New Roman"/>
                <w:lang w:eastAsia="ru-RU"/>
              </w:rPr>
              <w:t xml:space="preserve"> 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Осуществление публикации в средствах массовой информации и (или) сети Интернет,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w:t>
            </w:r>
          </w:p>
          <w:p w:rsidR="00EE022A" w:rsidRPr="0008046B" w:rsidRDefault="00EE022A" w:rsidP="0008046B">
            <w:pPr>
              <w:spacing w:after="0" w:line="240" w:lineRule="auto"/>
              <w:rPr>
                <w:rFonts w:ascii="Times New Roman" w:eastAsia="Times New Roman" w:hAnsi="Times New Roman" w:cs="Times New Roman"/>
                <w:lang w:eastAsia="ru-RU"/>
              </w:rPr>
            </w:pP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ежегодно</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p>
        </w:tc>
      </w:tr>
      <w:tr w:rsidR="0008046B" w:rsidRPr="0008046B" w:rsidTr="009E1D1D">
        <w:tc>
          <w:tcPr>
            <w:tcW w:w="675" w:type="dxa"/>
          </w:tcPr>
          <w:p w:rsidR="0008046B" w:rsidRPr="0008046B" w:rsidRDefault="0008046B" w:rsidP="0008046B">
            <w:pPr>
              <w:spacing w:after="0" w:line="240" w:lineRule="auto"/>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4.</w:t>
            </w:r>
          </w:p>
        </w:tc>
        <w:tc>
          <w:tcPr>
            <w:tcW w:w="10110" w:type="dxa"/>
            <w:gridSpan w:val="8"/>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b/>
                <w:bCs/>
                <w:lang w:eastAsia="ru-RU"/>
              </w:rPr>
              <w:t>Задача 4. Повышение эффективности распределения бюджетных средств</w:t>
            </w: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4.1.</w:t>
            </w:r>
          </w:p>
        </w:tc>
        <w:tc>
          <w:tcPr>
            <w:tcW w:w="3118" w:type="dxa"/>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Повышение качества и объективности</w:t>
            </w:r>
          </w:p>
          <w:p w:rsidR="0008046B" w:rsidRPr="0008046B" w:rsidRDefault="0008046B" w:rsidP="0008046B">
            <w:pPr>
              <w:spacing w:after="0" w:line="240" w:lineRule="auto"/>
              <w:rPr>
                <w:rFonts w:ascii="Times New Roman" w:eastAsia="Times New Roman" w:hAnsi="Times New Roman" w:cs="Times New Roman"/>
                <w:i/>
                <w:iCs/>
                <w:highlight w:val="yellow"/>
                <w:lang w:eastAsia="ru-RU"/>
              </w:rPr>
            </w:pPr>
            <w:r w:rsidRPr="0008046B">
              <w:rPr>
                <w:rFonts w:ascii="Times New Roman" w:eastAsia="Times New Roman" w:hAnsi="Times New Roman" w:cs="Times New Roman"/>
                <w:i/>
                <w:iCs/>
                <w:lang w:eastAsia="ru-RU"/>
              </w:rPr>
              <w:t>планирования бюджетных ассигнований</w:t>
            </w:r>
          </w:p>
        </w:tc>
        <w:tc>
          <w:tcPr>
            <w:tcW w:w="1276" w:type="dxa"/>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1835" w:type="dxa"/>
            <w:gridSpan w:val="2"/>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71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 xml:space="preserve">Создание единой методической базы расчета расходов бюджета городского поселения Зеленоборский Кандалакшского района в </w:t>
            </w:r>
            <w:r w:rsidRPr="0008046B">
              <w:rPr>
                <w:rFonts w:ascii="Times New Roman" w:eastAsia="Times New Roman" w:hAnsi="Times New Roman" w:cs="Times New Roman"/>
                <w:lang w:eastAsia="ru-RU"/>
              </w:rPr>
              <w:lastRenderedPageBreak/>
              <w:t>разрезе главных распорядителей</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lastRenderedPageBreak/>
              <w:t>Администрация городского поселения Зеленобор</w:t>
            </w:r>
            <w:r w:rsidRPr="0008046B">
              <w:rPr>
                <w:rFonts w:ascii="Times New Roman" w:eastAsia="Times New Roman" w:hAnsi="Times New Roman" w:cs="Times New Roman"/>
                <w:lang w:eastAsia="ru-RU"/>
              </w:rPr>
              <w:lastRenderedPageBreak/>
              <w:t>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lastRenderedPageBreak/>
              <w:t>Отдел финансов и бухгалтерского учета администрации</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lastRenderedPageBreak/>
              <w:t xml:space="preserve">Городского поселения Зеленоборский Кандалакшского района </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lastRenderedPageBreak/>
              <w:t xml:space="preserve">в течение </w:t>
            </w:r>
          </w:p>
          <w:p w:rsidR="0008046B" w:rsidRPr="0008046B" w:rsidRDefault="00C619D5" w:rsidP="000804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8046B"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val="restart"/>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lastRenderedPageBreak/>
              <w:t>4.2.</w:t>
            </w:r>
          </w:p>
        </w:tc>
        <w:tc>
          <w:tcPr>
            <w:tcW w:w="3118" w:type="dxa"/>
          </w:tcPr>
          <w:p w:rsidR="0008046B" w:rsidRPr="0008046B" w:rsidRDefault="0008046B" w:rsidP="0008046B">
            <w:pPr>
              <w:spacing w:after="0" w:line="240" w:lineRule="auto"/>
              <w:rPr>
                <w:rFonts w:ascii="Times New Roman" w:eastAsia="Times New Roman" w:hAnsi="Times New Roman" w:cs="Times New Roman"/>
                <w:i/>
                <w:iCs/>
                <w:lang w:eastAsia="ru-RU"/>
              </w:rPr>
            </w:pPr>
            <w:r w:rsidRPr="0008046B">
              <w:rPr>
                <w:rFonts w:ascii="Times New Roman" w:eastAsia="Times New Roman" w:hAnsi="Times New Roman" w:cs="Times New Roman"/>
                <w:i/>
                <w:iCs/>
                <w:lang w:eastAsia="ru-RU"/>
              </w:rPr>
              <w:t>Совершенствование ведения реестра расходных обязательств</w:t>
            </w:r>
          </w:p>
        </w:tc>
        <w:tc>
          <w:tcPr>
            <w:tcW w:w="1276" w:type="dxa"/>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1835" w:type="dxa"/>
            <w:gridSpan w:val="2"/>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716"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Ведение, анализ и корректировка реестра расходных обязательств городского поселения Зеленоборский Кандалакшского района</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r w:rsidRPr="0008046B">
              <w:rPr>
                <w:rFonts w:ascii="Times New Roman" w:eastAsia="Times New Roman" w:hAnsi="Times New Roman" w:cs="Times New Roman"/>
                <w:lang w:eastAsia="ru-RU"/>
              </w:rPr>
              <w:t>Отдел финансов и бухгалтерского учета администрации городского поселения Зеленоборский Кандалакшского района</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ежегодно</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highlight w:val="yellow"/>
                <w:lang w:eastAsia="ru-RU"/>
              </w:rPr>
            </w:pPr>
          </w:p>
        </w:tc>
        <w:tc>
          <w:tcPr>
            <w:tcW w:w="3118" w:type="dxa"/>
          </w:tcPr>
          <w:p w:rsidR="0008046B" w:rsidRPr="0008046B" w:rsidRDefault="0008046B"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Инвентаризация действующих расходных обязательств с целью выявления неэффективных бюджетных расходов</w:t>
            </w:r>
          </w:p>
        </w:tc>
        <w:tc>
          <w:tcPr>
            <w:tcW w:w="127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Отдел финансов и бухгалтерского учета администрации</w:t>
            </w:r>
          </w:p>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Городского поселения Зеленоборский Кандалакшского района </w:t>
            </w:r>
          </w:p>
        </w:tc>
        <w:tc>
          <w:tcPr>
            <w:tcW w:w="716"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ежегодно</w:t>
            </w:r>
          </w:p>
        </w:tc>
        <w:tc>
          <w:tcPr>
            <w:tcW w:w="1560" w:type="dxa"/>
          </w:tcPr>
          <w:p w:rsidR="0008046B" w:rsidRPr="0008046B" w:rsidRDefault="0008046B" w:rsidP="0008046B">
            <w:pPr>
              <w:spacing w:after="0" w:line="240" w:lineRule="auto"/>
              <w:jc w:val="center"/>
              <w:rPr>
                <w:rFonts w:ascii="Times New Roman" w:eastAsia="Times New Roman" w:hAnsi="Times New Roman" w:cs="Times New Roman"/>
                <w:lang w:eastAsia="ru-RU"/>
              </w:rPr>
            </w:pPr>
          </w:p>
        </w:tc>
        <w:tc>
          <w:tcPr>
            <w:tcW w:w="1605" w:type="dxa"/>
            <w:gridSpan w:val="2"/>
          </w:tcPr>
          <w:p w:rsidR="0008046B" w:rsidRPr="0008046B" w:rsidRDefault="0008046B" w:rsidP="0008046B">
            <w:pPr>
              <w:spacing w:after="0" w:line="240" w:lineRule="auto"/>
              <w:jc w:val="center"/>
              <w:rPr>
                <w:rFonts w:ascii="Times New Roman" w:eastAsia="Times New Roman" w:hAnsi="Times New Roman" w:cs="Times New Roman"/>
                <w:highlight w:val="yellow"/>
                <w:lang w:eastAsia="ru-RU"/>
              </w:rPr>
            </w:pPr>
          </w:p>
        </w:tc>
      </w:tr>
      <w:tr w:rsidR="0008046B" w:rsidRPr="0008046B" w:rsidTr="009E1D1D">
        <w:tc>
          <w:tcPr>
            <w:tcW w:w="675" w:type="dxa"/>
          </w:tcPr>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5.</w:t>
            </w:r>
          </w:p>
        </w:tc>
        <w:tc>
          <w:tcPr>
            <w:tcW w:w="10110" w:type="dxa"/>
            <w:gridSpan w:val="8"/>
          </w:tcPr>
          <w:p w:rsidR="0008046B" w:rsidRPr="0008046B" w:rsidRDefault="0008046B" w:rsidP="0008046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8046B">
              <w:rPr>
                <w:rFonts w:ascii="Times New Roman" w:eastAsia="Times New Roman" w:hAnsi="Times New Roman" w:cs="Times New Roman"/>
                <w:b/>
                <w:bCs/>
                <w:lang w:eastAsia="ru-RU"/>
              </w:rPr>
              <w:t xml:space="preserve">Задача 5. Создание условий для повышения </w:t>
            </w:r>
            <w:proofErr w:type="gramStart"/>
            <w:r w:rsidRPr="0008046B">
              <w:rPr>
                <w:rFonts w:ascii="Times New Roman" w:eastAsia="Times New Roman" w:hAnsi="Times New Roman" w:cs="Times New Roman"/>
                <w:b/>
                <w:bCs/>
                <w:lang w:eastAsia="ru-RU"/>
              </w:rPr>
              <w:t>эффективности деятельности органов  местного самоуправления городского поселения</w:t>
            </w:r>
            <w:proofErr w:type="gramEnd"/>
            <w:r w:rsidRPr="0008046B">
              <w:rPr>
                <w:rFonts w:ascii="Times New Roman" w:eastAsia="Times New Roman" w:hAnsi="Times New Roman" w:cs="Times New Roman"/>
                <w:b/>
                <w:bCs/>
                <w:lang w:eastAsia="ru-RU"/>
              </w:rPr>
              <w:t xml:space="preserve"> Зеленоборский Кандалакшского района по выполнению муниципальных функций</w:t>
            </w:r>
          </w:p>
        </w:tc>
      </w:tr>
      <w:tr w:rsidR="0008046B" w:rsidRPr="0008046B" w:rsidTr="009E1D1D">
        <w:trPr>
          <w:trHeight w:val="2945"/>
        </w:trPr>
        <w:tc>
          <w:tcPr>
            <w:tcW w:w="675" w:type="dxa"/>
            <w:vMerge w:val="restart"/>
          </w:tcPr>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5.1.</w:t>
            </w:r>
          </w:p>
        </w:tc>
        <w:tc>
          <w:tcPr>
            <w:tcW w:w="3118" w:type="dxa"/>
          </w:tcPr>
          <w:p w:rsidR="0008046B" w:rsidRPr="0008046B" w:rsidRDefault="0008046B" w:rsidP="0008046B">
            <w:pPr>
              <w:widowControl w:val="0"/>
              <w:autoSpaceDE w:val="0"/>
              <w:autoSpaceDN w:val="0"/>
              <w:adjustRightInd w:val="0"/>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Оптимизация численности муниципальных служащих и работников, замещающих должности, не являющихся должностями муниципальной службы, устранение избыточных и дублирующих функций органов местного самоуправления, сокращение расходов на содержание органов местного самоуправления городского поселения Зеленоборский Кандалакшского района</w:t>
            </w:r>
          </w:p>
        </w:tc>
        <w:tc>
          <w:tcPr>
            <w:tcW w:w="1276" w:type="dxa"/>
          </w:tcPr>
          <w:p w:rsidR="0008046B" w:rsidRPr="0008046B" w:rsidRDefault="00C619D5"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19D5">
              <w:rPr>
                <w:rFonts w:ascii="Times New Roman" w:eastAsia="Times New Roman" w:hAnsi="Times New Roman" w:cs="Times New Roman"/>
                <w:sz w:val="24"/>
                <w:szCs w:val="24"/>
                <w:lang w:eastAsia="ru-RU"/>
              </w:rPr>
              <w:t>Администрация городского поселения Зеленоборский Кандалакшского района</w:t>
            </w:r>
          </w:p>
        </w:tc>
        <w:tc>
          <w:tcPr>
            <w:tcW w:w="1835" w:type="dxa"/>
            <w:gridSpan w:val="2"/>
          </w:tcPr>
          <w:p w:rsidR="0008046B" w:rsidRPr="0008046B" w:rsidRDefault="00C619D5" w:rsidP="000804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19D5">
              <w:rPr>
                <w:rFonts w:ascii="Times New Roman" w:eastAsia="Times New Roman" w:hAnsi="Times New Roman" w:cs="Times New Roman"/>
                <w:sz w:val="24"/>
                <w:szCs w:val="24"/>
                <w:lang w:eastAsia="ru-RU"/>
              </w:rPr>
              <w:t>Администрация городского поселения Зеленоборский Кандалакшского района</w:t>
            </w:r>
          </w:p>
        </w:tc>
        <w:tc>
          <w:tcPr>
            <w:tcW w:w="716" w:type="dxa"/>
          </w:tcPr>
          <w:p w:rsidR="00C619D5" w:rsidRPr="0008046B" w:rsidRDefault="00C619D5" w:rsidP="00C619D5">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08046B" w:rsidRPr="0008046B" w:rsidRDefault="00C619D5" w:rsidP="00C619D5">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8046B">
              <w:rPr>
                <w:rFonts w:ascii="Times New Roman" w:eastAsia="Times New Roman" w:hAnsi="Times New Roman" w:cs="Times New Roman"/>
                <w:lang w:eastAsia="ru-RU"/>
              </w:rPr>
              <w:t>года</w:t>
            </w:r>
          </w:p>
        </w:tc>
        <w:tc>
          <w:tcPr>
            <w:tcW w:w="1560" w:type="dxa"/>
          </w:tcPr>
          <w:p w:rsidR="0008046B" w:rsidRPr="0008046B" w:rsidRDefault="0008046B" w:rsidP="0008046B">
            <w:pPr>
              <w:autoSpaceDE w:val="0"/>
              <w:autoSpaceDN w:val="0"/>
              <w:adjustRightInd w:val="0"/>
              <w:spacing w:after="0" w:line="240" w:lineRule="auto"/>
              <w:ind w:right="-156"/>
              <w:jc w:val="center"/>
              <w:rPr>
                <w:rFonts w:ascii="Times New Roman" w:eastAsia="Times New Roman" w:hAnsi="Times New Roman" w:cs="Times New Roman"/>
                <w:sz w:val="24"/>
                <w:szCs w:val="24"/>
                <w:highlight w:val="yellow"/>
                <w:lang w:eastAsia="ru-RU"/>
              </w:rPr>
            </w:pPr>
          </w:p>
        </w:tc>
        <w:tc>
          <w:tcPr>
            <w:tcW w:w="1605" w:type="dxa"/>
            <w:gridSpan w:val="2"/>
          </w:tcPr>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tc>
      </w:tr>
      <w:tr w:rsidR="0008046B" w:rsidRPr="0008046B" w:rsidTr="009E1D1D">
        <w:tc>
          <w:tcPr>
            <w:tcW w:w="675" w:type="dxa"/>
            <w:vMerge/>
          </w:tcPr>
          <w:p w:rsidR="0008046B" w:rsidRPr="0008046B" w:rsidRDefault="0008046B" w:rsidP="0008046B">
            <w:pPr>
              <w:spacing w:after="0" w:line="240" w:lineRule="auto"/>
              <w:rPr>
                <w:rFonts w:ascii="Times New Roman" w:eastAsia="Times New Roman" w:hAnsi="Times New Roman" w:cs="Times New Roman"/>
                <w:lang w:eastAsia="ru-RU"/>
              </w:rPr>
            </w:pPr>
          </w:p>
        </w:tc>
        <w:tc>
          <w:tcPr>
            <w:tcW w:w="3118" w:type="dxa"/>
          </w:tcPr>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Публикация данных мониторинга качества финансового управления главных распорядителей</w:t>
            </w:r>
          </w:p>
          <w:p w:rsidR="0008046B" w:rsidRPr="0008046B" w:rsidRDefault="0008046B" w:rsidP="0008046B">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Отдел финансов и бухгалтерского учета администрации </w:t>
            </w:r>
          </w:p>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716" w:type="dxa"/>
          </w:tcPr>
          <w:p w:rsidR="0008046B" w:rsidRPr="0008046B" w:rsidRDefault="0008046B"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08046B" w:rsidRPr="0008046B" w:rsidRDefault="00C619D5" w:rsidP="0008046B">
            <w:pPr>
              <w:autoSpaceDE w:val="0"/>
              <w:autoSpaceDN w:val="0"/>
              <w:adjustRightInd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 </w:t>
            </w:r>
            <w:r w:rsidR="0008046B" w:rsidRPr="0008046B">
              <w:rPr>
                <w:rFonts w:ascii="Times New Roman" w:eastAsia="Times New Roman" w:hAnsi="Times New Roman" w:cs="Times New Roman"/>
                <w:lang w:eastAsia="ru-RU"/>
              </w:rPr>
              <w:t xml:space="preserve"> года</w:t>
            </w:r>
          </w:p>
        </w:tc>
        <w:tc>
          <w:tcPr>
            <w:tcW w:w="1560" w:type="dxa"/>
          </w:tcPr>
          <w:p w:rsidR="0008046B" w:rsidRPr="0008046B" w:rsidRDefault="0008046B" w:rsidP="0008046B">
            <w:pPr>
              <w:autoSpaceDE w:val="0"/>
              <w:autoSpaceDN w:val="0"/>
              <w:adjustRightInd w:val="0"/>
              <w:spacing w:after="0" w:line="240" w:lineRule="auto"/>
              <w:ind w:right="-156"/>
              <w:jc w:val="center"/>
              <w:rPr>
                <w:rFonts w:ascii="Times New Roman" w:eastAsia="Times New Roman" w:hAnsi="Times New Roman" w:cs="Times New Roman"/>
                <w:sz w:val="24"/>
                <w:szCs w:val="24"/>
                <w:highlight w:val="yellow"/>
                <w:lang w:eastAsia="ru-RU"/>
              </w:rPr>
            </w:pPr>
          </w:p>
        </w:tc>
        <w:tc>
          <w:tcPr>
            <w:tcW w:w="1605" w:type="dxa"/>
            <w:gridSpan w:val="2"/>
          </w:tcPr>
          <w:p w:rsidR="0008046B" w:rsidRPr="0008046B" w:rsidRDefault="0008046B" w:rsidP="0008046B">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tc>
      </w:tr>
      <w:tr w:rsidR="005B5514" w:rsidRPr="0008046B" w:rsidTr="009E1D1D">
        <w:trPr>
          <w:trHeight w:val="803"/>
        </w:trPr>
        <w:tc>
          <w:tcPr>
            <w:tcW w:w="675" w:type="dxa"/>
            <w:vMerge w:val="restart"/>
          </w:tcPr>
          <w:p w:rsidR="008D5269" w:rsidRDefault="008D5269" w:rsidP="00451C09">
            <w:pPr>
              <w:spacing w:after="0" w:line="240" w:lineRule="auto"/>
              <w:jc w:val="right"/>
              <w:rPr>
                <w:rFonts w:ascii="Times New Roman" w:eastAsia="Times New Roman" w:hAnsi="Times New Roman" w:cs="Times New Roman"/>
                <w:i/>
                <w:lang w:eastAsia="ru-RU"/>
              </w:rPr>
            </w:pPr>
          </w:p>
          <w:p w:rsidR="008D5269" w:rsidRDefault="008D5269" w:rsidP="00451C09">
            <w:pPr>
              <w:spacing w:after="0" w:line="240" w:lineRule="auto"/>
              <w:jc w:val="right"/>
              <w:rPr>
                <w:rFonts w:ascii="Times New Roman" w:eastAsia="Times New Roman" w:hAnsi="Times New Roman" w:cs="Times New Roman"/>
                <w:i/>
                <w:lang w:eastAsia="ru-RU"/>
              </w:rPr>
            </w:pPr>
          </w:p>
          <w:p w:rsidR="005B5514" w:rsidRPr="0008046B" w:rsidRDefault="005B5514" w:rsidP="00451C09">
            <w:pPr>
              <w:spacing w:after="0" w:line="240" w:lineRule="auto"/>
              <w:jc w:val="right"/>
              <w:rPr>
                <w:rFonts w:ascii="Times New Roman" w:eastAsia="Times New Roman" w:hAnsi="Times New Roman" w:cs="Times New Roman"/>
                <w:i/>
                <w:lang w:eastAsia="ru-RU"/>
              </w:rPr>
            </w:pPr>
            <w:r w:rsidRPr="0008046B">
              <w:rPr>
                <w:rFonts w:ascii="Times New Roman" w:eastAsia="Times New Roman" w:hAnsi="Times New Roman" w:cs="Times New Roman"/>
                <w:i/>
                <w:lang w:eastAsia="ru-RU"/>
              </w:rPr>
              <w:t>5.2</w:t>
            </w:r>
          </w:p>
        </w:tc>
        <w:tc>
          <w:tcPr>
            <w:tcW w:w="10110" w:type="dxa"/>
            <w:gridSpan w:val="8"/>
          </w:tcPr>
          <w:p w:rsidR="005B5514" w:rsidRPr="005B5514" w:rsidRDefault="005B5514" w:rsidP="008D5269">
            <w:pPr>
              <w:autoSpaceDE w:val="0"/>
              <w:autoSpaceDN w:val="0"/>
              <w:adjustRightInd w:val="0"/>
              <w:spacing w:after="0" w:line="240" w:lineRule="auto"/>
              <w:rPr>
                <w:rFonts w:ascii="Times New Roman" w:eastAsia="Times New Roman" w:hAnsi="Times New Roman" w:cs="Times New Roman"/>
                <w:lang w:eastAsia="ru-RU"/>
              </w:rPr>
            </w:pPr>
            <w:r w:rsidRPr="003748F6">
              <w:rPr>
                <w:rFonts w:ascii="Times New Roman" w:eastAsia="Times New Roman" w:hAnsi="Times New Roman" w:cs="Times New Roman"/>
                <w:lang w:eastAsia="ru-RU"/>
              </w:rPr>
              <w:t xml:space="preserve">Создание информационно-аналитической, организационной, документационной, информационной, финансовой, правовой, кадровой, материально-технической базы для стабильной работы Совета депутатов и администрации городского </w:t>
            </w:r>
            <w:r w:rsidRPr="008D5269">
              <w:rPr>
                <w:rFonts w:ascii="Times New Roman" w:eastAsia="Times New Roman" w:hAnsi="Times New Roman" w:cs="Times New Roman"/>
                <w:i/>
                <w:sz w:val="20"/>
                <w:szCs w:val="20"/>
                <w:lang w:eastAsia="ru-RU"/>
              </w:rPr>
              <w:t>поселения</w:t>
            </w:r>
            <w:r w:rsidR="008D5269" w:rsidRPr="008D5269">
              <w:rPr>
                <w:rFonts w:ascii="Times New Roman" w:eastAsia="Times New Roman" w:hAnsi="Times New Roman" w:cs="Times New Roman"/>
                <w:i/>
                <w:sz w:val="20"/>
                <w:szCs w:val="20"/>
                <w:lang w:eastAsia="ru-RU"/>
              </w:rPr>
              <w:t xml:space="preserve"> (оплата услуг телефонной и почтовой связи; расходы по арендной плате, коммунальным услугам, содержанию имущества, по обеспечению расходы по обеспечению компьютерной и оргтехникой (включая ремонт и техническое обслуживание) расходными материалами, а </w:t>
            </w:r>
            <w:r w:rsidR="008D5269" w:rsidRPr="008D5269">
              <w:rPr>
                <w:rFonts w:ascii="Times New Roman" w:eastAsia="Times New Roman" w:hAnsi="Times New Roman" w:cs="Times New Roman"/>
                <w:i/>
                <w:sz w:val="20"/>
                <w:szCs w:val="20"/>
                <w:lang w:eastAsia="ru-RU"/>
              </w:rPr>
              <w:lastRenderedPageBreak/>
              <w:t>также иные расходы необходимые для осуществления деятельности Администрации городского поселения Зеленоборский  и Совета депутатов)</w:t>
            </w:r>
          </w:p>
        </w:tc>
      </w:tr>
      <w:tr w:rsidR="008D5269" w:rsidRPr="0008046B" w:rsidTr="009E1D1D">
        <w:trPr>
          <w:trHeight w:val="2782"/>
        </w:trPr>
        <w:tc>
          <w:tcPr>
            <w:tcW w:w="675" w:type="dxa"/>
            <w:vMerge/>
          </w:tcPr>
          <w:p w:rsidR="008D5269" w:rsidRPr="0008046B" w:rsidRDefault="008D5269" w:rsidP="00451C09">
            <w:pPr>
              <w:spacing w:after="0" w:line="240" w:lineRule="auto"/>
              <w:jc w:val="right"/>
              <w:rPr>
                <w:rFonts w:ascii="Times New Roman" w:eastAsia="Times New Roman" w:hAnsi="Times New Roman" w:cs="Times New Roman"/>
                <w:i/>
                <w:lang w:eastAsia="ru-RU"/>
              </w:rPr>
            </w:pPr>
          </w:p>
        </w:tc>
        <w:tc>
          <w:tcPr>
            <w:tcW w:w="3118" w:type="dxa"/>
            <w:tcBorders>
              <w:bottom w:val="single" w:sz="4" w:space="0" w:color="auto"/>
            </w:tcBorders>
          </w:tcPr>
          <w:p w:rsidR="008D5269" w:rsidRPr="00DF0282" w:rsidRDefault="008D5269" w:rsidP="00220742">
            <w:pPr>
              <w:autoSpaceDE w:val="0"/>
              <w:autoSpaceDN w:val="0"/>
              <w:adjustRightInd w:val="0"/>
              <w:spacing w:after="0" w:line="240" w:lineRule="auto"/>
              <w:rPr>
                <w:rFonts w:ascii="Times New Roman" w:eastAsia="Times New Roman" w:hAnsi="Times New Roman" w:cs="Times New Roman"/>
                <w:i/>
                <w:lang w:eastAsia="ru-RU"/>
              </w:rPr>
            </w:pPr>
            <w:r w:rsidRPr="00220742">
              <w:rPr>
                <w:rFonts w:ascii="Times New Roman" w:eastAsia="Times New Roman" w:hAnsi="Times New Roman" w:cs="Times New Roman"/>
                <w:b/>
                <w:lang w:eastAsia="ru-RU"/>
              </w:rPr>
              <w:t>Мероприятие 1.</w:t>
            </w:r>
            <w:r>
              <w:rPr>
                <w:rFonts w:ascii="Times New Roman" w:eastAsia="Times New Roman" w:hAnsi="Times New Roman" w:cs="Times New Roman"/>
                <w:lang w:eastAsia="ru-RU"/>
              </w:rPr>
              <w:t xml:space="preserve"> </w:t>
            </w:r>
            <w:r w:rsidRPr="003748F6">
              <w:rPr>
                <w:rFonts w:ascii="Times New Roman" w:eastAsia="Times New Roman" w:hAnsi="Times New Roman" w:cs="Times New Roman"/>
                <w:lang w:eastAsia="ru-RU"/>
              </w:rPr>
              <w:t xml:space="preserve">Создание информационно-аналитической, организационной, документационной, информационной, финансовой, правовой, кадровой, материально-технической базы для стабильной работы Совета депутатов </w:t>
            </w:r>
          </w:p>
        </w:tc>
        <w:tc>
          <w:tcPr>
            <w:tcW w:w="1276" w:type="dxa"/>
            <w:tcBorders>
              <w:bottom w:val="single" w:sz="4" w:space="0" w:color="auto"/>
            </w:tcBorders>
          </w:tcPr>
          <w:p w:rsidR="008D5269" w:rsidRPr="0008046B" w:rsidRDefault="008D5269"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5D688A">
              <w:rPr>
                <w:rFonts w:ascii="Times New Roman" w:eastAsia="Times New Roman" w:hAnsi="Times New Roman" w:cs="Times New Roman"/>
                <w:lang w:eastAsia="ru-RU"/>
              </w:rPr>
              <w:t>Администрация городского поселения Зеленоборский Кандалакшского района</w:t>
            </w:r>
          </w:p>
          <w:p w:rsidR="008D5269" w:rsidRPr="0008046B" w:rsidRDefault="008D5269" w:rsidP="0008046B">
            <w:pPr>
              <w:autoSpaceDE w:val="0"/>
              <w:autoSpaceDN w:val="0"/>
              <w:adjustRightInd w:val="0"/>
              <w:spacing w:after="0" w:line="240" w:lineRule="auto"/>
              <w:jc w:val="center"/>
              <w:rPr>
                <w:rFonts w:ascii="Times New Roman" w:eastAsia="Times New Roman" w:hAnsi="Times New Roman" w:cs="Times New Roman"/>
                <w:lang w:eastAsia="ru-RU"/>
              </w:rPr>
            </w:pPr>
          </w:p>
        </w:tc>
        <w:tc>
          <w:tcPr>
            <w:tcW w:w="1835" w:type="dxa"/>
            <w:gridSpan w:val="2"/>
            <w:tcBorders>
              <w:bottom w:val="single" w:sz="4" w:space="0" w:color="auto"/>
            </w:tcBorders>
          </w:tcPr>
          <w:p w:rsidR="008D5269" w:rsidRPr="0008046B" w:rsidRDefault="008D5269"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543EC0">
              <w:rPr>
                <w:rFonts w:ascii="Times New Roman" w:eastAsia="Times New Roman" w:hAnsi="Times New Roman" w:cs="Times New Roman"/>
                <w:lang w:eastAsia="ru-RU"/>
              </w:rPr>
              <w:t>Совет депутатов городского поселения Зеленоборский Кандалакшского района</w:t>
            </w:r>
          </w:p>
        </w:tc>
        <w:tc>
          <w:tcPr>
            <w:tcW w:w="716" w:type="dxa"/>
          </w:tcPr>
          <w:p w:rsidR="008D5269" w:rsidRDefault="008D5269" w:rsidP="00053C66">
            <w:pPr>
              <w:spacing w:line="240" w:lineRule="auto"/>
            </w:pPr>
            <w:r>
              <w:t>в течение                 года</w:t>
            </w:r>
          </w:p>
          <w:p w:rsidR="008D5269" w:rsidRPr="00573CFE" w:rsidRDefault="008D5269" w:rsidP="00053C66">
            <w:pPr>
              <w:spacing w:line="240" w:lineRule="auto"/>
            </w:pPr>
          </w:p>
        </w:tc>
        <w:tc>
          <w:tcPr>
            <w:tcW w:w="1560" w:type="dxa"/>
          </w:tcPr>
          <w:p w:rsidR="008D5269" w:rsidRPr="00053C66" w:rsidRDefault="008D5269" w:rsidP="00053C66">
            <w:pPr>
              <w:autoSpaceDE w:val="0"/>
              <w:autoSpaceDN w:val="0"/>
              <w:adjustRightInd w:val="0"/>
              <w:spacing w:after="0" w:line="240" w:lineRule="auto"/>
              <w:ind w:right="-156"/>
              <w:jc w:val="center"/>
              <w:rPr>
                <w:rFonts w:ascii="Times New Roman" w:eastAsia="Times New Roman" w:hAnsi="Times New Roman" w:cs="Times New Roman"/>
                <w:lang w:eastAsia="ru-RU"/>
              </w:rPr>
            </w:pPr>
            <w:r w:rsidRPr="00053C66">
              <w:rPr>
                <w:rFonts w:ascii="Times New Roman" w:eastAsia="Times New Roman" w:hAnsi="Times New Roman" w:cs="Times New Roman"/>
                <w:lang w:eastAsia="ru-RU"/>
              </w:rPr>
              <w:t xml:space="preserve">бюджет </w:t>
            </w:r>
          </w:p>
          <w:p w:rsidR="008D5269" w:rsidRPr="00053C66" w:rsidRDefault="008D5269" w:rsidP="00053C66">
            <w:pPr>
              <w:autoSpaceDE w:val="0"/>
              <w:autoSpaceDN w:val="0"/>
              <w:adjustRightInd w:val="0"/>
              <w:spacing w:after="0" w:line="240" w:lineRule="auto"/>
              <w:ind w:right="-156"/>
              <w:jc w:val="center"/>
              <w:rPr>
                <w:rFonts w:ascii="Times New Roman" w:eastAsia="Times New Roman" w:hAnsi="Times New Roman" w:cs="Times New Roman"/>
                <w:highlight w:val="yellow"/>
                <w:lang w:eastAsia="ru-RU"/>
              </w:rPr>
            </w:pPr>
            <w:r w:rsidRPr="00053C66">
              <w:rPr>
                <w:rFonts w:ascii="Times New Roman" w:eastAsia="Times New Roman" w:hAnsi="Times New Roman" w:cs="Times New Roman"/>
                <w:lang w:eastAsia="ru-RU"/>
              </w:rPr>
              <w:t>городского поселения Зеленоборский Кандалакшского района</w:t>
            </w:r>
          </w:p>
        </w:tc>
        <w:tc>
          <w:tcPr>
            <w:tcW w:w="1605" w:type="dxa"/>
            <w:gridSpan w:val="2"/>
          </w:tcPr>
          <w:p w:rsidR="008D5269" w:rsidRPr="00585C28" w:rsidRDefault="008D5269" w:rsidP="00585C28">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2021г.-</w:t>
            </w:r>
            <w:r>
              <w:rPr>
                <w:rFonts w:ascii="Times New Roman" w:eastAsia="Times New Roman" w:hAnsi="Times New Roman" w:cs="Times New Roman"/>
                <w:bCs/>
                <w:lang w:eastAsia="ru-RU"/>
              </w:rPr>
              <w:t xml:space="preserve"> </w:t>
            </w:r>
            <w:r w:rsidR="007610D3">
              <w:rPr>
                <w:rFonts w:ascii="Times New Roman" w:eastAsia="Times New Roman" w:hAnsi="Times New Roman" w:cs="Times New Roman"/>
                <w:bCs/>
                <w:lang w:eastAsia="ru-RU"/>
              </w:rPr>
              <w:t>200,4</w:t>
            </w:r>
            <w:r>
              <w:rPr>
                <w:rFonts w:ascii="Times New Roman" w:eastAsia="Times New Roman" w:hAnsi="Times New Roman" w:cs="Times New Roman"/>
                <w:bCs/>
                <w:lang w:eastAsia="ru-RU"/>
              </w:rPr>
              <w:t xml:space="preserve"> </w:t>
            </w:r>
            <w:r w:rsidRPr="00585C28">
              <w:rPr>
                <w:rFonts w:ascii="Times New Roman" w:eastAsia="Times New Roman" w:hAnsi="Times New Roman" w:cs="Times New Roman"/>
                <w:bCs/>
                <w:lang w:eastAsia="ru-RU"/>
              </w:rPr>
              <w:t>2022г.-</w:t>
            </w:r>
            <w:r w:rsidR="00961B82">
              <w:rPr>
                <w:rFonts w:ascii="Times New Roman" w:eastAsia="Times New Roman" w:hAnsi="Times New Roman" w:cs="Times New Roman"/>
                <w:bCs/>
                <w:lang w:eastAsia="ru-RU"/>
              </w:rPr>
              <w:t>196,8</w:t>
            </w:r>
          </w:p>
          <w:p w:rsidR="008D5269" w:rsidRPr="00585C28" w:rsidRDefault="008D5269" w:rsidP="00585C28">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2023г.-</w:t>
            </w:r>
            <w:r w:rsidR="00AC3A72">
              <w:rPr>
                <w:rFonts w:ascii="Times New Roman" w:eastAsia="Times New Roman" w:hAnsi="Times New Roman" w:cs="Times New Roman"/>
                <w:bCs/>
                <w:lang w:eastAsia="ru-RU"/>
              </w:rPr>
              <w:t>212,3</w:t>
            </w:r>
          </w:p>
          <w:p w:rsidR="008D5269" w:rsidRPr="00585C28" w:rsidRDefault="008D5269" w:rsidP="00585C28">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2024г</w:t>
            </w:r>
            <w:r>
              <w:rPr>
                <w:rFonts w:ascii="Times New Roman" w:eastAsia="Times New Roman" w:hAnsi="Times New Roman" w:cs="Times New Roman"/>
                <w:bCs/>
                <w:lang w:eastAsia="ru-RU"/>
              </w:rPr>
              <w:t>.-</w:t>
            </w:r>
            <w:r w:rsidR="00F56BAE">
              <w:rPr>
                <w:rFonts w:ascii="Times New Roman" w:eastAsia="Times New Roman" w:hAnsi="Times New Roman" w:cs="Times New Roman"/>
                <w:bCs/>
                <w:lang w:eastAsia="ru-RU"/>
              </w:rPr>
              <w:t>196,7</w:t>
            </w:r>
          </w:p>
          <w:p w:rsidR="008D5269" w:rsidRDefault="008D5269" w:rsidP="00BD73F5">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2025г.-</w:t>
            </w:r>
            <w:r>
              <w:rPr>
                <w:rFonts w:ascii="Times New Roman" w:eastAsia="Times New Roman" w:hAnsi="Times New Roman" w:cs="Times New Roman"/>
                <w:bCs/>
                <w:lang w:eastAsia="ru-RU"/>
              </w:rPr>
              <w:t xml:space="preserve"> </w:t>
            </w:r>
            <w:r w:rsidR="00393115">
              <w:rPr>
                <w:rFonts w:ascii="Times New Roman" w:eastAsia="Times New Roman" w:hAnsi="Times New Roman" w:cs="Times New Roman"/>
                <w:bCs/>
                <w:lang w:eastAsia="ru-RU"/>
              </w:rPr>
              <w:t>221,2</w:t>
            </w:r>
          </w:p>
          <w:p w:rsidR="009E1D1D" w:rsidRPr="00053C66" w:rsidRDefault="009E1D1D" w:rsidP="00393115">
            <w:pPr>
              <w:autoSpaceDE w:val="0"/>
              <w:autoSpaceDN w:val="0"/>
              <w:adjustRightInd w:val="0"/>
              <w:spacing w:after="0" w:line="240" w:lineRule="auto"/>
              <w:jc w:val="center"/>
              <w:rPr>
                <w:rFonts w:ascii="Times New Roman" w:eastAsia="Times New Roman" w:hAnsi="Times New Roman" w:cs="Times New Roman"/>
                <w:bCs/>
                <w:lang w:eastAsia="ru-RU"/>
              </w:rPr>
            </w:pPr>
            <w:r w:rsidRPr="009E1D1D">
              <w:rPr>
                <w:rFonts w:ascii="Times New Roman" w:eastAsia="Times New Roman" w:hAnsi="Times New Roman" w:cs="Times New Roman"/>
                <w:bCs/>
                <w:lang w:eastAsia="ru-RU"/>
              </w:rPr>
              <w:t>202</w:t>
            </w:r>
            <w:r>
              <w:rPr>
                <w:rFonts w:ascii="Times New Roman" w:eastAsia="Times New Roman" w:hAnsi="Times New Roman" w:cs="Times New Roman"/>
                <w:bCs/>
                <w:lang w:eastAsia="ru-RU"/>
              </w:rPr>
              <w:t>6</w:t>
            </w:r>
            <w:r w:rsidRPr="009E1D1D">
              <w:rPr>
                <w:rFonts w:ascii="Times New Roman" w:eastAsia="Times New Roman" w:hAnsi="Times New Roman" w:cs="Times New Roman"/>
                <w:bCs/>
                <w:lang w:eastAsia="ru-RU"/>
              </w:rPr>
              <w:t xml:space="preserve">г.- </w:t>
            </w:r>
            <w:r w:rsidR="00393115">
              <w:rPr>
                <w:rFonts w:ascii="Times New Roman" w:eastAsia="Times New Roman" w:hAnsi="Times New Roman" w:cs="Times New Roman"/>
                <w:bCs/>
                <w:lang w:eastAsia="ru-RU"/>
              </w:rPr>
              <w:t>228,5</w:t>
            </w:r>
          </w:p>
        </w:tc>
      </w:tr>
      <w:tr w:rsidR="005D2DB1" w:rsidRPr="0008046B" w:rsidTr="009E1D1D">
        <w:trPr>
          <w:trHeight w:val="3066"/>
        </w:trPr>
        <w:tc>
          <w:tcPr>
            <w:tcW w:w="675" w:type="dxa"/>
            <w:vMerge/>
          </w:tcPr>
          <w:p w:rsidR="005D2DB1" w:rsidRPr="0008046B" w:rsidRDefault="005D2DB1" w:rsidP="00451C09">
            <w:pPr>
              <w:spacing w:after="0" w:line="240" w:lineRule="auto"/>
              <w:jc w:val="right"/>
              <w:rPr>
                <w:rFonts w:ascii="Times New Roman" w:eastAsia="Times New Roman" w:hAnsi="Times New Roman" w:cs="Times New Roman"/>
                <w:i/>
                <w:lang w:eastAsia="ru-RU"/>
              </w:rPr>
            </w:pPr>
          </w:p>
        </w:tc>
        <w:tc>
          <w:tcPr>
            <w:tcW w:w="3118" w:type="dxa"/>
            <w:tcBorders>
              <w:top w:val="single" w:sz="4" w:space="0" w:color="auto"/>
            </w:tcBorders>
          </w:tcPr>
          <w:p w:rsidR="005D2DB1" w:rsidRPr="000B3563" w:rsidRDefault="008D5269" w:rsidP="008D5269">
            <w:pPr>
              <w:autoSpaceDE w:val="0"/>
              <w:autoSpaceDN w:val="0"/>
              <w:adjustRightInd w:val="0"/>
              <w:spacing w:after="0" w:line="240" w:lineRule="auto"/>
              <w:rPr>
                <w:rFonts w:ascii="Times New Roman" w:eastAsia="Times New Roman" w:hAnsi="Times New Roman" w:cs="Times New Roman"/>
                <w:i/>
                <w:lang w:eastAsia="ru-RU"/>
              </w:rPr>
            </w:pPr>
            <w:r w:rsidRPr="00220742">
              <w:rPr>
                <w:rFonts w:ascii="Times New Roman" w:eastAsia="Times New Roman" w:hAnsi="Times New Roman" w:cs="Times New Roman"/>
                <w:b/>
                <w:lang w:eastAsia="ru-RU"/>
              </w:rPr>
              <w:t>Мероприятие 2.</w:t>
            </w:r>
            <w:r>
              <w:rPr>
                <w:rFonts w:ascii="Times New Roman" w:eastAsia="Times New Roman" w:hAnsi="Times New Roman" w:cs="Times New Roman"/>
                <w:lang w:eastAsia="ru-RU"/>
              </w:rPr>
              <w:t xml:space="preserve"> </w:t>
            </w:r>
            <w:r w:rsidRPr="008D5269">
              <w:rPr>
                <w:rFonts w:ascii="Times New Roman" w:eastAsia="Times New Roman" w:hAnsi="Times New Roman" w:cs="Times New Roman"/>
                <w:lang w:eastAsia="ru-RU"/>
              </w:rPr>
              <w:t>Создание информационно-аналитической, организационной, документационной, информационной, финансовой, правовой, кадровой, материально-технической базы для стабильной работы</w:t>
            </w:r>
            <w:r w:rsidRPr="003748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Pr="003748F6">
              <w:rPr>
                <w:rFonts w:ascii="Times New Roman" w:eastAsia="Times New Roman" w:hAnsi="Times New Roman" w:cs="Times New Roman"/>
                <w:lang w:eastAsia="ru-RU"/>
              </w:rPr>
              <w:t xml:space="preserve">дминистрации городского поселения </w:t>
            </w:r>
          </w:p>
        </w:tc>
        <w:tc>
          <w:tcPr>
            <w:tcW w:w="1276" w:type="dxa"/>
            <w:tcBorders>
              <w:top w:val="single" w:sz="4" w:space="0" w:color="auto"/>
            </w:tcBorders>
          </w:tcPr>
          <w:p w:rsidR="005D2DB1" w:rsidRPr="0008046B" w:rsidRDefault="00220742"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220742">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Borders>
              <w:top w:val="single" w:sz="4" w:space="0" w:color="auto"/>
            </w:tcBorders>
          </w:tcPr>
          <w:p w:rsidR="005D2DB1" w:rsidRPr="0008046B" w:rsidRDefault="005D2DB1"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543EC0">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716" w:type="dxa"/>
          </w:tcPr>
          <w:p w:rsidR="005D2DB1" w:rsidRDefault="005D2DB1" w:rsidP="00C619D5">
            <w:pPr>
              <w:spacing w:line="240" w:lineRule="auto"/>
              <w:jc w:val="center"/>
            </w:pPr>
            <w:r>
              <w:t>в течение   года</w:t>
            </w:r>
          </w:p>
        </w:tc>
        <w:tc>
          <w:tcPr>
            <w:tcW w:w="1560" w:type="dxa"/>
          </w:tcPr>
          <w:p w:rsidR="005D2DB1" w:rsidRPr="00053C66" w:rsidRDefault="005D2DB1" w:rsidP="00053C66">
            <w:pPr>
              <w:autoSpaceDE w:val="0"/>
              <w:autoSpaceDN w:val="0"/>
              <w:adjustRightInd w:val="0"/>
              <w:spacing w:after="0" w:line="240" w:lineRule="auto"/>
              <w:ind w:right="-156"/>
              <w:jc w:val="center"/>
              <w:rPr>
                <w:rFonts w:ascii="Times New Roman" w:eastAsia="Times New Roman" w:hAnsi="Times New Roman" w:cs="Times New Roman"/>
                <w:lang w:eastAsia="ru-RU"/>
              </w:rPr>
            </w:pPr>
            <w:r w:rsidRPr="00053C66">
              <w:rPr>
                <w:rFonts w:ascii="Times New Roman" w:eastAsia="Times New Roman" w:hAnsi="Times New Roman" w:cs="Times New Roman"/>
                <w:lang w:eastAsia="ru-RU"/>
              </w:rPr>
              <w:t xml:space="preserve">бюджет </w:t>
            </w:r>
          </w:p>
          <w:p w:rsidR="005D2DB1" w:rsidRPr="00053C66" w:rsidRDefault="005D2DB1" w:rsidP="00053C66">
            <w:pPr>
              <w:autoSpaceDE w:val="0"/>
              <w:autoSpaceDN w:val="0"/>
              <w:adjustRightInd w:val="0"/>
              <w:spacing w:after="0" w:line="240" w:lineRule="auto"/>
              <w:ind w:right="-156"/>
              <w:jc w:val="center"/>
              <w:rPr>
                <w:rFonts w:ascii="Times New Roman" w:eastAsia="Times New Roman" w:hAnsi="Times New Roman" w:cs="Times New Roman"/>
                <w:highlight w:val="yellow"/>
                <w:lang w:eastAsia="ru-RU"/>
              </w:rPr>
            </w:pPr>
            <w:r w:rsidRPr="00053C66">
              <w:rPr>
                <w:rFonts w:ascii="Times New Roman" w:eastAsia="Times New Roman" w:hAnsi="Times New Roman" w:cs="Times New Roman"/>
                <w:lang w:eastAsia="ru-RU"/>
              </w:rPr>
              <w:t>городского поселения Зеленоборский Кандалакшского района</w:t>
            </w:r>
          </w:p>
        </w:tc>
        <w:tc>
          <w:tcPr>
            <w:tcW w:w="1605" w:type="dxa"/>
            <w:gridSpan w:val="2"/>
          </w:tcPr>
          <w:p w:rsidR="00585C28" w:rsidRPr="00585C28" w:rsidRDefault="00585C28" w:rsidP="00585C28">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2021г.-</w:t>
            </w:r>
            <w:r w:rsidR="00960A57">
              <w:rPr>
                <w:rFonts w:ascii="Times New Roman" w:eastAsia="Times New Roman" w:hAnsi="Times New Roman" w:cs="Times New Roman"/>
                <w:bCs/>
                <w:lang w:eastAsia="ru-RU"/>
              </w:rPr>
              <w:t xml:space="preserve"> </w:t>
            </w:r>
            <w:r w:rsidR="00A55479">
              <w:rPr>
                <w:rFonts w:ascii="Times New Roman" w:eastAsia="Times New Roman" w:hAnsi="Times New Roman" w:cs="Times New Roman"/>
                <w:bCs/>
                <w:lang w:eastAsia="ru-RU"/>
              </w:rPr>
              <w:t>107</w:t>
            </w:r>
            <w:r w:rsidR="006048D4">
              <w:rPr>
                <w:rFonts w:ascii="Times New Roman" w:eastAsia="Times New Roman" w:hAnsi="Times New Roman" w:cs="Times New Roman"/>
                <w:bCs/>
                <w:lang w:eastAsia="ru-RU"/>
              </w:rPr>
              <w:t>6</w:t>
            </w:r>
            <w:r w:rsidR="00A55479">
              <w:rPr>
                <w:rFonts w:ascii="Times New Roman" w:eastAsia="Times New Roman" w:hAnsi="Times New Roman" w:cs="Times New Roman"/>
                <w:bCs/>
                <w:lang w:eastAsia="ru-RU"/>
              </w:rPr>
              <w:t>,7</w:t>
            </w:r>
          </w:p>
          <w:p w:rsidR="00585C28" w:rsidRPr="00585C28" w:rsidRDefault="00585C28" w:rsidP="00585C28">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2022г.-</w:t>
            </w:r>
            <w:r w:rsidR="00A62264">
              <w:rPr>
                <w:rFonts w:ascii="Times New Roman" w:eastAsia="Times New Roman" w:hAnsi="Times New Roman" w:cs="Times New Roman"/>
                <w:bCs/>
                <w:lang w:eastAsia="ru-RU"/>
              </w:rPr>
              <w:t>11</w:t>
            </w:r>
            <w:r w:rsidR="005108AA">
              <w:rPr>
                <w:rFonts w:ascii="Times New Roman" w:eastAsia="Times New Roman" w:hAnsi="Times New Roman" w:cs="Times New Roman"/>
                <w:bCs/>
                <w:lang w:eastAsia="ru-RU"/>
              </w:rPr>
              <w:t>7</w:t>
            </w:r>
            <w:r w:rsidR="006048D4">
              <w:rPr>
                <w:rFonts w:ascii="Times New Roman" w:eastAsia="Times New Roman" w:hAnsi="Times New Roman" w:cs="Times New Roman"/>
                <w:bCs/>
                <w:lang w:eastAsia="ru-RU"/>
              </w:rPr>
              <w:t>2</w:t>
            </w:r>
            <w:r w:rsidR="00A62264">
              <w:rPr>
                <w:rFonts w:ascii="Times New Roman" w:eastAsia="Times New Roman" w:hAnsi="Times New Roman" w:cs="Times New Roman"/>
                <w:bCs/>
                <w:lang w:eastAsia="ru-RU"/>
              </w:rPr>
              <w:t>,9</w:t>
            </w:r>
          </w:p>
          <w:p w:rsidR="00585C28" w:rsidRPr="00585C28" w:rsidRDefault="00585C28" w:rsidP="00585C28">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2023г.-</w:t>
            </w:r>
            <w:r w:rsidR="00416960">
              <w:rPr>
                <w:rFonts w:ascii="Times New Roman" w:eastAsia="Times New Roman" w:hAnsi="Times New Roman" w:cs="Times New Roman"/>
                <w:bCs/>
                <w:lang w:eastAsia="ru-RU"/>
              </w:rPr>
              <w:t>1010,2</w:t>
            </w:r>
          </w:p>
          <w:p w:rsidR="00585C28" w:rsidRPr="00585C28" w:rsidRDefault="00585C28" w:rsidP="00585C28">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2024г.-</w:t>
            </w:r>
            <w:r w:rsidR="00960A57">
              <w:rPr>
                <w:rFonts w:ascii="Times New Roman" w:eastAsia="Times New Roman" w:hAnsi="Times New Roman" w:cs="Times New Roman"/>
                <w:bCs/>
                <w:lang w:eastAsia="ru-RU"/>
              </w:rPr>
              <w:t xml:space="preserve"> </w:t>
            </w:r>
            <w:r w:rsidR="00F56BAE">
              <w:rPr>
                <w:rFonts w:ascii="Times New Roman" w:eastAsia="Times New Roman" w:hAnsi="Times New Roman" w:cs="Times New Roman"/>
                <w:bCs/>
                <w:lang w:eastAsia="ru-RU"/>
              </w:rPr>
              <w:t>929,8</w:t>
            </w:r>
          </w:p>
          <w:p w:rsidR="00CB2829" w:rsidRDefault="00585C28" w:rsidP="00A62264">
            <w:pPr>
              <w:autoSpaceDE w:val="0"/>
              <w:autoSpaceDN w:val="0"/>
              <w:adjustRightInd w:val="0"/>
              <w:spacing w:after="0" w:line="240" w:lineRule="auto"/>
              <w:jc w:val="center"/>
              <w:rPr>
                <w:rFonts w:ascii="Times New Roman" w:eastAsia="Times New Roman" w:hAnsi="Times New Roman" w:cs="Times New Roman"/>
                <w:bCs/>
                <w:lang w:eastAsia="ru-RU"/>
              </w:rPr>
            </w:pPr>
            <w:r w:rsidRPr="00585C28">
              <w:rPr>
                <w:rFonts w:ascii="Times New Roman" w:eastAsia="Times New Roman" w:hAnsi="Times New Roman" w:cs="Times New Roman"/>
                <w:bCs/>
                <w:lang w:eastAsia="ru-RU"/>
              </w:rPr>
              <w:t>2025г.-</w:t>
            </w:r>
            <w:r w:rsidR="00393115">
              <w:rPr>
                <w:rFonts w:ascii="Times New Roman" w:eastAsia="Times New Roman" w:hAnsi="Times New Roman" w:cs="Times New Roman"/>
                <w:bCs/>
                <w:lang w:eastAsia="ru-RU"/>
              </w:rPr>
              <w:t>1267,4</w:t>
            </w:r>
          </w:p>
          <w:p w:rsidR="009E1D1D" w:rsidRPr="00053C66" w:rsidRDefault="009E1D1D" w:rsidP="00393115">
            <w:pPr>
              <w:autoSpaceDE w:val="0"/>
              <w:autoSpaceDN w:val="0"/>
              <w:adjustRightInd w:val="0"/>
              <w:spacing w:after="0" w:line="240" w:lineRule="auto"/>
              <w:jc w:val="center"/>
              <w:rPr>
                <w:rFonts w:ascii="Times New Roman" w:eastAsia="Times New Roman" w:hAnsi="Times New Roman" w:cs="Times New Roman"/>
                <w:bCs/>
                <w:lang w:eastAsia="ru-RU"/>
              </w:rPr>
            </w:pPr>
            <w:r w:rsidRPr="009E1D1D">
              <w:rPr>
                <w:rFonts w:ascii="Times New Roman" w:eastAsia="Times New Roman" w:hAnsi="Times New Roman" w:cs="Times New Roman"/>
                <w:bCs/>
                <w:lang w:eastAsia="ru-RU"/>
              </w:rPr>
              <w:t>202</w:t>
            </w:r>
            <w:r w:rsidR="00393115">
              <w:rPr>
                <w:rFonts w:ascii="Times New Roman" w:eastAsia="Times New Roman" w:hAnsi="Times New Roman" w:cs="Times New Roman"/>
                <w:bCs/>
                <w:lang w:eastAsia="ru-RU"/>
              </w:rPr>
              <w:t>6</w:t>
            </w:r>
            <w:r w:rsidRPr="009E1D1D">
              <w:rPr>
                <w:rFonts w:ascii="Times New Roman" w:eastAsia="Times New Roman" w:hAnsi="Times New Roman" w:cs="Times New Roman"/>
                <w:bCs/>
                <w:lang w:eastAsia="ru-RU"/>
              </w:rPr>
              <w:t>г.-</w:t>
            </w:r>
            <w:r w:rsidR="00393115">
              <w:rPr>
                <w:rFonts w:ascii="Times New Roman" w:eastAsia="Times New Roman" w:hAnsi="Times New Roman" w:cs="Times New Roman"/>
                <w:bCs/>
                <w:lang w:eastAsia="ru-RU"/>
              </w:rPr>
              <w:t>1288,4</w:t>
            </w:r>
          </w:p>
        </w:tc>
      </w:tr>
      <w:tr w:rsidR="002D44F1" w:rsidRPr="0008046B" w:rsidTr="009E1D1D">
        <w:trPr>
          <w:trHeight w:val="2455"/>
        </w:trPr>
        <w:tc>
          <w:tcPr>
            <w:tcW w:w="675" w:type="dxa"/>
            <w:vMerge/>
          </w:tcPr>
          <w:p w:rsidR="002D44F1" w:rsidRPr="0008046B" w:rsidRDefault="002D44F1" w:rsidP="00451C09">
            <w:pPr>
              <w:spacing w:after="0" w:line="240" w:lineRule="auto"/>
              <w:jc w:val="right"/>
              <w:rPr>
                <w:rFonts w:ascii="Times New Roman" w:eastAsia="Times New Roman" w:hAnsi="Times New Roman" w:cs="Times New Roman"/>
                <w:i/>
                <w:lang w:eastAsia="ru-RU"/>
              </w:rPr>
            </w:pPr>
          </w:p>
        </w:tc>
        <w:tc>
          <w:tcPr>
            <w:tcW w:w="3118" w:type="dxa"/>
            <w:tcBorders>
              <w:top w:val="single" w:sz="4" w:space="0" w:color="auto"/>
            </w:tcBorders>
          </w:tcPr>
          <w:p w:rsidR="002D44F1" w:rsidRDefault="002D44F1" w:rsidP="00802E6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социально-значимых мероприятий, направленных на укрепление и сохранение семейных ценностей и традиций</w:t>
            </w:r>
          </w:p>
        </w:tc>
        <w:tc>
          <w:tcPr>
            <w:tcW w:w="1276" w:type="dxa"/>
            <w:tcBorders>
              <w:top w:val="single" w:sz="4" w:space="0" w:color="auto"/>
            </w:tcBorders>
          </w:tcPr>
          <w:p w:rsidR="002D44F1" w:rsidRPr="0008046B" w:rsidRDefault="002D44F1" w:rsidP="00802E6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08046B">
              <w:rPr>
                <w:rFonts w:ascii="Times New Roman" w:eastAsia="Times New Roman" w:hAnsi="Times New Roman" w:cs="Times New Roman"/>
                <w:lang w:eastAsia="ru-RU"/>
              </w:rPr>
              <w:t>дминистраци</w:t>
            </w:r>
            <w:r>
              <w:rPr>
                <w:rFonts w:ascii="Times New Roman" w:eastAsia="Times New Roman" w:hAnsi="Times New Roman" w:cs="Times New Roman"/>
                <w:lang w:eastAsia="ru-RU"/>
              </w:rPr>
              <w:t>я</w:t>
            </w:r>
            <w:r w:rsidRPr="0008046B">
              <w:rPr>
                <w:rFonts w:ascii="Times New Roman" w:eastAsia="Times New Roman" w:hAnsi="Times New Roman" w:cs="Times New Roman"/>
                <w:lang w:eastAsia="ru-RU"/>
              </w:rPr>
              <w:t xml:space="preserve"> городского поселения Зеленоборский Кандалакшского района</w:t>
            </w:r>
          </w:p>
        </w:tc>
        <w:tc>
          <w:tcPr>
            <w:tcW w:w="1835" w:type="dxa"/>
            <w:gridSpan w:val="2"/>
            <w:tcBorders>
              <w:top w:val="single" w:sz="4" w:space="0" w:color="auto"/>
            </w:tcBorders>
          </w:tcPr>
          <w:p w:rsidR="002D44F1" w:rsidRPr="00543EC0" w:rsidRDefault="002D44F1" w:rsidP="00802E6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08046B">
              <w:rPr>
                <w:rFonts w:ascii="Times New Roman" w:eastAsia="Times New Roman" w:hAnsi="Times New Roman" w:cs="Times New Roman"/>
                <w:lang w:eastAsia="ru-RU"/>
              </w:rPr>
              <w:t>дминистраци</w:t>
            </w:r>
            <w:r>
              <w:rPr>
                <w:rFonts w:ascii="Times New Roman" w:eastAsia="Times New Roman" w:hAnsi="Times New Roman" w:cs="Times New Roman"/>
                <w:lang w:eastAsia="ru-RU"/>
              </w:rPr>
              <w:t>я</w:t>
            </w:r>
            <w:r w:rsidRPr="0008046B">
              <w:rPr>
                <w:rFonts w:ascii="Times New Roman" w:eastAsia="Times New Roman" w:hAnsi="Times New Roman" w:cs="Times New Roman"/>
                <w:lang w:eastAsia="ru-RU"/>
              </w:rPr>
              <w:t xml:space="preserve"> городского поселения Зеленоборский Кандалакшского района</w:t>
            </w:r>
          </w:p>
        </w:tc>
        <w:tc>
          <w:tcPr>
            <w:tcW w:w="716" w:type="dxa"/>
          </w:tcPr>
          <w:p w:rsidR="002D44F1" w:rsidRDefault="002D44F1" w:rsidP="00802E6D">
            <w:pPr>
              <w:spacing w:line="240" w:lineRule="auto"/>
            </w:pPr>
            <w:r>
              <w:t>В течение года</w:t>
            </w:r>
          </w:p>
        </w:tc>
        <w:tc>
          <w:tcPr>
            <w:tcW w:w="1560" w:type="dxa"/>
          </w:tcPr>
          <w:p w:rsidR="002D44F1" w:rsidRPr="00053C66" w:rsidRDefault="002D44F1" w:rsidP="00802E6D">
            <w:pPr>
              <w:autoSpaceDE w:val="0"/>
              <w:autoSpaceDN w:val="0"/>
              <w:adjustRightInd w:val="0"/>
              <w:spacing w:after="0" w:line="240" w:lineRule="auto"/>
              <w:ind w:right="-156"/>
              <w:jc w:val="center"/>
              <w:rPr>
                <w:rFonts w:ascii="Times New Roman" w:eastAsia="Times New Roman" w:hAnsi="Times New Roman" w:cs="Times New Roman"/>
                <w:lang w:eastAsia="ru-RU"/>
              </w:rPr>
            </w:pPr>
            <w:r w:rsidRPr="00053C66">
              <w:rPr>
                <w:rFonts w:ascii="Times New Roman" w:eastAsia="Times New Roman" w:hAnsi="Times New Roman" w:cs="Times New Roman"/>
                <w:lang w:eastAsia="ru-RU"/>
              </w:rPr>
              <w:t xml:space="preserve">бюджет </w:t>
            </w:r>
          </w:p>
          <w:p w:rsidR="002D44F1" w:rsidRPr="00053C66" w:rsidRDefault="002D44F1" w:rsidP="00802E6D">
            <w:pPr>
              <w:autoSpaceDE w:val="0"/>
              <w:autoSpaceDN w:val="0"/>
              <w:adjustRightInd w:val="0"/>
              <w:spacing w:after="0" w:line="240" w:lineRule="auto"/>
              <w:ind w:right="-156"/>
              <w:jc w:val="center"/>
              <w:rPr>
                <w:rFonts w:ascii="Times New Roman" w:eastAsia="Times New Roman" w:hAnsi="Times New Roman" w:cs="Times New Roman"/>
                <w:lang w:eastAsia="ru-RU"/>
              </w:rPr>
            </w:pPr>
            <w:r w:rsidRPr="00053C66">
              <w:rPr>
                <w:rFonts w:ascii="Times New Roman" w:eastAsia="Times New Roman" w:hAnsi="Times New Roman" w:cs="Times New Roman"/>
                <w:lang w:eastAsia="ru-RU"/>
              </w:rPr>
              <w:t>городского поселения Зеленоборский</w:t>
            </w:r>
          </w:p>
        </w:tc>
        <w:tc>
          <w:tcPr>
            <w:tcW w:w="1605" w:type="dxa"/>
            <w:gridSpan w:val="2"/>
          </w:tcPr>
          <w:p w:rsidR="002D44F1" w:rsidRDefault="002D44F1" w:rsidP="00802E6D">
            <w:pPr>
              <w:autoSpaceDE w:val="0"/>
              <w:autoSpaceDN w:val="0"/>
              <w:adjustRightInd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2021г.- 1</w:t>
            </w:r>
            <w:r w:rsidR="006048D4">
              <w:rPr>
                <w:rFonts w:ascii="Times New Roman" w:eastAsia="Times New Roman" w:hAnsi="Times New Roman" w:cs="Times New Roman"/>
                <w:iCs/>
                <w:lang w:eastAsia="ru-RU"/>
              </w:rPr>
              <w:t>1</w:t>
            </w:r>
            <w:r w:rsidR="009E1D1D">
              <w:rPr>
                <w:rFonts w:ascii="Times New Roman" w:eastAsia="Times New Roman" w:hAnsi="Times New Roman" w:cs="Times New Roman"/>
                <w:iCs/>
                <w:lang w:eastAsia="ru-RU"/>
              </w:rPr>
              <w:t>тыс</w:t>
            </w:r>
            <w:proofErr w:type="gramStart"/>
            <w:r w:rsidR="009E1D1D">
              <w:rPr>
                <w:rFonts w:ascii="Times New Roman" w:eastAsia="Times New Roman" w:hAnsi="Times New Roman" w:cs="Times New Roman"/>
                <w:iCs/>
                <w:lang w:eastAsia="ru-RU"/>
              </w:rPr>
              <w:t>.р</w:t>
            </w:r>
            <w:proofErr w:type="gramEnd"/>
            <w:r w:rsidR="009E1D1D">
              <w:rPr>
                <w:rFonts w:ascii="Times New Roman" w:eastAsia="Times New Roman" w:hAnsi="Times New Roman" w:cs="Times New Roman"/>
                <w:iCs/>
                <w:lang w:eastAsia="ru-RU"/>
              </w:rPr>
              <w:t>уб.</w:t>
            </w:r>
          </w:p>
          <w:p w:rsidR="002D44F1" w:rsidRDefault="002D44F1" w:rsidP="009E1D1D">
            <w:pPr>
              <w:autoSpaceDE w:val="0"/>
              <w:autoSpaceDN w:val="0"/>
              <w:adjustRightInd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2022г</w:t>
            </w:r>
            <w:r w:rsidR="009E1D1D">
              <w:rPr>
                <w:rFonts w:ascii="Times New Roman" w:eastAsia="Times New Roman" w:hAnsi="Times New Roman" w:cs="Times New Roman"/>
                <w:iCs/>
                <w:lang w:eastAsia="ru-RU"/>
              </w:rPr>
              <w:t>-2026г</w:t>
            </w:r>
            <w:proofErr w:type="gramStart"/>
            <w:r w:rsidR="009E1D1D">
              <w:rPr>
                <w:rFonts w:ascii="Times New Roman" w:eastAsia="Times New Roman" w:hAnsi="Times New Roman" w:cs="Times New Roman"/>
                <w:iCs/>
                <w:lang w:eastAsia="ru-RU"/>
              </w:rPr>
              <w:t>г</w:t>
            </w:r>
            <w:r>
              <w:rPr>
                <w:rFonts w:ascii="Times New Roman" w:eastAsia="Times New Roman" w:hAnsi="Times New Roman" w:cs="Times New Roman"/>
                <w:iCs/>
                <w:lang w:eastAsia="ru-RU"/>
              </w:rPr>
              <w:t>-</w:t>
            </w:r>
            <w:proofErr w:type="gramEnd"/>
            <w:r>
              <w:rPr>
                <w:rFonts w:ascii="Times New Roman" w:eastAsia="Times New Roman" w:hAnsi="Times New Roman" w:cs="Times New Roman"/>
                <w:iCs/>
                <w:lang w:eastAsia="ru-RU"/>
              </w:rPr>
              <w:t xml:space="preserve"> </w:t>
            </w:r>
            <w:r w:rsidR="005348FE">
              <w:rPr>
                <w:rFonts w:ascii="Times New Roman" w:eastAsia="Times New Roman" w:hAnsi="Times New Roman" w:cs="Times New Roman"/>
                <w:iCs/>
                <w:lang w:eastAsia="ru-RU"/>
              </w:rPr>
              <w:t>без финансирования</w:t>
            </w:r>
          </w:p>
          <w:p w:rsidR="002D44F1" w:rsidRDefault="002D44F1" w:rsidP="00802E6D">
            <w:pPr>
              <w:autoSpaceDE w:val="0"/>
              <w:autoSpaceDN w:val="0"/>
              <w:adjustRightInd w:val="0"/>
              <w:spacing w:after="0" w:line="240" w:lineRule="auto"/>
              <w:jc w:val="center"/>
              <w:rPr>
                <w:rFonts w:ascii="Times New Roman" w:eastAsia="Times New Roman" w:hAnsi="Times New Roman" w:cs="Times New Roman"/>
                <w:iCs/>
                <w:lang w:eastAsia="ru-RU"/>
              </w:rPr>
            </w:pPr>
          </w:p>
          <w:p w:rsidR="002D44F1" w:rsidRDefault="002D44F1" w:rsidP="00802E6D">
            <w:pPr>
              <w:autoSpaceDE w:val="0"/>
              <w:autoSpaceDN w:val="0"/>
              <w:adjustRightInd w:val="0"/>
              <w:spacing w:after="0" w:line="240" w:lineRule="auto"/>
              <w:jc w:val="center"/>
              <w:rPr>
                <w:rFonts w:ascii="Times New Roman" w:eastAsia="Times New Roman" w:hAnsi="Times New Roman" w:cs="Times New Roman"/>
                <w:iCs/>
                <w:lang w:eastAsia="ru-RU"/>
              </w:rPr>
            </w:pPr>
          </w:p>
          <w:p w:rsidR="002D44F1" w:rsidRDefault="002D44F1" w:rsidP="00802E6D">
            <w:pPr>
              <w:autoSpaceDE w:val="0"/>
              <w:autoSpaceDN w:val="0"/>
              <w:adjustRightInd w:val="0"/>
              <w:spacing w:after="0" w:line="240" w:lineRule="auto"/>
              <w:jc w:val="center"/>
              <w:rPr>
                <w:rFonts w:ascii="Times New Roman" w:eastAsia="Times New Roman" w:hAnsi="Times New Roman" w:cs="Times New Roman"/>
                <w:iCs/>
                <w:lang w:eastAsia="ru-RU"/>
              </w:rPr>
            </w:pPr>
          </w:p>
        </w:tc>
      </w:tr>
      <w:tr w:rsidR="002D44F1" w:rsidRPr="0008046B" w:rsidTr="009E1D1D">
        <w:trPr>
          <w:trHeight w:val="852"/>
        </w:trPr>
        <w:tc>
          <w:tcPr>
            <w:tcW w:w="675" w:type="dxa"/>
            <w:vMerge/>
          </w:tcPr>
          <w:p w:rsidR="002D44F1" w:rsidRPr="0008046B" w:rsidRDefault="002D44F1" w:rsidP="00451C09">
            <w:pPr>
              <w:spacing w:after="0" w:line="240" w:lineRule="auto"/>
              <w:jc w:val="right"/>
              <w:rPr>
                <w:rFonts w:ascii="Times New Roman" w:eastAsia="Times New Roman" w:hAnsi="Times New Roman" w:cs="Times New Roman"/>
                <w:i/>
                <w:lang w:eastAsia="ru-RU"/>
              </w:rPr>
            </w:pPr>
          </w:p>
        </w:tc>
        <w:tc>
          <w:tcPr>
            <w:tcW w:w="3118" w:type="dxa"/>
          </w:tcPr>
          <w:p w:rsidR="002D44F1" w:rsidRPr="005D688A" w:rsidRDefault="002D44F1" w:rsidP="00C619D5">
            <w:pPr>
              <w:tabs>
                <w:tab w:val="left" w:pos="2130"/>
              </w:tabs>
              <w:spacing w:after="0" w:line="240" w:lineRule="auto"/>
              <w:rPr>
                <w:rFonts w:ascii="Times New Roman" w:eastAsia="Times New Roman" w:hAnsi="Times New Roman" w:cs="Times New Roman"/>
                <w:lang w:eastAsia="ru-RU"/>
              </w:rPr>
            </w:pPr>
            <w:r w:rsidRPr="00CF247A">
              <w:rPr>
                <w:rFonts w:ascii="Times New Roman" w:eastAsia="Times New Roman" w:hAnsi="Times New Roman" w:cs="Times New Roman"/>
                <w:lang w:eastAsia="ru-RU"/>
              </w:rPr>
              <w:t>Развитие информационно</w:t>
            </w:r>
            <w:r>
              <w:rPr>
                <w:rFonts w:ascii="Times New Roman" w:eastAsia="Times New Roman" w:hAnsi="Times New Roman" w:cs="Times New Roman"/>
                <w:lang w:eastAsia="ru-RU"/>
              </w:rPr>
              <w:t xml:space="preserve">-коммуникационных технологий </w:t>
            </w:r>
          </w:p>
        </w:tc>
        <w:tc>
          <w:tcPr>
            <w:tcW w:w="1276" w:type="dxa"/>
          </w:tcPr>
          <w:p w:rsidR="002D44F1" w:rsidRPr="0008046B" w:rsidRDefault="002D44F1" w:rsidP="0006189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1835" w:type="dxa"/>
            <w:gridSpan w:val="2"/>
          </w:tcPr>
          <w:p w:rsidR="002D44F1" w:rsidRPr="0008046B" w:rsidRDefault="002D44F1" w:rsidP="0006189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716" w:type="dxa"/>
          </w:tcPr>
          <w:p w:rsidR="002D44F1" w:rsidRPr="0008046B" w:rsidRDefault="002D44F1" w:rsidP="00061899">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2D44F1" w:rsidRPr="0008046B" w:rsidRDefault="002D44F1" w:rsidP="0006189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046B">
              <w:rPr>
                <w:rFonts w:ascii="Times New Roman" w:eastAsia="Times New Roman" w:hAnsi="Times New Roman" w:cs="Times New Roman"/>
                <w:lang w:eastAsia="ru-RU"/>
              </w:rPr>
              <w:t>года</w:t>
            </w:r>
          </w:p>
        </w:tc>
        <w:tc>
          <w:tcPr>
            <w:tcW w:w="1560" w:type="dxa"/>
          </w:tcPr>
          <w:p w:rsidR="002D44F1" w:rsidRPr="0008046B" w:rsidRDefault="002D44F1" w:rsidP="00061899">
            <w:pPr>
              <w:autoSpaceDE w:val="0"/>
              <w:autoSpaceDN w:val="0"/>
              <w:adjustRightInd w:val="0"/>
              <w:spacing w:after="0" w:line="240" w:lineRule="auto"/>
              <w:ind w:left="-108" w:right="-9"/>
              <w:jc w:val="center"/>
              <w:rPr>
                <w:rFonts w:ascii="Times New Roman" w:eastAsia="Times New Roman" w:hAnsi="Times New Roman" w:cs="Times New Roman"/>
                <w:lang w:eastAsia="ru-RU"/>
              </w:rPr>
            </w:pPr>
          </w:p>
        </w:tc>
        <w:tc>
          <w:tcPr>
            <w:tcW w:w="1605" w:type="dxa"/>
            <w:gridSpan w:val="2"/>
          </w:tcPr>
          <w:p w:rsidR="002D44F1" w:rsidRDefault="002D44F1" w:rsidP="0008046B">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tc>
      </w:tr>
      <w:tr w:rsidR="002D44F1" w:rsidRPr="0008046B" w:rsidTr="009E1D1D">
        <w:trPr>
          <w:trHeight w:val="491"/>
        </w:trPr>
        <w:tc>
          <w:tcPr>
            <w:tcW w:w="675" w:type="dxa"/>
            <w:vMerge/>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vMerge w:val="restart"/>
          </w:tcPr>
          <w:p w:rsidR="002D44F1" w:rsidRPr="0008046B" w:rsidRDefault="002D44F1" w:rsidP="0008046B">
            <w:pPr>
              <w:autoSpaceDE w:val="0"/>
              <w:autoSpaceDN w:val="0"/>
              <w:adjustRightInd w:val="0"/>
              <w:spacing w:after="0" w:line="240" w:lineRule="auto"/>
              <w:rPr>
                <w:rFonts w:ascii="Times New Roman" w:eastAsia="Times New Roman" w:hAnsi="Times New Roman" w:cs="Times New Roman"/>
                <w:lang w:eastAsia="ru-RU"/>
              </w:rPr>
            </w:pPr>
            <w:r w:rsidRPr="00220742">
              <w:rPr>
                <w:rFonts w:ascii="Times New Roman" w:eastAsia="Times New Roman" w:hAnsi="Times New Roman" w:cs="Times New Roman"/>
                <w:b/>
                <w:sz w:val="24"/>
                <w:szCs w:val="24"/>
                <w:lang w:eastAsia="ru-RU"/>
              </w:rPr>
              <w:t>Мероприятие 3.</w:t>
            </w:r>
            <w:r>
              <w:rPr>
                <w:rFonts w:ascii="Times New Roman" w:eastAsia="Times New Roman" w:hAnsi="Times New Roman" w:cs="Times New Roman"/>
                <w:sz w:val="24"/>
                <w:szCs w:val="24"/>
                <w:lang w:eastAsia="ru-RU"/>
              </w:rPr>
              <w:t xml:space="preserve"> Мероприятия по охране труда и технике безопасности работников ОМСУ</w:t>
            </w:r>
          </w:p>
        </w:tc>
        <w:tc>
          <w:tcPr>
            <w:tcW w:w="1276" w:type="dxa"/>
            <w:vMerge w:val="restart"/>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35" w:type="dxa"/>
            <w:gridSpan w:val="2"/>
          </w:tcPr>
          <w:p w:rsidR="002D44F1" w:rsidRPr="0008046B" w:rsidRDefault="002D44F1" w:rsidP="00D55E1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08046B">
              <w:rPr>
                <w:rFonts w:ascii="Times New Roman" w:eastAsia="Times New Roman" w:hAnsi="Times New Roman" w:cs="Times New Roman"/>
                <w:lang w:eastAsia="ru-RU"/>
              </w:rPr>
              <w:t>дминистраци</w:t>
            </w:r>
            <w:r>
              <w:rPr>
                <w:rFonts w:ascii="Times New Roman" w:eastAsia="Times New Roman" w:hAnsi="Times New Roman" w:cs="Times New Roman"/>
                <w:lang w:eastAsia="ru-RU"/>
              </w:rPr>
              <w:t>я</w:t>
            </w:r>
            <w:r w:rsidRPr="0008046B">
              <w:rPr>
                <w:rFonts w:ascii="Times New Roman" w:eastAsia="Times New Roman" w:hAnsi="Times New Roman" w:cs="Times New Roman"/>
                <w:lang w:eastAsia="ru-RU"/>
              </w:rPr>
              <w:t xml:space="preserve"> городского поселения Зеленоборский Кандалакшского района</w:t>
            </w:r>
          </w:p>
        </w:tc>
        <w:tc>
          <w:tcPr>
            <w:tcW w:w="716"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lang w:eastAsia="ru-RU"/>
              </w:rPr>
            </w:pPr>
          </w:p>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lang w:eastAsia="ru-RU"/>
              </w:rPr>
            </w:pPr>
          </w:p>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lang w:eastAsia="ru-RU"/>
              </w:rPr>
            </w:pPr>
          </w:p>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в течение</w:t>
            </w:r>
          </w:p>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года</w:t>
            </w:r>
          </w:p>
        </w:tc>
        <w:tc>
          <w:tcPr>
            <w:tcW w:w="1560" w:type="dxa"/>
          </w:tcPr>
          <w:p w:rsidR="002D44F1" w:rsidRPr="00C619D5" w:rsidRDefault="002D44F1" w:rsidP="00C619D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C619D5">
              <w:rPr>
                <w:rFonts w:ascii="Times New Roman" w:eastAsia="Times New Roman" w:hAnsi="Times New Roman" w:cs="Times New Roman"/>
                <w:lang w:eastAsia="ru-RU"/>
              </w:rPr>
              <w:t>бюджет</w:t>
            </w:r>
          </w:p>
          <w:p w:rsidR="002D44F1" w:rsidRPr="0008046B" w:rsidRDefault="002D44F1" w:rsidP="00D55E1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C619D5">
              <w:rPr>
                <w:rFonts w:ascii="Times New Roman" w:eastAsia="Times New Roman" w:hAnsi="Times New Roman" w:cs="Times New Roman"/>
                <w:lang w:eastAsia="ru-RU"/>
              </w:rPr>
              <w:t xml:space="preserve">городского поселения Зеленоборский </w:t>
            </w:r>
          </w:p>
        </w:tc>
        <w:tc>
          <w:tcPr>
            <w:tcW w:w="1605" w:type="dxa"/>
            <w:gridSpan w:val="2"/>
          </w:tcPr>
          <w:p w:rsidR="002D44F1" w:rsidRPr="00585C28" w:rsidRDefault="002D44F1" w:rsidP="00585C28">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2021г.-</w:t>
            </w:r>
            <w:r w:rsidR="007610D3">
              <w:rPr>
                <w:rFonts w:ascii="Times New Roman" w:eastAsia="Times New Roman" w:hAnsi="Times New Roman" w:cs="Times New Roman"/>
                <w:iCs/>
                <w:lang w:eastAsia="ru-RU"/>
              </w:rPr>
              <w:t>118,5</w:t>
            </w:r>
          </w:p>
          <w:p w:rsidR="002D44F1" w:rsidRPr="00585C28" w:rsidRDefault="005108AA" w:rsidP="005108AA">
            <w:pPr>
              <w:autoSpaceDE w:val="0"/>
              <w:autoSpaceDN w:val="0"/>
              <w:adjustRightInd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002D44F1" w:rsidRPr="00585C28">
              <w:rPr>
                <w:rFonts w:ascii="Times New Roman" w:eastAsia="Times New Roman" w:hAnsi="Times New Roman" w:cs="Times New Roman"/>
                <w:iCs/>
                <w:lang w:eastAsia="ru-RU"/>
              </w:rPr>
              <w:t>2022г.</w:t>
            </w:r>
            <w:r>
              <w:rPr>
                <w:rFonts w:ascii="Times New Roman" w:eastAsia="Times New Roman" w:hAnsi="Times New Roman" w:cs="Times New Roman"/>
                <w:iCs/>
                <w:lang w:eastAsia="ru-RU"/>
              </w:rPr>
              <w:t xml:space="preserve"> </w:t>
            </w:r>
            <w:r w:rsidR="002D44F1" w:rsidRPr="00585C28">
              <w:rPr>
                <w:rFonts w:ascii="Times New Roman" w:eastAsia="Times New Roman" w:hAnsi="Times New Roman" w:cs="Times New Roman"/>
                <w:iCs/>
                <w:lang w:eastAsia="ru-RU"/>
              </w:rPr>
              <w:t>-</w:t>
            </w:r>
            <w:r>
              <w:rPr>
                <w:rFonts w:ascii="Times New Roman" w:eastAsia="Times New Roman" w:hAnsi="Times New Roman" w:cs="Times New Roman"/>
                <w:iCs/>
                <w:lang w:eastAsia="ru-RU"/>
              </w:rPr>
              <w:t xml:space="preserve">  0</w:t>
            </w:r>
            <w:r w:rsidR="002D44F1" w:rsidRPr="00585C28">
              <w:rPr>
                <w:rFonts w:ascii="Times New Roman" w:eastAsia="Times New Roman" w:hAnsi="Times New Roman" w:cs="Times New Roman"/>
                <w:iCs/>
                <w:lang w:eastAsia="ru-RU"/>
              </w:rPr>
              <w:t>,0</w:t>
            </w:r>
          </w:p>
          <w:p w:rsidR="002D44F1" w:rsidRPr="00585C28" w:rsidRDefault="002D44F1" w:rsidP="00585C28">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2023г.-</w:t>
            </w:r>
            <w:r w:rsidR="00C64FA2">
              <w:rPr>
                <w:rFonts w:ascii="Times New Roman" w:eastAsia="Times New Roman" w:hAnsi="Times New Roman" w:cs="Times New Roman"/>
                <w:iCs/>
                <w:lang w:eastAsia="ru-RU"/>
              </w:rPr>
              <w:t>1</w:t>
            </w:r>
            <w:r w:rsidR="005473E6">
              <w:rPr>
                <w:rFonts w:ascii="Times New Roman" w:eastAsia="Times New Roman" w:hAnsi="Times New Roman" w:cs="Times New Roman"/>
                <w:iCs/>
                <w:lang w:eastAsia="ru-RU"/>
              </w:rPr>
              <w:t>2</w:t>
            </w:r>
            <w:r>
              <w:rPr>
                <w:rFonts w:ascii="Times New Roman" w:eastAsia="Times New Roman" w:hAnsi="Times New Roman" w:cs="Times New Roman"/>
                <w:iCs/>
                <w:lang w:eastAsia="ru-RU"/>
              </w:rPr>
              <w:t>0</w:t>
            </w:r>
            <w:r w:rsidRPr="00585C28">
              <w:rPr>
                <w:rFonts w:ascii="Times New Roman" w:eastAsia="Times New Roman" w:hAnsi="Times New Roman" w:cs="Times New Roman"/>
                <w:iCs/>
                <w:lang w:eastAsia="ru-RU"/>
              </w:rPr>
              <w:t>,0</w:t>
            </w:r>
          </w:p>
          <w:p w:rsidR="002D44F1" w:rsidRPr="00585C28" w:rsidRDefault="002D44F1" w:rsidP="00585C28">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2024г.-</w:t>
            </w:r>
            <w:r w:rsidR="00C64FA2">
              <w:rPr>
                <w:rFonts w:ascii="Times New Roman" w:eastAsia="Times New Roman" w:hAnsi="Times New Roman" w:cs="Times New Roman"/>
                <w:iCs/>
                <w:lang w:eastAsia="ru-RU"/>
              </w:rPr>
              <w:t>1</w:t>
            </w:r>
            <w:r w:rsidR="00393115">
              <w:rPr>
                <w:rFonts w:ascii="Times New Roman" w:eastAsia="Times New Roman" w:hAnsi="Times New Roman" w:cs="Times New Roman"/>
                <w:iCs/>
                <w:lang w:eastAsia="ru-RU"/>
              </w:rPr>
              <w:t>3</w:t>
            </w:r>
            <w:r>
              <w:rPr>
                <w:rFonts w:ascii="Times New Roman" w:eastAsia="Times New Roman" w:hAnsi="Times New Roman" w:cs="Times New Roman"/>
                <w:iCs/>
                <w:lang w:eastAsia="ru-RU"/>
              </w:rPr>
              <w:t>0</w:t>
            </w:r>
            <w:r w:rsidRPr="00585C28">
              <w:rPr>
                <w:rFonts w:ascii="Times New Roman" w:eastAsia="Times New Roman" w:hAnsi="Times New Roman" w:cs="Times New Roman"/>
                <w:iCs/>
                <w:lang w:eastAsia="ru-RU"/>
              </w:rPr>
              <w:t>,0</w:t>
            </w:r>
          </w:p>
          <w:p w:rsidR="002D44F1" w:rsidRDefault="002D44F1" w:rsidP="00C64FA2">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2025г.-</w:t>
            </w:r>
            <w:r w:rsidR="00C64FA2">
              <w:rPr>
                <w:rFonts w:ascii="Times New Roman" w:eastAsia="Times New Roman" w:hAnsi="Times New Roman" w:cs="Times New Roman"/>
                <w:iCs/>
                <w:lang w:eastAsia="ru-RU"/>
              </w:rPr>
              <w:t>1</w:t>
            </w:r>
            <w:r w:rsidR="00393115">
              <w:rPr>
                <w:rFonts w:ascii="Times New Roman" w:eastAsia="Times New Roman" w:hAnsi="Times New Roman" w:cs="Times New Roman"/>
                <w:iCs/>
                <w:lang w:eastAsia="ru-RU"/>
              </w:rPr>
              <w:t>3</w:t>
            </w:r>
            <w:r>
              <w:rPr>
                <w:rFonts w:ascii="Times New Roman" w:eastAsia="Times New Roman" w:hAnsi="Times New Roman" w:cs="Times New Roman"/>
                <w:iCs/>
                <w:lang w:eastAsia="ru-RU"/>
              </w:rPr>
              <w:t>0</w:t>
            </w:r>
            <w:r w:rsidRPr="00585C28">
              <w:rPr>
                <w:rFonts w:ascii="Times New Roman" w:eastAsia="Times New Roman" w:hAnsi="Times New Roman" w:cs="Times New Roman"/>
                <w:iCs/>
                <w:lang w:eastAsia="ru-RU"/>
              </w:rPr>
              <w:t>,0</w:t>
            </w:r>
          </w:p>
          <w:p w:rsidR="009E1D1D" w:rsidRPr="0008046B" w:rsidRDefault="009E1D1D" w:rsidP="00393115">
            <w:pPr>
              <w:autoSpaceDE w:val="0"/>
              <w:autoSpaceDN w:val="0"/>
              <w:adjustRightInd w:val="0"/>
              <w:spacing w:after="0" w:line="240" w:lineRule="auto"/>
              <w:jc w:val="center"/>
              <w:rPr>
                <w:rFonts w:ascii="Times New Roman" w:eastAsia="Times New Roman" w:hAnsi="Times New Roman" w:cs="Times New Roman"/>
                <w:iCs/>
                <w:lang w:eastAsia="ru-RU"/>
              </w:rPr>
            </w:pPr>
            <w:r w:rsidRPr="009E1D1D">
              <w:rPr>
                <w:rFonts w:ascii="Times New Roman" w:eastAsia="Times New Roman" w:hAnsi="Times New Roman" w:cs="Times New Roman"/>
                <w:iCs/>
                <w:lang w:eastAsia="ru-RU"/>
              </w:rPr>
              <w:t>202</w:t>
            </w:r>
            <w:r>
              <w:rPr>
                <w:rFonts w:ascii="Times New Roman" w:eastAsia="Times New Roman" w:hAnsi="Times New Roman" w:cs="Times New Roman"/>
                <w:iCs/>
                <w:lang w:eastAsia="ru-RU"/>
              </w:rPr>
              <w:t>6</w:t>
            </w:r>
            <w:r w:rsidRPr="009E1D1D">
              <w:rPr>
                <w:rFonts w:ascii="Times New Roman" w:eastAsia="Times New Roman" w:hAnsi="Times New Roman" w:cs="Times New Roman"/>
                <w:iCs/>
                <w:lang w:eastAsia="ru-RU"/>
              </w:rPr>
              <w:t>г.-1</w:t>
            </w:r>
            <w:r w:rsidR="00393115">
              <w:rPr>
                <w:rFonts w:ascii="Times New Roman" w:eastAsia="Times New Roman" w:hAnsi="Times New Roman" w:cs="Times New Roman"/>
                <w:iCs/>
                <w:lang w:eastAsia="ru-RU"/>
              </w:rPr>
              <w:t>3</w:t>
            </w:r>
            <w:r w:rsidRPr="009E1D1D">
              <w:rPr>
                <w:rFonts w:ascii="Times New Roman" w:eastAsia="Times New Roman" w:hAnsi="Times New Roman" w:cs="Times New Roman"/>
                <w:iCs/>
                <w:lang w:eastAsia="ru-RU"/>
              </w:rPr>
              <w:t>0,0</w:t>
            </w:r>
          </w:p>
        </w:tc>
      </w:tr>
      <w:tr w:rsidR="002D44F1" w:rsidRPr="0008046B" w:rsidTr="009E1D1D">
        <w:trPr>
          <w:trHeight w:val="491"/>
        </w:trPr>
        <w:tc>
          <w:tcPr>
            <w:tcW w:w="675" w:type="dxa"/>
            <w:vMerge/>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vMerge/>
          </w:tcPr>
          <w:p w:rsidR="002D44F1" w:rsidRDefault="002D44F1" w:rsidP="0008046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35" w:type="dxa"/>
            <w:gridSpan w:val="2"/>
          </w:tcPr>
          <w:p w:rsidR="002D44F1" w:rsidRPr="0008046B" w:rsidRDefault="002D44F1" w:rsidP="00FC43CE">
            <w:pPr>
              <w:autoSpaceDE w:val="0"/>
              <w:autoSpaceDN w:val="0"/>
              <w:adjustRightInd w:val="0"/>
              <w:spacing w:after="0" w:line="240" w:lineRule="auto"/>
              <w:jc w:val="center"/>
              <w:rPr>
                <w:rFonts w:ascii="Times New Roman" w:eastAsia="Times New Roman" w:hAnsi="Times New Roman" w:cs="Times New Roman"/>
                <w:lang w:eastAsia="ru-RU"/>
              </w:rPr>
            </w:pPr>
            <w:r w:rsidRPr="00543EC0">
              <w:rPr>
                <w:rFonts w:ascii="Times New Roman" w:eastAsia="Times New Roman" w:hAnsi="Times New Roman" w:cs="Times New Roman"/>
                <w:lang w:eastAsia="ru-RU"/>
              </w:rPr>
              <w:t>Совет депутатов городского поселения Зеленоборский Кандалакшского района</w:t>
            </w:r>
          </w:p>
        </w:tc>
        <w:tc>
          <w:tcPr>
            <w:tcW w:w="716" w:type="dxa"/>
          </w:tcPr>
          <w:p w:rsidR="002D44F1" w:rsidRDefault="002D44F1" w:rsidP="00FC43CE">
            <w:pPr>
              <w:spacing w:line="240" w:lineRule="auto"/>
            </w:pPr>
            <w:r>
              <w:t>в течение                 года</w:t>
            </w:r>
          </w:p>
          <w:p w:rsidR="002D44F1" w:rsidRPr="00573CFE" w:rsidRDefault="002D44F1" w:rsidP="00FC43CE">
            <w:pPr>
              <w:spacing w:line="240" w:lineRule="auto"/>
            </w:pPr>
          </w:p>
        </w:tc>
        <w:tc>
          <w:tcPr>
            <w:tcW w:w="1560" w:type="dxa"/>
          </w:tcPr>
          <w:p w:rsidR="002D44F1" w:rsidRPr="00053C66" w:rsidRDefault="002D44F1" w:rsidP="00FC43CE">
            <w:pPr>
              <w:autoSpaceDE w:val="0"/>
              <w:autoSpaceDN w:val="0"/>
              <w:adjustRightInd w:val="0"/>
              <w:spacing w:after="0" w:line="240" w:lineRule="auto"/>
              <w:ind w:right="-156"/>
              <w:jc w:val="center"/>
              <w:rPr>
                <w:rFonts w:ascii="Times New Roman" w:eastAsia="Times New Roman" w:hAnsi="Times New Roman" w:cs="Times New Roman"/>
                <w:lang w:eastAsia="ru-RU"/>
              </w:rPr>
            </w:pPr>
            <w:r w:rsidRPr="00053C66">
              <w:rPr>
                <w:rFonts w:ascii="Times New Roman" w:eastAsia="Times New Roman" w:hAnsi="Times New Roman" w:cs="Times New Roman"/>
                <w:lang w:eastAsia="ru-RU"/>
              </w:rPr>
              <w:t xml:space="preserve">бюджет </w:t>
            </w:r>
          </w:p>
          <w:p w:rsidR="002D44F1" w:rsidRPr="00053C66" w:rsidRDefault="002D44F1" w:rsidP="00D55E15">
            <w:pPr>
              <w:autoSpaceDE w:val="0"/>
              <w:autoSpaceDN w:val="0"/>
              <w:adjustRightInd w:val="0"/>
              <w:spacing w:after="0" w:line="240" w:lineRule="auto"/>
              <w:ind w:right="-156"/>
              <w:jc w:val="center"/>
              <w:rPr>
                <w:rFonts w:ascii="Times New Roman" w:eastAsia="Times New Roman" w:hAnsi="Times New Roman" w:cs="Times New Roman"/>
                <w:highlight w:val="yellow"/>
                <w:lang w:eastAsia="ru-RU"/>
              </w:rPr>
            </w:pPr>
            <w:r w:rsidRPr="00053C66">
              <w:rPr>
                <w:rFonts w:ascii="Times New Roman" w:eastAsia="Times New Roman" w:hAnsi="Times New Roman" w:cs="Times New Roman"/>
                <w:lang w:eastAsia="ru-RU"/>
              </w:rPr>
              <w:t xml:space="preserve">городского поселения Зеленоборский </w:t>
            </w:r>
          </w:p>
        </w:tc>
        <w:tc>
          <w:tcPr>
            <w:tcW w:w="1605" w:type="dxa"/>
            <w:gridSpan w:val="2"/>
          </w:tcPr>
          <w:p w:rsidR="002D44F1" w:rsidRPr="00585C28" w:rsidRDefault="002D44F1" w:rsidP="00585C28">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2021г.-0</w:t>
            </w:r>
          </w:p>
          <w:p w:rsidR="002D44F1" w:rsidRPr="00585C28" w:rsidRDefault="002D44F1" w:rsidP="00585C28">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2022г.-</w:t>
            </w:r>
            <w:r w:rsidR="00961B82">
              <w:rPr>
                <w:rFonts w:ascii="Times New Roman" w:eastAsia="Times New Roman" w:hAnsi="Times New Roman" w:cs="Times New Roman"/>
                <w:iCs/>
                <w:lang w:eastAsia="ru-RU"/>
              </w:rPr>
              <w:t>0</w:t>
            </w:r>
          </w:p>
          <w:p w:rsidR="002D44F1" w:rsidRPr="00585C28" w:rsidRDefault="002D44F1" w:rsidP="00585C28">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2023г.-</w:t>
            </w:r>
            <w:r w:rsidR="00416960">
              <w:rPr>
                <w:rFonts w:ascii="Times New Roman" w:eastAsia="Times New Roman" w:hAnsi="Times New Roman" w:cs="Times New Roman"/>
                <w:iCs/>
                <w:lang w:eastAsia="ru-RU"/>
              </w:rPr>
              <w:t>0</w:t>
            </w:r>
          </w:p>
          <w:p w:rsidR="002D44F1" w:rsidRPr="00585C28" w:rsidRDefault="002D44F1" w:rsidP="00585C28">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2024г.-</w:t>
            </w:r>
            <w:r w:rsidR="00393115">
              <w:rPr>
                <w:rFonts w:ascii="Times New Roman" w:eastAsia="Times New Roman" w:hAnsi="Times New Roman" w:cs="Times New Roman"/>
                <w:iCs/>
                <w:lang w:eastAsia="ru-RU"/>
              </w:rPr>
              <w:t>0</w:t>
            </w:r>
          </w:p>
          <w:p w:rsidR="002D44F1" w:rsidRDefault="002D44F1" w:rsidP="009E1D1D">
            <w:pPr>
              <w:autoSpaceDE w:val="0"/>
              <w:autoSpaceDN w:val="0"/>
              <w:adjustRightInd w:val="0"/>
              <w:spacing w:after="0" w:line="240" w:lineRule="auto"/>
              <w:jc w:val="center"/>
              <w:rPr>
                <w:rFonts w:ascii="Times New Roman" w:eastAsia="Times New Roman" w:hAnsi="Times New Roman" w:cs="Times New Roman"/>
                <w:iCs/>
                <w:lang w:eastAsia="ru-RU"/>
              </w:rPr>
            </w:pPr>
            <w:r w:rsidRPr="00585C28">
              <w:rPr>
                <w:rFonts w:ascii="Times New Roman" w:eastAsia="Times New Roman" w:hAnsi="Times New Roman" w:cs="Times New Roman"/>
                <w:iCs/>
                <w:lang w:eastAsia="ru-RU"/>
              </w:rPr>
              <w:t>2025г.-</w:t>
            </w:r>
            <w:r w:rsidR="00393115">
              <w:rPr>
                <w:rFonts w:ascii="Times New Roman" w:eastAsia="Times New Roman" w:hAnsi="Times New Roman" w:cs="Times New Roman"/>
                <w:iCs/>
                <w:lang w:eastAsia="ru-RU"/>
              </w:rPr>
              <w:t>0</w:t>
            </w:r>
          </w:p>
          <w:p w:rsidR="009E1D1D" w:rsidRDefault="009E1D1D" w:rsidP="00393115">
            <w:pPr>
              <w:autoSpaceDE w:val="0"/>
              <w:autoSpaceDN w:val="0"/>
              <w:adjustRightInd w:val="0"/>
              <w:spacing w:after="0" w:line="240" w:lineRule="auto"/>
              <w:jc w:val="center"/>
              <w:rPr>
                <w:rFonts w:ascii="Times New Roman" w:eastAsia="Times New Roman" w:hAnsi="Times New Roman" w:cs="Times New Roman"/>
                <w:iCs/>
                <w:lang w:eastAsia="ru-RU"/>
              </w:rPr>
            </w:pPr>
            <w:r w:rsidRPr="009E1D1D">
              <w:rPr>
                <w:rFonts w:ascii="Times New Roman" w:eastAsia="Times New Roman" w:hAnsi="Times New Roman" w:cs="Times New Roman"/>
                <w:iCs/>
                <w:lang w:eastAsia="ru-RU"/>
              </w:rPr>
              <w:t>202</w:t>
            </w:r>
            <w:r>
              <w:rPr>
                <w:rFonts w:ascii="Times New Roman" w:eastAsia="Times New Roman" w:hAnsi="Times New Roman" w:cs="Times New Roman"/>
                <w:iCs/>
                <w:lang w:eastAsia="ru-RU"/>
              </w:rPr>
              <w:t>6</w:t>
            </w:r>
            <w:r w:rsidRPr="009E1D1D">
              <w:rPr>
                <w:rFonts w:ascii="Times New Roman" w:eastAsia="Times New Roman" w:hAnsi="Times New Roman" w:cs="Times New Roman"/>
                <w:iCs/>
                <w:lang w:eastAsia="ru-RU"/>
              </w:rPr>
              <w:t>г.-</w:t>
            </w:r>
            <w:r w:rsidR="00393115">
              <w:rPr>
                <w:rFonts w:ascii="Times New Roman" w:eastAsia="Times New Roman" w:hAnsi="Times New Roman" w:cs="Times New Roman"/>
                <w:iCs/>
                <w:lang w:eastAsia="ru-RU"/>
              </w:rPr>
              <w:t>0</w:t>
            </w:r>
          </w:p>
        </w:tc>
      </w:tr>
      <w:tr w:rsidR="002D44F1" w:rsidRPr="0008046B" w:rsidTr="009E1D1D">
        <w:trPr>
          <w:trHeight w:val="587"/>
        </w:trPr>
        <w:tc>
          <w:tcPr>
            <w:tcW w:w="675" w:type="dxa"/>
            <w:vMerge/>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Default="002D44F1" w:rsidP="0008046B">
            <w:pPr>
              <w:autoSpaceDE w:val="0"/>
              <w:autoSpaceDN w:val="0"/>
              <w:adjustRightInd w:val="0"/>
              <w:spacing w:after="0" w:line="240" w:lineRule="auto"/>
              <w:rPr>
                <w:rFonts w:ascii="Times New Roman" w:eastAsia="Times New Roman" w:hAnsi="Times New Roman" w:cs="Times New Roman"/>
                <w:b/>
                <w:bCs/>
                <w:lang w:eastAsia="ru-RU"/>
              </w:rPr>
            </w:pPr>
            <w:r w:rsidRPr="0008046B">
              <w:rPr>
                <w:rFonts w:ascii="Times New Roman" w:eastAsia="Times New Roman" w:hAnsi="Times New Roman" w:cs="Times New Roman"/>
                <w:b/>
                <w:bCs/>
                <w:lang w:eastAsia="ru-RU"/>
              </w:rPr>
              <w:t>Итого по задаче 5</w:t>
            </w:r>
            <w:r>
              <w:rPr>
                <w:rFonts w:ascii="Times New Roman" w:eastAsia="Times New Roman" w:hAnsi="Times New Roman" w:cs="Times New Roman"/>
                <w:b/>
                <w:bCs/>
                <w:lang w:eastAsia="ru-RU"/>
              </w:rPr>
              <w:t xml:space="preserve">, </w:t>
            </w:r>
          </w:p>
          <w:p w:rsidR="002D44F1" w:rsidRPr="0008046B" w:rsidRDefault="002D44F1" w:rsidP="0008046B">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том числе</w:t>
            </w:r>
            <w:r w:rsidRPr="00C619D5">
              <w:rPr>
                <w:rFonts w:ascii="Times New Roman" w:eastAsia="Times New Roman" w:hAnsi="Times New Roman" w:cs="Times New Roman"/>
                <w:b/>
                <w:bCs/>
                <w:lang w:eastAsia="ru-RU"/>
              </w:rPr>
              <w:t>:</w:t>
            </w:r>
          </w:p>
        </w:tc>
        <w:tc>
          <w:tcPr>
            <w:tcW w:w="1276" w:type="dxa"/>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35" w:type="dxa"/>
            <w:gridSpan w:val="2"/>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16"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560"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2D44F1" w:rsidRPr="0008046B" w:rsidRDefault="00631D1B" w:rsidP="00961B82">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8640,8</w:t>
            </w:r>
          </w:p>
        </w:tc>
      </w:tr>
      <w:tr w:rsidR="002D44F1" w:rsidRPr="0008046B" w:rsidTr="009E1D1D">
        <w:trPr>
          <w:trHeight w:val="491"/>
        </w:trPr>
        <w:tc>
          <w:tcPr>
            <w:tcW w:w="675" w:type="dxa"/>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Pr="0008046B" w:rsidRDefault="002D44F1" w:rsidP="00585C28">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 г.</w:t>
            </w:r>
          </w:p>
        </w:tc>
        <w:tc>
          <w:tcPr>
            <w:tcW w:w="1276" w:type="dxa"/>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35" w:type="dxa"/>
            <w:gridSpan w:val="2"/>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16"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560"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2D44F1" w:rsidRPr="00321E80" w:rsidRDefault="007610D3" w:rsidP="00603040">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1406,6</w:t>
            </w:r>
          </w:p>
        </w:tc>
      </w:tr>
      <w:tr w:rsidR="002D44F1" w:rsidRPr="0008046B" w:rsidTr="009E1D1D">
        <w:trPr>
          <w:trHeight w:val="491"/>
        </w:trPr>
        <w:tc>
          <w:tcPr>
            <w:tcW w:w="675" w:type="dxa"/>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Pr="0008046B" w:rsidRDefault="002D44F1" w:rsidP="00585C28">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 г.</w:t>
            </w:r>
          </w:p>
        </w:tc>
        <w:tc>
          <w:tcPr>
            <w:tcW w:w="1276" w:type="dxa"/>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35" w:type="dxa"/>
            <w:gridSpan w:val="2"/>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16"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560"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2D44F1" w:rsidRPr="00321E80" w:rsidRDefault="005108AA" w:rsidP="00961B82">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1369,7</w:t>
            </w:r>
          </w:p>
        </w:tc>
      </w:tr>
      <w:tr w:rsidR="002D44F1" w:rsidRPr="0008046B" w:rsidTr="009E1D1D">
        <w:trPr>
          <w:trHeight w:val="491"/>
        </w:trPr>
        <w:tc>
          <w:tcPr>
            <w:tcW w:w="675" w:type="dxa"/>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Pr="0008046B" w:rsidRDefault="002D44F1" w:rsidP="00585C28">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 г.</w:t>
            </w:r>
          </w:p>
        </w:tc>
        <w:tc>
          <w:tcPr>
            <w:tcW w:w="1276" w:type="dxa"/>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35" w:type="dxa"/>
            <w:gridSpan w:val="2"/>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16"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560"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2D44F1" w:rsidRPr="00321E80" w:rsidRDefault="002C5B61" w:rsidP="0083516F">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1342,5</w:t>
            </w:r>
          </w:p>
        </w:tc>
      </w:tr>
      <w:tr w:rsidR="002D44F1" w:rsidRPr="0008046B" w:rsidTr="009E1D1D">
        <w:trPr>
          <w:trHeight w:val="491"/>
        </w:trPr>
        <w:tc>
          <w:tcPr>
            <w:tcW w:w="675" w:type="dxa"/>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Default="002D44F1" w:rsidP="00585C28">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 г.</w:t>
            </w:r>
          </w:p>
        </w:tc>
        <w:tc>
          <w:tcPr>
            <w:tcW w:w="1276" w:type="dxa"/>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35" w:type="dxa"/>
            <w:gridSpan w:val="2"/>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16"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560"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2D44F1" w:rsidRPr="00321E80" w:rsidRDefault="00631D1B" w:rsidP="003837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1256,5</w:t>
            </w:r>
          </w:p>
        </w:tc>
      </w:tr>
      <w:tr w:rsidR="002D44F1" w:rsidRPr="0008046B" w:rsidTr="009E1D1D">
        <w:trPr>
          <w:trHeight w:val="491"/>
        </w:trPr>
        <w:tc>
          <w:tcPr>
            <w:tcW w:w="675" w:type="dxa"/>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Default="002D44F1" w:rsidP="00585C28">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 г.</w:t>
            </w:r>
          </w:p>
        </w:tc>
        <w:tc>
          <w:tcPr>
            <w:tcW w:w="1276" w:type="dxa"/>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35" w:type="dxa"/>
            <w:gridSpan w:val="2"/>
          </w:tcPr>
          <w:p w:rsidR="002D44F1" w:rsidRPr="0008046B" w:rsidRDefault="002D44F1"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16"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560"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2D44F1" w:rsidRDefault="009E1D1D" w:rsidP="006F7A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1618,6</w:t>
            </w:r>
          </w:p>
        </w:tc>
      </w:tr>
      <w:tr w:rsidR="009E1D1D" w:rsidRPr="0008046B" w:rsidTr="009E1D1D">
        <w:trPr>
          <w:trHeight w:val="491"/>
        </w:trPr>
        <w:tc>
          <w:tcPr>
            <w:tcW w:w="675" w:type="dxa"/>
          </w:tcPr>
          <w:p w:rsidR="009E1D1D" w:rsidRPr="0008046B" w:rsidRDefault="009E1D1D" w:rsidP="0008046B">
            <w:pPr>
              <w:spacing w:after="0" w:line="240" w:lineRule="auto"/>
              <w:rPr>
                <w:rFonts w:ascii="Times New Roman" w:eastAsia="Times New Roman" w:hAnsi="Times New Roman" w:cs="Times New Roman"/>
                <w:highlight w:val="yellow"/>
                <w:lang w:eastAsia="ru-RU"/>
              </w:rPr>
            </w:pPr>
          </w:p>
        </w:tc>
        <w:tc>
          <w:tcPr>
            <w:tcW w:w="3118" w:type="dxa"/>
          </w:tcPr>
          <w:p w:rsidR="009E1D1D" w:rsidRDefault="009E1D1D" w:rsidP="009E1D1D">
            <w:pPr>
              <w:autoSpaceDE w:val="0"/>
              <w:autoSpaceDN w:val="0"/>
              <w:adjustRightInd w:val="0"/>
              <w:spacing w:after="0" w:line="240" w:lineRule="auto"/>
              <w:rPr>
                <w:rFonts w:ascii="Times New Roman" w:eastAsia="Times New Roman" w:hAnsi="Times New Roman" w:cs="Times New Roman"/>
                <w:b/>
                <w:bCs/>
                <w:lang w:eastAsia="ru-RU"/>
              </w:rPr>
            </w:pPr>
            <w:r w:rsidRPr="009E1D1D">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6</w:t>
            </w:r>
            <w:r w:rsidRPr="009E1D1D">
              <w:rPr>
                <w:rFonts w:ascii="Times New Roman" w:eastAsia="Times New Roman" w:hAnsi="Times New Roman" w:cs="Times New Roman"/>
                <w:b/>
                <w:bCs/>
                <w:lang w:eastAsia="ru-RU"/>
              </w:rPr>
              <w:t xml:space="preserve"> г.</w:t>
            </w:r>
          </w:p>
        </w:tc>
        <w:tc>
          <w:tcPr>
            <w:tcW w:w="1276" w:type="dxa"/>
          </w:tcPr>
          <w:p w:rsidR="009E1D1D" w:rsidRPr="0008046B" w:rsidRDefault="009E1D1D"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35" w:type="dxa"/>
            <w:gridSpan w:val="2"/>
          </w:tcPr>
          <w:p w:rsidR="009E1D1D" w:rsidRPr="0008046B" w:rsidRDefault="009E1D1D" w:rsidP="000804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16" w:type="dxa"/>
          </w:tcPr>
          <w:p w:rsidR="009E1D1D" w:rsidRPr="0008046B" w:rsidRDefault="009E1D1D"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560" w:type="dxa"/>
          </w:tcPr>
          <w:p w:rsidR="009E1D1D" w:rsidRPr="0008046B" w:rsidRDefault="009E1D1D"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9E1D1D" w:rsidRDefault="009E1D1D" w:rsidP="006F7A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1646,9</w:t>
            </w:r>
          </w:p>
        </w:tc>
      </w:tr>
      <w:tr w:rsidR="002D44F1" w:rsidRPr="0008046B" w:rsidTr="009E1D1D">
        <w:tc>
          <w:tcPr>
            <w:tcW w:w="675" w:type="dxa"/>
            <w:vMerge w:val="restart"/>
          </w:tcPr>
          <w:p w:rsidR="002D44F1" w:rsidRPr="0008046B" w:rsidRDefault="002D44F1" w:rsidP="0008046B">
            <w:pPr>
              <w:spacing w:after="0" w:line="240" w:lineRule="auto"/>
              <w:rPr>
                <w:rFonts w:ascii="Times New Roman" w:eastAsia="Times New Roman" w:hAnsi="Times New Roman" w:cs="Times New Roman"/>
                <w:b/>
                <w:bCs/>
                <w:highlight w:val="yellow"/>
                <w:lang w:eastAsia="ru-RU"/>
              </w:rPr>
            </w:pPr>
            <w:r w:rsidRPr="0008046B">
              <w:rPr>
                <w:rFonts w:ascii="Times New Roman" w:eastAsia="Times New Roman" w:hAnsi="Times New Roman" w:cs="Times New Roman"/>
                <w:b/>
                <w:bCs/>
                <w:lang w:eastAsia="ru-RU"/>
              </w:rPr>
              <w:t>6.</w:t>
            </w:r>
          </w:p>
        </w:tc>
        <w:tc>
          <w:tcPr>
            <w:tcW w:w="10110" w:type="dxa"/>
            <w:gridSpan w:val="8"/>
          </w:tcPr>
          <w:p w:rsidR="002D44F1" w:rsidRPr="0008046B" w:rsidRDefault="002D44F1" w:rsidP="0008046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Задача 6. </w:t>
            </w:r>
            <w:r w:rsidRPr="0008046B">
              <w:rPr>
                <w:rFonts w:ascii="Times New Roman" w:eastAsia="Times New Roman" w:hAnsi="Times New Roman" w:cs="Times New Roman"/>
                <w:b/>
                <w:lang w:eastAsia="ru-RU"/>
              </w:rPr>
              <w:t>Развитие и совершенствование системы муниципального финансового контроля</w:t>
            </w:r>
          </w:p>
        </w:tc>
      </w:tr>
      <w:tr w:rsidR="002D44F1" w:rsidRPr="0008046B" w:rsidTr="009E1D1D">
        <w:tc>
          <w:tcPr>
            <w:tcW w:w="675" w:type="dxa"/>
            <w:vMerge/>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Pr="0008046B" w:rsidRDefault="002D44F1"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Осуществление функции по </w:t>
            </w:r>
            <w:proofErr w:type="gramStart"/>
            <w:r w:rsidRPr="0008046B">
              <w:rPr>
                <w:rFonts w:ascii="Times New Roman" w:eastAsia="Times New Roman" w:hAnsi="Times New Roman" w:cs="Times New Roman"/>
                <w:lang w:eastAsia="ru-RU"/>
              </w:rPr>
              <w:t>контролю  за</w:t>
            </w:r>
            <w:proofErr w:type="gramEnd"/>
            <w:r w:rsidRPr="0008046B">
              <w:rPr>
                <w:rFonts w:ascii="Times New Roman" w:eastAsia="Times New Roman" w:hAnsi="Times New Roman" w:cs="Times New Roman"/>
                <w:lang w:eastAsia="ru-RU"/>
              </w:rPr>
              <w:t xml:space="preserve"> соблюдением законодательства Российской Федерации и иных нормативных правовых актов Российской Федерации о размещении заказов, а также контролю за расходованием средств бюджета городского поселения Зеленоборский Кандалакшского района</w:t>
            </w:r>
          </w:p>
        </w:tc>
        <w:tc>
          <w:tcPr>
            <w:tcW w:w="127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p>
        </w:tc>
        <w:tc>
          <w:tcPr>
            <w:tcW w:w="1835" w:type="dxa"/>
            <w:gridSpan w:val="2"/>
          </w:tcPr>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w:t>
            </w:r>
          </w:p>
        </w:tc>
        <w:tc>
          <w:tcPr>
            <w:tcW w:w="71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 течение </w:t>
            </w:r>
          </w:p>
          <w:p w:rsidR="002D44F1" w:rsidRPr="0008046B" w:rsidRDefault="002D44F1" w:rsidP="0008046B">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 </w:t>
            </w:r>
            <w:r w:rsidRPr="0008046B">
              <w:rPr>
                <w:rFonts w:ascii="Times New Roman" w:eastAsia="Times New Roman" w:hAnsi="Times New Roman" w:cs="Times New Roman"/>
                <w:lang w:eastAsia="ru-RU"/>
              </w:rPr>
              <w:t xml:space="preserve"> года</w:t>
            </w:r>
          </w:p>
        </w:tc>
        <w:tc>
          <w:tcPr>
            <w:tcW w:w="1560" w:type="dxa"/>
          </w:tcPr>
          <w:p w:rsidR="002D44F1" w:rsidRPr="0008046B" w:rsidRDefault="002D44F1"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2D44F1" w:rsidRPr="0008046B" w:rsidRDefault="002D44F1" w:rsidP="0008046B">
            <w:pPr>
              <w:spacing w:after="0" w:line="240" w:lineRule="auto"/>
              <w:jc w:val="center"/>
              <w:rPr>
                <w:rFonts w:ascii="Times New Roman" w:eastAsia="Times New Roman" w:hAnsi="Times New Roman" w:cs="Times New Roman"/>
                <w:lang w:eastAsia="ru-RU"/>
              </w:rPr>
            </w:pPr>
          </w:p>
        </w:tc>
      </w:tr>
      <w:tr w:rsidR="002D44F1" w:rsidRPr="0008046B" w:rsidTr="009E1D1D">
        <w:tc>
          <w:tcPr>
            <w:tcW w:w="675" w:type="dxa"/>
            <w:vMerge/>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Pr="0008046B" w:rsidRDefault="002D44F1"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Организация </w:t>
            </w:r>
            <w:proofErr w:type="gramStart"/>
            <w:r w:rsidRPr="0008046B">
              <w:rPr>
                <w:rFonts w:ascii="Times New Roman" w:eastAsia="Times New Roman" w:hAnsi="Times New Roman" w:cs="Times New Roman"/>
                <w:lang w:eastAsia="ru-RU"/>
              </w:rPr>
              <w:t>контроля  за</w:t>
            </w:r>
            <w:proofErr w:type="gramEnd"/>
            <w:r w:rsidRPr="0008046B">
              <w:rPr>
                <w:rFonts w:ascii="Times New Roman" w:eastAsia="Times New Roman" w:hAnsi="Times New Roman" w:cs="Times New Roman"/>
                <w:lang w:eastAsia="ru-RU"/>
              </w:rPr>
              <w:t xml:space="preserve"> эффективностью использования бюджетных ассигнований путем определения критериев эффективности и результативности их использования</w:t>
            </w:r>
          </w:p>
        </w:tc>
        <w:tc>
          <w:tcPr>
            <w:tcW w:w="127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p>
        </w:tc>
        <w:tc>
          <w:tcPr>
            <w:tcW w:w="1835" w:type="dxa"/>
            <w:gridSpan w:val="2"/>
          </w:tcPr>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Администрация городского поселения Зеленоборский Кандалакшского района</w:t>
            </w:r>
          </w:p>
        </w:tc>
        <w:tc>
          <w:tcPr>
            <w:tcW w:w="71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 течение </w:t>
            </w:r>
          </w:p>
          <w:p w:rsidR="002D44F1" w:rsidRPr="0008046B" w:rsidRDefault="002D44F1" w:rsidP="0008046B">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 </w:t>
            </w:r>
            <w:r w:rsidRPr="0008046B">
              <w:rPr>
                <w:rFonts w:ascii="Times New Roman" w:eastAsia="Times New Roman" w:hAnsi="Times New Roman" w:cs="Times New Roman"/>
                <w:lang w:eastAsia="ru-RU"/>
              </w:rPr>
              <w:t xml:space="preserve"> года</w:t>
            </w:r>
          </w:p>
        </w:tc>
        <w:tc>
          <w:tcPr>
            <w:tcW w:w="1560" w:type="dxa"/>
          </w:tcPr>
          <w:p w:rsidR="002D44F1" w:rsidRPr="0008046B" w:rsidRDefault="002D44F1"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2D44F1" w:rsidRPr="0008046B" w:rsidRDefault="002D44F1" w:rsidP="0008046B">
            <w:pPr>
              <w:spacing w:after="0" w:line="240" w:lineRule="auto"/>
              <w:jc w:val="center"/>
              <w:rPr>
                <w:rFonts w:ascii="Times New Roman" w:eastAsia="Times New Roman" w:hAnsi="Times New Roman" w:cs="Times New Roman"/>
                <w:lang w:eastAsia="ru-RU"/>
              </w:rPr>
            </w:pPr>
          </w:p>
        </w:tc>
      </w:tr>
      <w:tr w:rsidR="002D44F1" w:rsidRPr="0008046B" w:rsidTr="009E1D1D">
        <w:tc>
          <w:tcPr>
            <w:tcW w:w="675" w:type="dxa"/>
            <w:vMerge/>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Pr="0008046B" w:rsidRDefault="002D44F1" w:rsidP="0008046B">
            <w:pPr>
              <w:spacing w:after="0" w:line="240" w:lineRule="auto"/>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Осуществление внутреннего контроля структурными подразделениями администрации городского поселения Зеленоборский Кандалакшского района, осуществляющими функции и полномочия учредителей муниципальных бюджетных (казенных) учреждений, направленного на соблюдение  внутренних стандартов и процедур организации своей деятельности, а также на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tc>
        <w:tc>
          <w:tcPr>
            <w:tcW w:w="127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p>
        </w:tc>
        <w:tc>
          <w:tcPr>
            <w:tcW w:w="1835" w:type="dxa"/>
            <w:gridSpan w:val="2"/>
          </w:tcPr>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муниципальные</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служащие</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администрации</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городского поселения Зеленоборский Кандалакшского района, осуществляющие функции и</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полномочия</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учредителей</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муниципальных</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(казенных)</w:t>
            </w:r>
          </w:p>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учреждений</w:t>
            </w:r>
          </w:p>
        </w:tc>
        <w:tc>
          <w:tcPr>
            <w:tcW w:w="71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r w:rsidRPr="0008046B">
              <w:rPr>
                <w:rFonts w:ascii="Times New Roman" w:eastAsia="Times New Roman" w:hAnsi="Times New Roman" w:cs="Times New Roman"/>
                <w:lang w:eastAsia="ru-RU"/>
              </w:rPr>
              <w:t xml:space="preserve">в течение </w:t>
            </w:r>
          </w:p>
          <w:p w:rsidR="002D44F1" w:rsidRPr="0008046B" w:rsidRDefault="002D44F1" w:rsidP="000804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046B">
              <w:rPr>
                <w:rFonts w:ascii="Times New Roman" w:eastAsia="Times New Roman" w:hAnsi="Times New Roman" w:cs="Times New Roman"/>
                <w:lang w:eastAsia="ru-RU"/>
              </w:rPr>
              <w:t>года</w:t>
            </w:r>
          </w:p>
        </w:tc>
        <w:tc>
          <w:tcPr>
            <w:tcW w:w="1560" w:type="dxa"/>
          </w:tcPr>
          <w:p w:rsidR="002D44F1" w:rsidRPr="0008046B" w:rsidRDefault="002D44F1" w:rsidP="0008046B">
            <w:pPr>
              <w:spacing w:after="0" w:line="240" w:lineRule="auto"/>
              <w:jc w:val="center"/>
              <w:rPr>
                <w:rFonts w:ascii="Times New Roman" w:eastAsia="Times New Roman" w:hAnsi="Times New Roman" w:cs="Times New Roman"/>
                <w:highlight w:val="yellow"/>
                <w:lang w:eastAsia="ru-RU"/>
              </w:rPr>
            </w:pPr>
          </w:p>
        </w:tc>
        <w:tc>
          <w:tcPr>
            <w:tcW w:w="1605" w:type="dxa"/>
            <w:gridSpan w:val="2"/>
          </w:tcPr>
          <w:p w:rsidR="002D44F1" w:rsidRPr="0008046B" w:rsidRDefault="002D44F1" w:rsidP="0008046B">
            <w:pPr>
              <w:spacing w:after="0" w:line="240" w:lineRule="auto"/>
              <w:jc w:val="center"/>
              <w:rPr>
                <w:rFonts w:ascii="Times New Roman" w:eastAsia="Times New Roman" w:hAnsi="Times New Roman" w:cs="Times New Roman"/>
                <w:lang w:eastAsia="ru-RU"/>
              </w:rPr>
            </w:pPr>
          </w:p>
        </w:tc>
      </w:tr>
      <w:tr w:rsidR="002D44F1" w:rsidRPr="0008046B" w:rsidTr="009E1D1D">
        <w:trPr>
          <w:trHeight w:val="287"/>
        </w:trPr>
        <w:tc>
          <w:tcPr>
            <w:tcW w:w="675" w:type="dxa"/>
          </w:tcPr>
          <w:p w:rsidR="002D44F1" w:rsidRPr="0008046B" w:rsidRDefault="002D44F1" w:rsidP="0008046B">
            <w:pPr>
              <w:spacing w:after="0" w:line="240" w:lineRule="auto"/>
              <w:rPr>
                <w:rFonts w:ascii="Times New Roman" w:eastAsia="Times New Roman" w:hAnsi="Times New Roman" w:cs="Times New Roman"/>
                <w:highlight w:val="yellow"/>
                <w:lang w:eastAsia="ru-RU"/>
              </w:rPr>
            </w:pPr>
          </w:p>
        </w:tc>
        <w:tc>
          <w:tcPr>
            <w:tcW w:w="3118" w:type="dxa"/>
          </w:tcPr>
          <w:p w:rsidR="002D44F1" w:rsidRPr="0008046B" w:rsidRDefault="002D44F1" w:rsidP="00321E8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Всего по подпрограмме</w:t>
            </w:r>
            <w:r w:rsidRPr="0008046B">
              <w:rPr>
                <w:rFonts w:ascii="Times New Roman" w:eastAsia="Times New Roman" w:hAnsi="Times New Roman" w:cs="Times New Roman"/>
                <w:b/>
                <w:lang w:eastAsia="ru-RU"/>
              </w:rPr>
              <w:t>:</w:t>
            </w:r>
          </w:p>
        </w:tc>
        <w:tc>
          <w:tcPr>
            <w:tcW w:w="127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p>
        </w:tc>
        <w:tc>
          <w:tcPr>
            <w:tcW w:w="1835" w:type="dxa"/>
            <w:gridSpan w:val="2"/>
          </w:tcPr>
          <w:p w:rsidR="002D44F1" w:rsidRPr="0008046B" w:rsidRDefault="002D44F1" w:rsidP="0008046B">
            <w:pPr>
              <w:spacing w:after="0" w:line="240" w:lineRule="auto"/>
              <w:jc w:val="center"/>
              <w:rPr>
                <w:rFonts w:ascii="Times New Roman" w:eastAsia="Times New Roman" w:hAnsi="Times New Roman" w:cs="Times New Roman"/>
                <w:lang w:eastAsia="ru-RU"/>
              </w:rPr>
            </w:pPr>
          </w:p>
        </w:tc>
        <w:tc>
          <w:tcPr>
            <w:tcW w:w="716" w:type="dxa"/>
          </w:tcPr>
          <w:p w:rsidR="002D44F1" w:rsidRPr="0008046B" w:rsidRDefault="002D44F1" w:rsidP="0008046B">
            <w:pPr>
              <w:spacing w:after="0" w:line="240" w:lineRule="auto"/>
              <w:jc w:val="center"/>
              <w:rPr>
                <w:rFonts w:ascii="Times New Roman" w:eastAsia="Times New Roman" w:hAnsi="Times New Roman" w:cs="Times New Roman"/>
                <w:lang w:eastAsia="ru-RU"/>
              </w:rPr>
            </w:pPr>
          </w:p>
        </w:tc>
        <w:tc>
          <w:tcPr>
            <w:tcW w:w="1560" w:type="dxa"/>
          </w:tcPr>
          <w:p w:rsidR="002D44F1" w:rsidRPr="0008046B" w:rsidRDefault="002D44F1" w:rsidP="0008046B">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605" w:type="dxa"/>
            <w:gridSpan w:val="2"/>
          </w:tcPr>
          <w:p w:rsidR="002D44F1" w:rsidRPr="0008046B" w:rsidRDefault="00631D1B" w:rsidP="00961B82">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8640,8</w:t>
            </w:r>
          </w:p>
        </w:tc>
      </w:tr>
    </w:tbl>
    <w:p w:rsidR="0008046B" w:rsidRPr="0008046B" w:rsidRDefault="0008046B" w:rsidP="00BD73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sectPr w:rsidR="0008046B" w:rsidRPr="0008046B" w:rsidSect="00AD4E7D">
      <w:pgSz w:w="11906" w:h="16838" w:code="9"/>
      <w:pgMar w:top="851" w:right="851" w:bottom="567"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5F" w:rsidRDefault="00BE075F" w:rsidP="0008046B">
      <w:pPr>
        <w:spacing w:after="0" w:line="240" w:lineRule="auto"/>
      </w:pPr>
      <w:r>
        <w:separator/>
      </w:r>
    </w:p>
  </w:endnote>
  <w:endnote w:type="continuationSeparator" w:id="0">
    <w:p w:rsidR="00BE075F" w:rsidRDefault="00BE075F" w:rsidP="0008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8" w:rsidRDefault="00F64808" w:rsidP="008D408D">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4808" w:rsidRDefault="00F648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5F" w:rsidRDefault="00BE075F" w:rsidP="0008046B">
      <w:pPr>
        <w:spacing w:after="0" w:line="240" w:lineRule="auto"/>
      </w:pPr>
      <w:r>
        <w:separator/>
      </w:r>
    </w:p>
  </w:footnote>
  <w:footnote w:type="continuationSeparator" w:id="0">
    <w:p w:rsidR="00BE075F" w:rsidRDefault="00BE075F" w:rsidP="0008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8" w:rsidRDefault="00F64808" w:rsidP="008D40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4808" w:rsidRDefault="00F648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8" w:rsidRDefault="00F64808" w:rsidP="008D40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64808" w:rsidRDefault="00F648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8" w:rsidRDefault="00F64808" w:rsidP="008D40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2A48">
      <w:rPr>
        <w:rStyle w:val="a7"/>
        <w:noProof/>
      </w:rPr>
      <w:t>2</w:t>
    </w:r>
    <w:r>
      <w:rPr>
        <w:rStyle w:val="a7"/>
      </w:rPr>
      <w:fldChar w:fldCharType="end"/>
    </w:r>
  </w:p>
  <w:p w:rsidR="00F64808" w:rsidRDefault="00F6480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8" w:rsidRPr="005460EC" w:rsidRDefault="00F64808" w:rsidP="008D40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4E8224"/>
    <w:lvl w:ilvl="0">
      <w:numFmt w:val="bullet"/>
      <w:lvlText w:val="*"/>
      <w:lvlJc w:val="left"/>
    </w:lvl>
  </w:abstractNum>
  <w:abstractNum w:abstractNumId="1">
    <w:nsid w:val="00823824"/>
    <w:multiLevelType w:val="multilevel"/>
    <w:tmpl w:val="9C0C1AC8"/>
    <w:lvl w:ilvl="0">
      <w:start w:val="3"/>
      <w:numFmt w:val="decimal"/>
      <w:lvlText w:val="%1."/>
      <w:lvlJc w:val="left"/>
      <w:pPr>
        <w:ind w:left="928"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
    <w:nsid w:val="0EE92816"/>
    <w:multiLevelType w:val="hybridMultilevel"/>
    <w:tmpl w:val="7BEA6182"/>
    <w:lvl w:ilvl="0" w:tplc="2306F278">
      <w:start w:val="1"/>
      <w:numFmt w:val="decimal"/>
      <w:pStyle w:val="1"/>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3">
    <w:nsid w:val="129B6864"/>
    <w:multiLevelType w:val="hybridMultilevel"/>
    <w:tmpl w:val="28C44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2E11BF"/>
    <w:multiLevelType w:val="multilevel"/>
    <w:tmpl w:val="9C0C1AC8"/>
    <w:lvl w:ilvl="0">
      <w:start w:val="3"/>
      <w:numFmt w:val="decimal"/>
      <w:lvlText w:val="%1."/>
      <w:lvlJc w:val="left"/>
      <w:pPr>
        <w:ind w:left="928"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5">
    <w:nsid w:val="288821EC"/>
    <w:multiLevelType w:val="multilevel"/>
    <w:tmpl w:val="1EEC86BC"/>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8CB2CC0"/>
    <w:multiLevelType w:val="hybridMultilevel"/>
    <w:tmpl w:val="0AB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E6DC5"/>
    <w:multiLevelType w:val="hybridMultilevel"/>
    <w:tmpl w:val="C70E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D6B01"/>
    <w:multiLevelType w:val="multilevel"/>
    <w:tmpl w:val="BB702CEE"/>
    <w:lvl w:ilvl="0">
      <w:numFmt w:val="bullet"/>
      <w:lvlText w:val="-"/>
      <w:lvlJc w:val="left"/>
      <w:pPr>
        <w:ind w:left="720" w:hanging="360"/>
      </w:pPr>
      <w:rPr>
        <w:rFonts w:ascii="Times New Roman" w:hAnsi="Times New Roman" w:cs="Times New Roman"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30C0A64"/>
    <w:multiLevelType w:val="hybridMultilevel"/>
    <w:tmpl w:val="BD4A5D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57202F"/>
    <w:multiLevelType w:val="hybridMultilevel"/>
    <w:tmpl w:val="CBF63C1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D17623C"/>
    <w:multiLevelType w:val="hybridMultilevel"/>
    <w:tmpl w:val="DB54E5A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963892"/>
    <w:multiLevelType w:val="hybridMultilevel"/>
    <w:tmpl w:val="65BC6676"/>
    <w:lvl w:ilvl="0" w:tplc="CC067FC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8745726"/>
    <w:multiLevelType w:val="hybridMultilevel"/>
    <w:tmpl w:val="4228580C"/>
    <w:lvl w:ilvl="0" w:tplc="0BD2C0DC">
      <w:start w:val="17"/>
      <w:numFmt w:val="bullet"/>
      <w:lvlText w:val="-"/>
      <w:lvlJc w:val="left"/>
      <w:pPr>
        <w:ind w:left="389" w:hanging="360"/>
      </w:pPr>
      <w:rPr>
        <w:rFonts w:ascii="Arial" w:eastAsia="Times New Roman" w:hAnsi="Arial" w:cs="Arial"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4">
    <w:nsid w:val="4D9D41E7"/>
    <w:multiLevelType w:val="hybridMultilevel"/>
    <w:tmpl w:val="142E7F7E"/>
    <w:lvl w:ilvl="0" w:tplc="BFB4F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E41768"/>
    <w:multiLevelType w:val="hybridMultilevel"/>
    <w:tmpl w:val="B852BF5A"/>
    <w:lvl w:ilvl="0" w:tplc="805833D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2C47F9B"/>
    <w:multiLevelType w:val="multilevel"/>
    <w:tmpl w:val="1EEC86BC"/>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52E12EE"/>
    <w:multiLevelType w:val="multilevel"/>
    <w:tmpl w:val="C534CF10"/>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67920D2"/>
    <w:multiLevelType w:val="multilevel"/>
    <w:tmpl w:val="95E04112"/>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50A76C4"/>
    <w:multiLevelType w:val="hybridMultilevel"/>
    <w:tmpl w:val="D688BAA8"/>
    <w:lvl w:ilvl="0" w:tplc="10A87E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2A3497"/>
    <w:multiLevelType w:val="hybridMultilevel"/>
    <w:tmpl w:val="8B7A4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50F0C"/>
    <w:multiLevelType w:val="multilevel"/>
    <w:tmpl w:val="95E04112"/>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6FB7A23"/>
    <w:multiLevelType w:val="hybridMultilevel"/>
    <w:tmpl w:val="D45C47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8873E4E"/>
    <w:multiLevelType w:val="hybridMultilevel"/>
    <w:tmpl w:val="D3A87038"/>
    <w:lvl w:ilvl="0" w:tplc="B3428E80">
      <w:start w:val="1"/>
      <w:numFmt w:val="bullet"/>
      <w:lvlText w:val=""/>
      <w:lvlJc w:val="center"/>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B8D59DE"/>
    <w:multiLevelType w:val="hybridMultilevel"/>
    <w:tmpl w:val="E6222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E40044"/>
    <w:multiLevelType w:val="hybridMultilevel"/>
    <w:tmpl w:val="C6C04204"/>
    <w:lvl w:ilvl="0" w:tplc="4BB0F3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DE8246F"/>
    <w:multiLevelType w:val="multilevel"/>
    <w:tmpl w:val="95E04112"/>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0261FD8"/>
    <w:multiLevelType w:val="multilevel"/>
    <w:tmpl w:val="95E04112"/>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58956A6"/>
    <w:multiLevelType w:val="hybridMultilevel"/>
    <w:tmpl w:val="AD62032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6166A78"/>
    <w:multiLevelType w:val="hybridMultilevel"/>
    <w:tmpl w:val="7540B3DA"/>
    <w:lvl w:ilvl="0" w:tplc="984E8224">
      <w:numFmt w:val="bullet"/>
      <w:lvlText w:val="-"/>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B345450"/>
    <w:multiLevelType w:val="hybridMultilevel"/>
    <w:tmpl w:val="670828E4"/>
    <w:lvl w:ilvl="0" w:tplc="6C883D42">
      <w:start w:val="4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A118F"/>
    <w:multiLevelType w:val="hybridMultilevel"/>
    <w:tmpl w:val="C1765116"/>
    <w:lvl w:ilvl="0" w:tplc="43E88EC8">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23"/>
  </w:num>
  <w:num w:numId="3">
    <w:abstractNumId w:val="11"/>
  </w:num>
  <w:num w:numId="4">
    <w:abstractNumId w:val="10"/>
  </w:num>
  <w:num w:numId="5">
    <w:abstractNumId w:val="25"/>
  </w:num>
  <w:num w:numId="6">
    <w:abstractNumId w:val="0"/>
    <w:lvlOverride w:ilvl="0">
      <w:lvl w:ilvl="0">
        <w:numFmt w:val="bullet"/>
        <w:lvlText w:val="-"/>
        <w:legacy w:legacy="1" w:legacySpace="0" w:legacyIndent="187"/>
        <w:lvlJc w:val="left"/>
        <w:rPr>
          <w:rFonts w:ascii="Times New Roman" w:hAnsi="Times New Roman" w:cs="Times New Roman" w:hint="default"/>
        </w:rPr>
      </w:lvl>
    </w:lvlOverride>
  </w:num>
  <w:num w:numId="7">
    <w:abstractNumId w:val="19"/>
  </w:num>
  <w:num w:numId="8">
    <w:abstractNumId w:val="24"/>
  </w:num>
  <w:num w:numId="9">
    <w:abstractNumId w:val="28"/>
  </w:num>
  <w:num w:numId="10">
    <w:abstractNumId w:val="20"/>
  </w:num>
  <w:num w:numId="11">
    <w:abstractNumId w:val="1"/>
  </w:num>
  <w:num w:numId="12">
    <w:abstractNumId w:val="15"/>
  </w:num>
  <w:num w:numId="13">
    <w:abstractNumId w:val="6"/>
  </w:num>
  <w:num w:numId="14">
    <w:abstractNumId w:val="16"/>
  </w:num>
  <w:num w:numId="15">
    <w:abstractNumId w:val="12"/>
  </w:num>
  <w:num w:numId="16">
    <w:abstractNumId w:val="31"/>
  </w:num>
  <w:num w:numId="17">
    <w:abstractNumId w:val="7"/>
  </w:num>
  <w:num w:numId="18">
    <w:abstractNumId w:val="30"/>
  </w:num>
  <w:num w:numId="19">
    <w:abstractNumId w:val="14"/>
  </w:num>
  <w:num w:numId="20">
    <w:abstractNumId w:val="5"/>
  </w:num>
  <w:num w:numId="21">
    <w:abstractNumId w:val="17"/>
  </w:num>
  <w:num w:numId="22">
    <w:abstractNumId w:val="27"/>
  </w:num>
  <w:num w:numId="23">
    <w:abstractNumId w:val="21"/>
  </w:num>
  <w:num w:numId="24">
    <w:abstractNumId w:val="18"/>
  </w:num>
  <w:num w:numId="25">
    <w:abstractNumId w:val="3"/>
  </w:num>
  <w:num w:numId="26">
    <w:abstractNumId w:val="22"/>
  </w:num>
  <w:num w:numId="27">
    <w:abstractNumId w:val="26"/>
  </w:num>
  <w:num w:numId="28">
    <w:abstractNumId w:val="8"/>
  </w:num>
  <w:num w:numId="29">
    <w:abstractNumId w:val="29"/>
  </w:num>
  <w:num w:numId="30">
    <w:abstractNumId w:val="9"/>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6B"/>
    <w:rsid w:val="0000273E"/>
    <w:rsid w:val="000063A1"/>
    <w:rsid w:val="00007B4D"/>
    <w:rsid w:val="00021257"/>
    <w:rsid w:val="000238E4"/>
    <w:rsid w:val="00024E5F"/>
    <w:rsid w:val="00025010"/>
    <w:rsid w:val="00027650"/>
    <w:rsid w:val="00027EBD"/>
    <w:rsid w:val="0003063A"/>
    <w:rsid w:val="00030974"/>
    <w:rsid w:val="00034E6F"/>
    <w:rsid w:val="00036478"/>
    <w:rsid w:val="00053C66"/>
    <w:rsid w:val="000609A1"/>
    <w:rsid w:val="00061377"/>
    <w:rsid w:val="00061899"/>
    <w:rsid w:val="000625E0"/>
    <w:rsid w:val="00073B16"/>
    <w:rsid w:val="0008046B"/>
    <w:rsid w:val="00083B05"/>
    <w:rsid w:val="00090252"/>
    <w:rsid w:val="00095528"/>
    <w:rsid w:val="000A663B"/>
    <w:rsid w:val="000B33F0"/>
    <w:rsid w:val="000B3563"/>
    <w:rsid w:val="000B5333"/>
    <w:rsid w:val="000B58F6"/>
    <w:rsid w:val="000B5DAA"/>
    <w:rsid w:val="000C0BF9"/>
    <w:rsid w:val="000C74A6"/>
    <w:rsid w:val="000D3A20"/>
    <w:rsid w:val="000D3CD4"/>
    <w:rsid w:val="000E4C9C"/>
    <w:rsid w:val="000F1359"/>
    <w:rsid w:val="000F16E1"/>
    <w:rsid w:val="000F5764"/>
    <w:rsid w:val="00103DAD"/>
    <w:rsid w:val="00110675"/>
    <w:rsid w:val="001111CE"/>
    <w:rsid w:val="001113D4"/>
    <w:rsid w:val="00114CD9"/>
    <w:rsid w:val="00115863"/>
    <w:rsid w:val="00117B2D"/>
    <w:rsid w:val="00121A56"/>
    <w:rsid w:val="0012343F"/>
    <w:rsid w:val="001362D7"/>
    <w:rsid w:val="0013771F"/>
    <w:rsid w:val="001407B6"/>
    <w:rsid w:val="001468CF"/>
    <w:rsid w:val="001534D7"/>
    <w:rsid w:val="0015690B"/>
    <w:rsid w:val="0016299D"/>
    <w:rsid w:val="00164B8D"/>
    <w:rsid w:val="001802AD"/>
    <w:rsid w:val="001815E9"/>
    <w:rsid w:val="0018614D"/>
    <w:rsid w:val="0018615B"/>
    <w:rsid w:val="00190302"/>
    <w:rsid w:val="00191C13"/>
    <w:rsid w:val="001A1F0C"/>
    <w:rsid w:val="001B6304"/>
    <w:rsid w:val="001B6574"/>
    <w:rsid w:val="001B6FAB"/>
    <w:rsid w:val="001B7A7E"/>
    <w:rsid w:val="001C5237"/>
    <w:rsid w:val="001C54F7"/>
    <w:rsid w:val="001C5B24"/>
    <w:rsid w:val="001D330E"/>
    <w:rsid w:val="001E0716"/>
    <w:rsid w:val="001E118B"/>
    <w:rsid w:val="001E1442"/>
    <w:rsid w:val="001E7D8F"/>
    <w:rsid w:val="001F153A"/>
    <w:rsid w:val="001F1D72"/>
    <w:rsid w:val="001F4301"/>
    <w:rsid w:val="00201389"/>
    <w:rsid w:val="002029DF"/>
    <w:rsid w:val="00220742"/>
    <w:rsid w:val="00230F2D"/>
    <w:rsid w:val="002312FC"/>
    <w:rsid w:val="00232847"/>
    <w:rsid w:val="00233B12"/>
    <w:rsid w:val="00234882"/>
    <w:rsid w:val="00241627"/>
    <w:rsid w:val="00251219"/>
    <w:rsid w:val="00263CF3"/>
    <w:rsid w:val="0026454D"/>
    <w:rsid w:val="00265AD0"/>
    <w:rsid w:val="0027004E"/>
    <w:rsid w:val="00274170"/>
    <w:rsid w:val="0028093C"/>
    <w:rsid w:val="00281934"/>
    <w:rsid w:val="00285886"/>
    <w:rsid w:val="00286BA6"/>
    <w:rsid w:val="00294807"/>
    <w:rsid w:val="0029614B"/>
    <w:rsid w:val="002A0327"/>
    <w:rsid w:val="002A70C6"/>
    <w:rsid w:val="002B0913"/>
    <w:rsid w:val="002B7EE3"/>
    <w:rsid w:val="002C5B61"/>
    <w:rsid w:val="002D32B7"/>
    <w:rsid w:val="002D44F1"/>
    <w:rsid w:val="002D5567"/>
    <w:rsid w:val="002E1E4F"/>
    <w:rsid w:val="002E21A4"/>
    <w:rsid w:val="002E4013"/>
    <w:rsid w:val="002E5C8A"/>
    <w:rsid w:val="002F3E10"/>
    <w:rsid w:val="00300817"/>
    <w:rsid w:val="003045C2"/>
    <w:rsid w:val="00304F74"/>
    <w:rsid w:val="00311862"/>
    <w:rsid w:val="00321977"/>
    <w:rsid w:val="00321E80"/>
    <w:rsid w:val="00324062"/>
    <w:rsid w:val="003275AF"/>
    <w:rsid w:val="00333C0A"/>
    <w:rsid w:val="00334C88"/>
    <w:rsid w:val="00334D73"/>
    <w:rsid w:val="00346155"/>
    <w:rsid w:val="003508D2"/>
    <w:rsid w:val="00350BC9"/>
    <w:rsid w:val="003524B0"/>
    <w:rsid w:val="00352B8A"/>
    <w:rsid w:val="003556A6"/>
    <w:rsid w:val="003557C6"/>
    <w:rsid w:val="00356271"/>
    <w:rsid w:val="003578EA"/>
    <w:rsid w:val="00372CE1"/>
    <w:rsid w:val="00374504"/>
    <w:rsid w:val="003748F6"/>
    <w:rsid w:val="003837F3"/>
    <w:rsid w:val="003915CE"/>
    <w:rsid w:val="00393115"/>
    <w:rsid w:val="00396873"/>
    <w:rsid w:val="00397375"/>
    <w:rsid w:val="003973D9"/>
    <w:rsid w:val="003B3131"/>
    <w:rsid w:val="003C62F7"/>
    <w:rsid w:val="003D2A1B"/>
    <w:rsid w:val="003E6B3F"/>
    <w:rsid w:val="003F10E2"/>
    <w:rsid w:val="00416960"/>
    <w:rsid w:val="0041732B"/>
    <w:rsid w:val="00422ADD"/>
    <w:rsid w:val="00422F5F"/>
    <w:rsid w:val="00434EBF"/>
    <w:rsid w:val="0043574F"/>
    <w:rsid w:val="004405D5"/>
    <w:rsid w:val="004409CE"/>
    <w:rsid w:val="004412A0"/>
    <w:rsid w:val="0044141D"/>
    <w:rsid w:val="00444302"/>
    <w:rsid w:val="00447F20"/>
    <w:rsid w:val="00451C09"/>
    <w:rsid w:val="0045745C"/>
    <w:rsid w:val="00462F51"/>
    <w:rsid w:val="00465974"/>
    <w:rsid w:val="00471482"/>
    <w:rsid w:val="00475F34"/>
    <w:rsid w:val="00480AC7"/>
    <w:rsid w:val="00484DD0"/>
    <w:rsid w:val="004942FC"/>
    <w:rsid w:val="004953F7"/>
    <w:rsid w:val="004A32BC"/>
    <w:rsid w:val="004A42C4"/>
    <w:rsid w:val="004A51F2"/>
    <w:rsid w:val="004B472D"/>
    <w:rsid w:val="004C31FA"/>
    <w:rsid w:val="004C670F"/>
    <w:rsid w:val="004C72B4"/>
    <w:rsid w:val="004C7A5A"/>
    <w:rsid w:val="004D068A"/>
    <w:rsid w:val="004F36D6"/>
    <w:rsid w:val="005039FA"/>
    <w:rsid w:val="00506F2A"/>
    <w:rsid w:val="0051022F"/>
    <w:rsid w:val="005108AA"/>
    <w:rsid w:val="00511DD5"/>
    <w:rsid w:val="005137E5"/>
    <w:rsid w:val="005200CE"/>
    <w:rsid w:val="005257A2"/>
    <w:rsid w:val="005348FE"/>
    <w:rsid w:val="00541422"/>
    <w:rsid w:val="005422DD"/>
    <w:rsid w:val="00543EC0"/>
    <w:rsid w:val="005473E6"/>
    <w:rsid w:val="00555C1E"/>
    <w:rsid w:val="0055785F"/>
    <w:rsid w:val="00562F1D"/>
    <w:rsid w:val="0057115E"/>
    <w:rsid w:val="00580F08"/>
    <w:rsid w:val="005817F8"/>
    <w:rsid w:val="00585C28"/>
    <w:rsid w:val="0059203B"/>
    <w:rsid w:val="005A458C"/>
    <w:rsid w:val="005A5BF3"/>
    <w:rsid w:val="005B5514"/>
    <w:rsid w:val="005B7121"/>
    <w:rsid w:val="005C1E12"/>
    <w:rsid w:val="005C1E5F"/>
    <w:rsid w:val="005C5217"/>
    <w:rsid w:val="005C6DB3"/>
    <w:rsid w:val="005D2DB1"/>
    <w:rsid w:val="005D688A"/>
    <w:rsid w:val="005F1E4F"/>
    <w:rsid w:val="005F5E1B"/>
    <w:rsid w:val="00601D03"/>
    <w:rsid w:val="00603040"/>
    <w:rsid w:val="006048D4"/>
    <w:rsid w:val="00610FBC"/>
    <w:rsid w:val="00612C6A"/>
    <w:rsid w:val="00613BDB"/>
    <w:rsid w:val="00614501"/>
    <w:rsid w:val="00620950"/>
    <w:rsid w:val="00631D1B"/>
    <w:rsid w:val="00634647"/>
    <w:rsid w:val="00635611"/>
    <w:rsid w:val="0064242C"/>
    <w:rsid w:val="00643F2C"/>
    <w:rsid w:val="0064581A"/>
    <w:rsid w:val="00666917"/>
    <w:rsid w:val="00666BA1"/>
    <w:rsid w:val="00667463"/>
    <w:rsid w:val="00674645"/>
    <w:rsid w:val="0068133A"/>
    <w:rsid w:val="00687B5D"/>
    <w:rsid w:val="00692C6B"/>
    <w:rsid w:val="006B2BF7"/>
    <w:rsid w:val="006C347D"/>
    <w:rsid w:val="006D2343"/>
    <w:rsid w:val="006E0CB4"/>
    <w:rsid w:val="006E14B8"/>
    <w:rsid w:val="006F4A68"/>
    <w:rsid w:val="006F7AD5"/>
    <w:rsid w:val="00700A81"/>
    <w:rsid w:val="007019E5"/>
    <w:rsid w:val="00702A48"/>
    <w:rsid w:val="007078F8"/>
    <w:rsid w:val="00711D02"/>
    <w:rsid w:val="007240A7"/>
    <w:rsid w:val="0072509D"/>
    <w:rsid w:val="007306BA"/>
    <w:rsid w:val="00733A9E"/>
    <w:rsid w:val="00735456"/>
    <w:rsid w:val="00735785"/>
    <w:rsid w:val="007366B0"/>
    <w:rsid w:val="0074405B"/>
    <w:rsid w:val="00745D14"/>
    <w:rsid w:val="00747501"/>
    <w:rsid w:val="00750A88"/>
    <w:rsid w:val="007610D3"/>
    <w:rsid w:val="00774151"/>
    <w:rsid w:val="007819E9"/>
    <w:rsid w:val="00782EAB"/>
    <w:rsid w:val="007840EB"/>
    <w:rsid w:val="007A7D71"/>
    <w:rsid w:val="007B22E9"/>
    <w:rsid w:val="007B570F"/>
    <w:rsid w:val="007C17F0"/>
    <w:rsid w:val="007C1D10"/>
    <w:rsid w:val="007C2CC0"/>
    <w:rsid w:val="007C56D8"/>
    <w:rsid w:val="007C779E"/>
    <w:rsid w:val="007D5E6F"/>
    <w:rsid w:val="007D7FA8"/>
    <w:rsid w:val="007E262D"/>
    <w:rsid w:val="007E6954"/>
    <w:rsid w:val="007F612C"/>
    <w:rsid w:val="00802E6D"/>
    <w:rsid w:val="00805E40"/>
    <w:rsid w:val="0081016E"/>
    <w:rsid w:val="008104D3"/>
    <w:rsid w:val="00813530"/>
    <w:rsid w:val="00816CDF"/>
    <w:rsid w:val="00817C84"/>
    <w:rsid w:val="00821FEB"/>
    <w:rsid w:val="00822BA9"/>
    <w:rsid w:val="00823DF9"/>
    <w:rsid w:val="00827601"/>
    <w:rsid w:val="00833A72"/>
    <w:rsid w:val="0083516F"/>
    <w:rsid w:val="008452AC"/>
    <w:rsid w:val="0085048B"/>
    <w:rsid w:val="00854B5F"/>
    <w:rsid w:val="0085537E"/>
    <w:rsid w:val="00860005"/>
    <w:rsid w:val="00863215"/>
    <w:rsid w:val="00864061"/>
    <w:rsid w:val="008710F8"/>
    <w:rsid w:val="0088089B"/>
    <w:rsid w:val="0088305C"/>
    <w:rsid w:val="008876F3"/>
    <w:rsid w:val="0089303A"/>
    <w:rsid w:val="00893F04"/>
    <w:rsid w:val="008A1600"/>
    <w:rsid w:val="008A1BA5"/>
    <w:rsid w:val="008A23AC"/>
    <w:rsid w:val="008A4D23"/>
    <w:rsid w:val="008A7BFE"/>
    <w:rsid w:val="008B1F63"/>
    <w:rsid w:val="008B20DD"/>
    <w:rsid w:val="008B56A3"/>
    <w:rsid w:val="008C2716"/>
    <w:rsid w:val="008C5725"/>
    <w:rsid w:val="008D408D"/>
    <w:rsid w:val="008D4320"/>
    <w:rsid w:val="008D5269"/>
    <w:rsid w:val="008D5FBE"/>
    <w:rsid w:val="008D66EA"/>
    <w:rsid w:val="008E5093"/>
    <w:rsid w:val="008E77E0"/>
    <w:rsid w:val="008F2EEE"/>
    <w:rsid w:val="008F3740"/>
    <w:rsid w:val="008F4C35"/>
    <w:rsid w:val="00904760"/>
    <w:rsid w:val="00906E3C"/>
    <w:rsid w:val="00913F7A"/>
    <w:rsid w:val="00917BBB"/>
    <w:rsid w:val="00921F5B"/>
    <w:rsid w:val="009237EF"/>
    <w:rsid w:val="00924258"/>
    <w:rsid w:val="009310B5"/>
    <w:rsid w:val="00935CDD"/>
    <w:rsid w:val="00937103"/>
    <w:rsid w:val="00946FD7"/>
    <w:rsid w:val="00960A57"/>
    <w:rsid w:val="00961B82"/>
    <w:rsid w:val="009645A7"/>
    <w:rsid w:val="009657C5"/>
    <w:rsid w:val="00973961"/>
    <w:rsid w:val="009740E7"/>
    <w:rsid w:val="0098039D"/>
    <w:rsid w:val="00983217"/>
    <w:rsid w:val="00986DC5"/>
    <w:rsid w:val="00991AB0"/>
    <w:rsid w:val="00992FE6"/>
    <w:rsid w:val="00996B9B"/>
    <w:rsid w:val="009A2B43"/>
    <w:rsid w:val="009B1311"/>
    <w:rsid w:val="009B6687"/>
    <w:rsid w:val="009B6A5D"/>
    <w:rsid w:val="009C3CEE"/>
    <w:rsid w:val="009C4F65"/>
    <w:rsid w:val="009D151B"/>
    <w:rsid w:val="009D15C9"/>
    <w:rsid w:val="009E0F74"/>
    <w:rsid w:val="009E1A76"/>
    <w:rsid w:val="009E1D1D"/>
    <w:rsid w:val="009E3D38"/>
    <w:rsid w:val="009E5B6E"/>
    <w:rsid w:val="009F185A"/>
    <w:rsid w:val="009F3A01"/>
    <w:rsid w:val="009F4496"/>
    <w:rsid w:val="009F65E3"/>
    <w:rsid w:val="009F717D"/>
    <w:rsid w:val="00A13ECB"/>
    <w:rsid w:val="00A23944"/>
    <w:rsid w:val="00A3411D"/>
    <w:rsid w:val="00A4636A"/>
    <w:rsid w:val="00A55479"/>
    <w:rsid w:val="00A62264"/>
    <w:rsid w:val="00A65066"/>
    <w:rsid w:val="00A67EDB"/>
    <w:rsid w:val="00A74B0F"/>
    <w:rsid w:val="00A7515E"/>
    <w:rsid w:val="00A77274"/>
    <w:rsid w:val="00A77A25"/>
    <w:rsid w:val="00A90B09"/>
    <w:rsid w:val="00A9599A"/>
    <w:rsid w:val="00A965B8"/>
    <w:rsid w:val="00AA2A1A"/>
    <w:rsid w:val="00AA39DB"/>
    <w:rsid w:val="00AA571C"/>
    <w:rsid w:val="00AA7F00"/>
    <w:rsid w:val="00AB5BDC"/>
    <w:rsid w:val="00AC3A72"/>
    <w:rsid w:val="00AC6AED"/>
    <w:rsid w:val="00AC7D40"/>
    <w:rsid w:val="00AC7F59"/>
    <w:rsid w:val="00AD4E7D"/>
    <w:rsid w:val="00AD6779"/>
    <w:rsid w:val="00AF0A63"/>
    <w:rsid w:val="00AF5C1E"/>
    <w:rsid w:val="00B048D2"/>
    <w:rsid w:val="00B06911"/>
    <w:rsid w:val="00B106DD"/>
    <w:rsid w:val="00B16156"/>
    <w:rsid w:val="00B27019"/>
    <w:rsid w:val="00B407DD"/>
    <w:rsid w:val="00B40B2D"/>
    <w:rsid w:val="00B4746E"/>
    <w:rsid w:val="00B47ECF"/>
    <w:rsid w:val="00B54F4E"/>
    <w:rsid w:val="00B6221C"/>
    <w:rsid w:val="00B7466F"/>
    <w:rsid w:val="00B759CE"/>
    <w:rsid w:val="00B76739"/>
    <w:rsid w:val="00B81B83"/>
    <w:rsid w:val="00B82282"/>
    <w:rsid w:val="00B85F21"/>
    <w:rsid w:val="00BA4B04"/>
    <w:rsid w:val="00BB06B1"/>
    <w:rsid w:val="00BB2B0A"/>
    <w:rsid w:val="00BB3928"/>
    <w:rsid w:val="00BB725A"/>
    <w:rsid w:val="00BC05F7"/>
    <w:rsid w:val="00BC29C4"/>
    <w:rsid w:val="00BD1BAA"/>
    <w:rsid w:val="00BD3546"/>
    <w:rsid w:val="00BD3E92"/>
    <w:rsid w:val="00BD516A"/>
    <w:rsid w:val="00BD5261"/>
    <w:rsid w:val="00BD73F5"/>
    <w:rsid w:val="00BE075F"/>
    <w:rsid w:val="00BE370E"/>
    <w:rsid w:val="00BE72FF"/>
    <w:rsid w:val="00BF1DFA"/>
    <w:rsid w:val="00BF6E7F"/>
    <w:rsid w:val="00C00AA6"/>
    <w:rsid w:val="00C05AA0"/>
    <w:rsid w:val="00C10822"/>
    <w:rsid w:val="00C123F4"/>
    <w:rsid w:val="00C23109"/>
    <w:rsid w:val="00C23294"/>
    <w:rsid w:val="00C249D0"/>
    <w:rsid w:val="00C30527"/>
    <w:rsid w:val="00C40C3B"/>
    <w:rsid w:val="00C459ED"/>
    <w:rsid w:val="00C5271C"/>
    <w:rsid w:val="00C57F77"/>
    <w:rsid w:val="00C619D5"/>
    <w:rsid w:val="00C64FA2"/>
    <w:rsid w:val="00C77BE8"/>
    <w:rsid w:val="00C84E50"/>
    <w:rsid w:val="00C87A29"/>
    <w:rsid w:val="00C922F4"/>
    <w:rsid w:val="00C92A46"/>
    <w:rsid w:val="00C97D7A"/>
    <w:rsid w:val="00CA1112"/>
    <w:rsid w:val="00CA597F"/>
    <w:rsid w:val="00CA76DC"/>
    <w:rsid w:val="00CB0661"/>
    <w:rsid w:val="00CB2829"/>
    <w:rsid w:val="00CC221F"/>
    <w:rsid w:val="00CC2D1E"/>
    <w:rsid w:val="00CC485D"/>
    <w:rsid w:val="00CD36DA"/>
    <w:rsid w:val="00CD60F5"/>
    <w:rsid w:val="00CE5039"/>
    <w:rsid w:val="00CE5641"/>
    <w:rsid w:val="00CF20C2"/>
    <w:rsid w:val="00CF247A"/>
    <w:rsid w:val="00D0048A"/>
    <w:rsid w:val="00D1407D"/>
    <w:rsid w:val="00D15484"/>
    <w:rsid w:val="00D25812"/>
    <w:rsid w:val="00D30022"/>
    <w:rsid w:val="00D30B5C"/>
    <w:rsid w:val="00D314DF"/>
    <w:rsid w:val="00D36ABF"/>
    <w:rsid w:val="00D475A1"/>
    <w:rsid w:val="00D55E15"/>
    <w:rsid w:val="00D575DE"/>
    <w:rsid w:val="00D609B2"/>
    <w:rsid w:val="00D64CAA"/>
    <w:rsid w:val="00D65205"/>
    <w:rsid w:val="00D66734"/>
    <w:rsid w:val="00D66CCE"/>
    <w:rsid w:val="00D950B4"/>
    <w:rsid w:val="00D95681"/>
    <w:rsid w:val="00DB4DE7"/>
    <w:rsid w:val="00DC3129"/>
    <w:rsid w:val="00DC3894"/>
    <w:rsid w:val="00DC624C"/>
    <w:rsid w:val="00DD7A08"/>
    <w:rsid w:val="00DE51D7"/>
    <w:rsid w:val="00DF0282"/>
    <w:rsid w:val="00DF3AEB"/>
    <w:rsid w:val="00E1473E"/>
    <w:rsid w:val="00E16EF8"/>
    <w:rsid w:val="00E246CA"/>
    <w:rsid w:val="00E26368"/>
    <w:rsid w:val="00E32B9B"/>
    <w:rsid w:val="00E44A8B"/>
    <w:rsid w:val="00E52B3A"/>
    <w:rsid w:val="00E53A5C"/>
    <w:rsid w:val="00E54E32"/>
    <w:rsid w:val="00E575FB"/>
    <w:rsid w:val="00E67751"/>
    <w:rsid w:val="00E77998"/>
    <w:rsid w:val="00E77E78"/>
    <w:rsid w:val="00E8496F"/>
    <w:rsid w:val="00E91723"/>
    <w:rsid w:val="00E9517F"/>
    <w:rsid w:val="00EB1616"/>
    <w:rsid w:val="00EB27BB"/>
    <w:rsid w:val="00EB27DD"/>
    <w:rsid w:val="00EC108A"/>
    <w:rsid w:val="00EC2A8D"/>
    <w:rsid w:val="00ED249E"/>
    <w:rsid w:val="00ED7013"/>
    <w:rsid w:val="00EE022A"/>
    <w:rsid w:val="00EE6E39"/>
    <w:rsid w:val="00EF5D67"/>
    <w:rsid w:val="00F00811"/>
    <w:rsid w:val="00F01274"/>
    <w:rsid w:val="00F03C89"/>
    <w:rsid w:val="00F0751B"/>
    <w:rsid w:val="00F10760"/>
    <w:rsid w:val="00F13E0D"/>
    <w:rsid w:val="00F2251D"/>
    <w:rsid w:val="00F2409F"/>
    <w:rsid w:val="00F32B76"/>
    <w:rsid w:val="00F419CF"/>
    <w:rsid w:val="00F4529B"/>
    <w:rsid w:val="00F46D57"/>
    <w:rsid w:val="00F51016"/>
    <w:rsid w:val="00F5349C"/>
    <w:rsid w:val="00F56BAE"/>
    <w:rsid w:val="00F6423C"/>
    <w:rsid w:val="00F645C0"/>
    <w:rsid w:val="00F64808"/>
    <w:rsid w:val="00F67B51"/>
    <w:rsid w:val="00F7011F"/>
    <w:rsid w:val="00F87972"/>
    <w:rsid w:val="00F87CBC"/>
    <w:rsid w:val="00F9515F"/>
    <w:rsid w:val="00FA234C"/>
    <w:rsid w:val="00FA652D"/>
    <w:rsid w:val="00FB2A0C"/>
    <w:rsid w:val="00FB2AEB"/>
    <w:rsid w:val="00FB41B5"/>
    <w:rsid w:val="00FC08AA"/>
    <w:rsid w:val="00FC1D7F"/>
    <w:rsid w:val="00FC27F9"/>
    <w:rsid w:val="00FC43CE"/>
    <w:rsid w:val="00FC4CC3"/>
    <w:rsid w:val="00FD2DE2"/>
    <w:rsid w:val="00FE4197"/>
    <w:rsid w:val="00FE5071"/>
    <w:rsid w:val="00FF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3A"/>
  </w:style>
  <w:style w:type="paragraph" w:styleId="10">
    <w:name w:val="heading 1"/>
    <w:basedOn w:val="a"/>
    <w:next w:val="a"/>
    <w:link w:val="11"/>
    <w:uiPriority w:val="99"/>
    <w:qFormat/>
    <w:rsid w:val="0008046B"/>
    <w:pPr>
      <w:keepNext/>
      <w:autoSpaceDE w:val="0"/>
      <w:autoSpaceDN w:val="0"/>
      <w:adjustRightInd w:val="0"/>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08046B"/>
    <w:pPr>
      <w:keepNext/>
      <w:autoSpaceDE w:val="0"/>
      <w:autoSpaceDN w:val="0"/>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8046B"/>
    <w:pPr>
      <w:keepNext/>
      <w:widowControl w:val="0"/>
      <w:shd w:val="clear" w:color="auto" w:fill="FFFFFF"/>
      <w:autoSpaceDE w:val="0"/>
      <w:autoSpaceDN w:val="0"/>
      <w:adjustRightInd w:val="0"/>
      <w:spacing w:after="0" w:line="360" w:lineRule="exact"/>
      <w:ind w:left="14" w:right="5" w:hanging="14"/>
      <w:jc w:val="both"/>
      <w:outlineLvl w:val="2"/>
    </w:pPr>
    <w:rPr>
      <w:rFonts w:ascii="Times New Roman" w:eastAsia="Times New Roman" w:hAnsi="Times New Roman" w:cs="Times New Roman"/>
      <w:color w:val="212121"/>
      <w:spacing w:val="-10"/>
      <w:sz w:val="29"/>
      <w:szCs w:val="29"/>
      <w:lang w:eastAsia="ru-RU"/>
    </w:rPr>
  </w:style>
  <w:style w:type="paragraph" w:styleId="5">
    <w:name w:val="heading 5"/>
    <w:basedOn w:val="a"/>
    <w:next w:val="a"/>
    <w:link w:val="50"/>
    <w:uiPriority w:val="99"/>
    <w:qFormat/>
    <w:rsid w:val="0008046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8046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8046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8046B"/>
    <w:rPr>
      <w:rFonts w:ascii="Times New Roman" w:eastAsia="Times New Roman" w:hAnsi="Times New Roman" w:cs="Times New Roman"/>
      <w:color w:val="212121"/>
      <w:spacing w:val="-10"/>
      <w:sz w:val="29"/>
      <w:szCs w:val="29"/>
      <w:shd w:val="clear" w:color="auto" w:fill="FFFFFF"/>
      <w:lang w:eastAsia="ru-RU"/>
    </w:rPr>
  </w:style>
  <w:style w:type="character" w:customStyle="1" w:styleId="50">
    <w:name w:val="Заголовок 5 Знак"/>
    <w:basedOn w:val="a0"/>
    <w:link w:val="5"/>
    <w:uiPriority w:val="99"/>
    <w:rsid w:val="0008046B"/>
    <w:rPr>
      <w:rFonts w:ascii="Times New Roman" w:eastAsia="Times New Roman" w:hAnsi="Times New Roman" w:cs="Times New Roman"/>
      <w:b/>
      <w:bCs/>
      <w:i/>
      <w:iCs/>
      <w:sz w:val="26"/>
      <w:szCs w:val="26"/>
      <w:lang w:eastAsia="ru-RU"/>
    </w:rPr>
  </w:style>
  <w:style w:type="numbering" w:customStyle="1" w:styleId="12">
    <w:name w:val="Нет списка1"/>
    <w:next w:val="a2"/>
    <w:semiHidden/>
    <w:unhideWhenUsed/>
    <w:rsid w:val="0008046B"/>
  </w:style>
  <w:style w:type="paragraph" w:styleId="a3">
    <w:name w:val="header"/>
    <w:basedOn w:val="a"/>
    <w:link w:val="a4"/>
    <w:uiPriority w:val="99"/>
    <w:rsid w:val="0008046B"/>
    <w:pPr>
      <w:tabs>
        <w:tab w:val="center" w:pos="4536"/>
        <w:tab w:val="right" w:pos="9072"/>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08046B"/>
    <w:rPr>
      <w:rFonts w:ascii="Times New Roman" w:eastAsia="Times New Roman" w:hAnsi="Times New Roman" w:cs="Times New Roman"/>
      <w:sz w:val="28"/>
      <w:szCs w:val="28"/>
      <w:lang w:eastAsia="ru-RU"/>
    </w:rPr>
  </w:style>
  <w:style w:type="paragraph" w:styleId="a5">
    <w:name w:val="Body Text"/>
    <w:basedOn w:val="a"/>
    <w:link w:val="a6"/>
    <w:uiPriority w:val="99"/>
    <w:rsid w:val="0008046B"/>
    <w:pPr>
      <w:autoSpaceDE w:val="0"/>
      <w:autoSpaceDN w:val="0"/>
      <w:adjustRightInd w:val="0"/>
      <w:spacing w:after="0" w:line="240" w:lineRule="auto"/>
      <w:ind w:right="-58"/>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08046B"/>
    <w:rPr>
      <w:rFonts w:ascii="Times New Roman" w:eastAsia="Times New Roman" w:hAnsi="Times New Roman" w:cs="Times New Roman"/>
      <w:sz w:val="28"/>
      <w:szCs w:val="28"/>
      <w:lang w:eastAsia="ru-RU"/>
    </w:rPr>
  </w:style>
  <w:style w:type="paragraph" w:styleId="31">
    <w:name w:val="Body Text 3"/>
    <w:basedOn w:val="a"/>
    <w:link w:val="32"/>
    <w:rsid w:val="0008046B"/>
    <w:pPr>
      <w:autoSpaceDE w:val="0"/>
      <w:autoSpaceDN w:val="0"/>
      <w:adjustRightInd w:val="0"/>
      <w:spacing w:after="0" w:line="240" w:lineRule="auto"/>
      <w:ind w:right="-58"/>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08046B"/>
    <w:rPr>
      <w:rFonts w:ascii="Times New Roman" w:eastAsia="Times New Roman" w:hAnsi="Times New Roman" w:cs="Times New Roman"/>
      <w:sz w:val="28"/>
      <w:szCs w:val="28"/>
      <w:lang w:eastAsia="ru-RU"/>
    </w:rPr>
  </w:style>
  <w:style w:type="paragraph" w:customStyle="1" w:styleId="ConsNormal">
    <w:name w:val="ConsNormal"/>
    <w:uiPriority w:val="99"/>
    <w:rsid w:val="0008046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1">
    <w:name w:val="Body Text 2"/>
    <w:basedOn w:val="a"/>
    <w:link w:val="22"/>
    <w:uiPriority w:val="99"/>
    <w:rsid w:val="0008046B"/>
    <w:pPr>
      <w:autoSpaceDE w:val="0"/>
      <w:autoSpaceDN w:val="0"/>
      <w:adjustRightInd w:val="0"/>
      <w:spacing w:after="0" w:line="240" w:lineRule="auto"/>
      <w:ind w:right="38"/>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08046B"/>
    <w:rPr>
      <w:rFonts w:ascii="Times New Roman" w:eastAsia="Times New Roman" w:hAnsi="Times New Roman" w:cs="Times New Roman"/>
      <w:sz w:val="28"/>
      <w:szCs w:val="28"/>
      <w:lang w:eastAsia="ru-RU"/>
    </w:rPr>
  </w:style>
  <w:style w:type="paragraph" w:styleId="23">
    <w:name w:val="Body Text Indent 2"/>
    <w:basedOn w:val="a"/>
    <w:link w:val="24"/>
    <w:rsid w:val="0008046B"/>
    <w:pPr>
      <w:autoSpaceDE w:val="0"/>
      <w:autoSpaceDN w:val="0"/>
      <w:adjustRightInd w:val="0"/>
      <w:spacing w:after="0" w:line="240" w:lineRule="auto"/>
      <w:ind w:right="38"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08046B"/>
    <w:rPr>
      <w:rFonts w:ascii="Times New Roman" w:eastAsia="Times New Roman" w:hAnsi="Times New Roman" w:cs="Times New Roman"/>
      <w:sz w:val="28"/>
      <w:szCs w:val="28"/>
      <w:lang w:eastAsia="ru-RU"/>
    </w:rPr>
  </w:style>
  <w:style w:type="character" w:styleId="a7">
    <w:name w:val="page number"/>
    <w:basedOn w:val="a0"/>
    <w:uiPriority w:val="99"/>
    <w:rsid w:val="0008046B"/>
  </w:style>
  <w:style w:type="paragraph" w:customStyle="1" w:styleId="ConsPlusNonformat">
    <w:name w:val="ConsPlusNonformat"/>
    <w:uiPriority w:val="99"/>
    <w:rsid w:val="0008046B"/>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08046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8046B"/>
    <w:rPr>
      <w:rFonts w:ascii="Arial" w:eastAsia="Times New Roman" w:hAnsi="Arial" w:cs="Arial"/>
      <w:sz w:val="20"/>
      <w:szCs w:val="20"/>
      <w:lang w:eastAsia="ru-RU"/>
    </w:rPr>
  </w:style>
  <w:style w:type="character" w:customStyle="1" w:styleId="FontStyle63">
    <w:name w:val="Font Style63"/>
    <w:rsid w:val="0008046B"/>
    <w:rPr>
      <w:rFonts w:ascii="Times New Roman" w:hAnsi="Times New Roman" w:cs="Times New Roman"/>
      <w:sz w:val="22"/>
      <w:szCs w:val="22"/>
    </w:rPr>
  </w:style>
  <w:style w:type="paragraph" w:customStyle="1" w:styleId="Style22">
    <w:name w:val="Style22"/>
    <w:basedOn w:val="a"/>
    <w:rsid w:val="0008046B"/>
    <w:pPr>
      <w:widowControl w:val="0"/>
      <w:autoSpaceDE w:val="0"/>
      <w:autoSpaceDN w:val="0"/>
      <w:adjustRightInd w:val="0"/>
      <w:spacing w:after="0" w:line="291" w:lineRule="exact"/>
      <w:ind w:firstLine="840"/>
      <w:jc w:val="both"/>
    </w:pPr>
    <w:rPr>
      <w:rFonts w:ascii="Times New Roman" w:eastAsia="Times New Roman" w:hAnsi="Times New Roman" w:cs="Times New Roman"/>
      <w:sz w:val="24"/>
      <w:szCs w:val="24"/>
      <w:lang w:eastAsia="ru-RU"/>
    </w:rPr>
  </w:style>
  <w:style w:type="character" w:customStyle="1" w:styleId="FontStyle73">
    <w:name w:val="Font Style73"/>
    <w:rsid w:val="0008046B"/>
    <w:rPr>
      <w:rFonts w:ascii="Times New Roman" w:hAnsi="Times New Roman" w:cs="Times New Roman"/>
      <w:sz w:val="22"/>
      <w:szCs w:val="22"/>
    </w:rPr>
  </w:style>
  <w:style w:type="paragraph" w:customStyle="1" w:styleId="Style25">
    <w:name w:val="Style25"/>
    <w:basedOn w:val="a"/>
    <w:rsid w:val="0008046B"/>
    <w:pPr>
      <w:widowControl w:val="0"/>
      <w:autoSpaceDE w:val="0"/>
      <w:autoSpaceDN w:val="0"/>
      <w:adjustRightInd w:val="0"/>
      <w:spacing w:after="0" w:line="292" w:lineRule="exact"/>
      <w:ind w:firstLine="859"/>
      <w:jc w:val="both"/>
    </w:pPr>
    <w:rPr>
      <w:rFonts w:ascii="Times New Roman" w:eastAsia="Times New Roman" w:hAnsi="Times New Roman" w:cs="Times New Roman"/>
      <w:sz w:val="24"/>
      <w:szCs w:val="24"/>
      <w:lang w:eastAsia="ru-RU"/>
    </w:rPr>
  </w:style>
  <w:style w:type="character" w:customStyle="1" w:styleId="8">
    <w:name w:val="Знак Знак8"/>
    <w:locked/>
    <w:rsid w:val="0008046B"/>
    <w:rPr>
      <w:rFonts w:ascii="Arial" w:hAnsi="Arial" w:cs="Arial"/>
      <w:b/>
      <w:bCs/>
      <w:kern w:val="32"/>
      <w:sz w:val="32"/>
      <w:szCs w:val="32"/>
      <w:lang w:val="ru-RU" w:eastAsia="ru-RU"/>
    </w:rPr>
  </w:style>
  <w:style w:type="paragraph" w:styleId="a8">
    <w:name w:val="Balloon Text"/>
    <w:basedOn w:val="a"/>
    <w:link w:val="a9"/>
    <w:uiPriority w:val="99"/>
    <w:semiHidden/>
    <w:rsid w:val="0008046B"/>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08046B"/>
    <w:rPr>
      <w:rFonts w:ascii="Tahoma" w:eastAsia="Times New Roman" w:hAnsi="Tahoma" w:cs="Times New Roman"/>
      <w:sz w:val="16"/>
      <w:szCs w:val="16"/>
      <w:lang w:val="x-none" w:eastAsia="x-none"/>
    </w:rPr>
  </w:style>
  <w:style w:type="paragraph" w:styleId="aa">
    <w:name w:val="List Paragraph"/>
    <w:basedOn w:val="a"/>
    <w:uiPriority w:val="34"/>
    <w:qFormat/>
    <w:rsid w:val="0008046B"/>
    <w:pPr>
      <w:spacing w:after="0" w:line="240" w:lineRule="auto"/>
      <w:ind w:left="720" w:firstLine="567"/>
      <w:jc w:val="both"/>
    </w:pPr>
    <w:rPr>
      <w:rFonts w:ascii="Times New Roman" w:eastAsia="Times New Roman" w:hAnsi="Times New Roman" w:cs="Times New Roman"/>
      <w:sz w:val="24"/>
      <w:szCs w:val="24"/>
    </w:rPr>
  </w:style>
  <w:style w:type="character" w:styleId="ab">
    <w:name w:val="annotation reference"/>
    <w:uiPriority w:val="99"/>
    <w:rsid w:val="0008046B"/>
    <w:rPr>
      <w:sz w:val="16"/>
      <w:szCs w:val="16"/>
    </w:rPr>
  </w:style>
  <w:style w:type="paragraph" w:customStyle="1" w:styleId="13">
    <w:name w:val="Абзац списка1"/>
    <w:basedOn w:val="a"/>
    <w:uiPriority w:val="99"/>
    <w:rsid w:val="0008046B"/>
    <w:pPr>
      <w:spacing w:after="0" w:line="240" w:lineRule="auto"/>
      <w:ind w:left="720" w:firstLine="720"/>
      <w:jc w:val="both"/>
    </w:pPr>
    <w:rPr>
      <w:rFonts w:ascii="Times New Roman" w:eastAsia="Times New Roman" w:hAnsi="Times New Roman" w:cs="Times New Roman"/>
      <w:color w:val="000000"/>
      <w:sz w:val="24"/>
      <w:szCs w:val="24"/>
      <w:lang w:eastAsia="ru-RU"/>
    </w:rPr>
  </w:style>
  <w:style w:type="paragraph" w:customStyle="1" w:styleId="1">
    <w:name w:val="Список1"/>
    <w:basedOn w:val="a5"/>
    <w:uiPriority w:val="99"/>
    <w:rsid w:val="0008046B"/>
    <w:pPr>
      <w:numPr>
        <w:numId w:val="1"/>
      </w:numPr>
      <w:suppressAutoHyphens/>
      <w:autoSpaceDE/>
      <w:autoSpaceDN/>
      <w:adjustRightInd/>
      <w:spacing w:before="60" w:after="60"/>
      <w:ind w:left="1068" w:right="0"/>
      <w:jc w:val="both"/>
    </w:pPr>
    <w:rPr>
      <w:rFonts w:ascii="Times New Roman CYR" w:hAnsi="Times New Roman CYR" w:cs="Times New Roman CYR"/>
      <w:sz w:val="24"/>
      <w:szCs w:val="24"/>
      <w:lang w:eastAsia="ar-SA"/>
    </w:rPr>
  </w:style>
  <w:style w:type="paragraph" w:customStyle="1" w:styleId="ac">
    <w:name w:val="Список нумерованый"/>
    <w:basedOn w:val="a"/>
    <w:uiPriority w:val="99"/>
    <w:rsid w:val="0008046B"/>
    <w:pPr>
      <w:tabs>
        <w:tab w:val="num" w:pos="0"/>
      </w:tabs>
      <w:suppressAutoHyphens/>
      <w:spacing w:before="60" w:after="60" w:line="240" w:lineRule="auto"/>
      <w:ind w:left="1429" w:hanging="360"/>
      <w:jc w:val="both"/>
    </w:pPr>
    <w:rPr>
      <w:rFonts w:ascii="Times New Roman" w:eastAsia="Times New Roman" w:hAnsi="Times New Roman" w:cs="Times New Roman"/>
      <w:sz w:val="24"/>
      <w:szCs w:val="24"/>
      <w:lang w:eastAsia="ar-SA"/>
    </w:rPr>
  </w:style>
  <w:style w:type="character" w:customStyle="1" w:styleId="FontStyle15">
    <w:name w:val="Font Style15"/>
    <w:uiPriority w:val="99"/>
    <w:rsid w:val="0008046B"/>
    <w:rPr>
      <w:rFonts w:ascii="Times New Roman" w:hAnsi="Times New Roman" w:cs="Times New Roman"/>
      <w:sz w:val="26"/>
      <w:szCs w:val="26"/>
    </w:rPr>
  </w:style>
  <w:style w:type="paragraph" w:styleId="ad">
    <w:name w:val="Body Text Indent"/>
    <w:basedOn w:val="a"/>
    <w:link w:val="ae"/>
    <w:uiPriority w:val="99"/>
    <w:rsid w:val="0008046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08046B"/>
    <w:rPr>
      <w:rFonts w:ascii="Times New Roman" w:eastAsia="Times New Roman" w:hAnsi="Times New Roman" w:cs="Times New Roman"/>
      <w:sz w:val="24"/>
      <w:szCs w:val="24"/>
      <w:lang w:eastAsia="ru-RU"/>
    </w:rPr>
  </w:style>
  <w:style w:type="paragraph" w:customStyle="1" w:styleId="af">
    <w:name w:val="Основной"/>
    <w:basedOn w:val="a"/>
    <w:link w:val="af0"/>
    <w:uiPriority w:val="99"/>
    <w:rsid w:val="0008046B"/>
    <w:pPr>
      <w:spacing w:after="0" w:line="480" w:lineRule="auto"/>
      <w:ind w:firstLine="709"/>
      <w:jc w:val="both"/>
    </w:pPr>
    <w:rPr>
      <w:rFonts w:ascii="Times New Roman" w:eastAsia="Times New Roman" w:hAnsi="Times New Roman" w:cs="Times New Roman"/>
      <w:sz w:val="28"/>
      <w:szCs w:val="28"/>
      <w:lang w:val="x-none" w:eastAsia="x-none"/>
    </w:rPr>
  </w:style>
  <w:style w:type="character" w:customStyle="1" w:styleId="af0">
    <w:name w:val="Основной Знак"/>
    <w:link w:val="af"/>
    <w:uiPriority w:val="99"/>
    <w:locked/>
    <w:rsid w:val="0008046B"/>
    <w:rPr>
      <w:rFonts w:ascii="Times New Roman" w:eastAsia="Times New Roman" w:hAnsi="Times New Roman" w:cs="Times New Roman"/>
      <w:sz w:val="28"/>
      <w:szCs w:val="28"/>
      <w:lang w:val="x-none" w:eastAsia="x-none"/>
    </w:rPr>
  </w:style>
  <w:style w:type="paragraph" w:customStyle="1" w:styleId="Pro-Gramma">
    <w:name w:val="Pro-Gramma"/>
    <w:basedOn w:val="a"/>
    <w:link w:val="Pro-Gramma0"/>
    <w:uiPriority w:val="99"/>
    <w:rsid w:val="0008046B"/>
    <w:pPr>
      <w:spacing w:before="120" w:after="0" w:line="288" w:lineRule="auto"/>
      <w:ind w:left="1134" w:firstLine="709"/>
      <w:jc w:val="both"/>
    </w:pPr>
    <w:rPr>
      <w:rFonts w:ascii="Georgia" w:eastAsia="Times New Roman" w:hAnsi="Georgia" w:cs="Times New Roman"/>
      <w:sz w:val="24"/>
      <w:szCs w:val="24"/>
      <w:lang w:val="x-none" w:eastAsia="x-none"/>
    </w:rPr>
  </w:style>
  <w:style w:type="character" w:customStyle="1" w:styleId="Pro-Gramma0">
    <w:name w:val="Pro-Gramma Знак"/>
    <w:link w:val="Pro-Gramma"/>
    <w:uiPriority w:val="99"/>
    <w:locked/>
    <w:rsid w:val="0008046B"/>
    <w:rPr>
      <w:rFonts w:ascii="Georgia" w:eastAsia="Times New Roman" w:hAnsi="Georgia" w:cs="Times New Roman"/>
      <w:sz w:val="24"/>
      <w:szCs w:val="24"/>
      <w:lang w:val="x-none" w:eastAsia="x-none"/>
    </w:rPr>
  </w:style>
  <w:style w:type="paragraph" w:customStyle="1" w:styleId="af1">
    <w:name w:val="Знак"/>
    <w:basedOn w:val="a"/>
    <w:uiPriority w:val="99"/>
    <w:rsid w:val="0008046B"/>
    <w:pPr>
      <w:spacing w:after="0" w:line="240" w:lineRule="auto"/>
      <w:ind w:firstLine="709"/>
      <w:jc w:val="both"/>
    </w:pPr>
    <w:rPr>
      <w:rFonts w:ascii="Verdana" w:eastAsia="Times New Roman" w:hAnsi="Verdana" w:cs="Verdana"/>
      <w:sz w:val="20"/>
      <w:szCs w:val="20"/>
      <w:lang w:val="en-US"/>
    </w:rPr>
  </w:style>
  <w:style w:type="paragraph" w:styleId="af2">
    <w:name w:val="footer"/>
    <w:basedOn w:val="a"/>
    <w:link w:val="af3"/>
    <w:uiPriority w:val="99"/>
    <w:rsid w:val="000804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08046B"/>
    <w:rPr>
      <w:rFonts w:ascii="Times New Roman" w:eastAsia="Times New Roman" w:hAnsi="Times New Roman" w:cs="Times New Roman"/>
      <w:sz w:val="24"/>
      <w:szCs w:val="24"/>
      <w:lang w:eastAsia="ru-RU"/>
    </w:rPr>
  </w:style>
  <w:style w:type="character" w:styleId="af4">
    <w:name w:val="Strong"/>
    <w:uiPriority w:val="99"/>
    <w:qFormat/>
    <w:rsid w:val="0008046B"/>
    <w:rPr>
      <w:b/>
      <w:bCs/>
    </w:rPr>
  </w:style>
  <w:style w:type="paragraph" w:customStyle="1" w:styleId="ConsPlusCell">
    <w:name w:val="ConsPlusCell"/>
    <w:uiPriority w:val="99"/>
    <w:rsid w:val="000804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rsid w:val="0008046B"/>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ru-RU"/>
    </w:rPr>
  </w:style>
  <w:style w:type="character" w:customStyle="1" w:styleId="FontStyle68">
    <w:name w:val="Font Style68"/>
    <w:rsid w:val="0008046B"/>
    <w:rPr>
      <w:rFonts w:ascii="Times New Roman" w:hAnsi="Times New Roman" w:cs="Times New Roman"/>
      <w:sz w:val="20"/>
      <w:szCs w:val="20"/>
    </w:rPr>
  </w:style>
  <w:style w:type="paragraph" w:customStyle="1" w:styleId="Style49">
    <w:name w:val="Style49"/>
    <w:basedOn w:val="a"/>
    <w:rsid w:val="0008046B"/>
    <w:pPr>
      <w:widowControl w:val="0"/>
      <w:autoSpaceDE w:val="0"/>
      <w:autoSpaceDN w:val="0"/>
      <w:adjustRightInd w:val="0"/>
      <w:spacing w:after="0" w:line="251" w:lineRule="exact"/>
    </w:pPr>
    <w:rPr>
      <w:rFonts w:ascii="Times New Roman" w:eastAsia="Times New Roman" w:hAnsi="Times New Roman" w:cs="Times New Roman"/>
      <w:sz w:val="24"/>
      <w:szCs w:val="24"/>
      <w:lang w:eastAsia="ru-RU"/>
    </w:rPr>
  </w:style>
  <w:style w:type="character" w:customStyle="1" w:styleId="FontStyle69">
    <w:name w:val="Font Style69"/>
    <w:rsid w:val="0008046B"/>
    <w:rPr>
      <w:rFonts w:ascii="Times New Roman" w:hAnsi="Times New Roman" w:cs="Times New Roman"/>
      <w:b/>
      <w:bCs/>
      <w:sz w:val="22"/>
      <w:szCs w:val="22"/>
    </w:rPr>
  </w:style>
  <w:style w:type="paragraph" w:customStyle="1" w:styleId="Style24">
    <w:name w:val="Style24"/>
    <w:basedOn w:val="a"/>
    <w:rsid w:val="000804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08046B"/>
    <w:rPr>
      <w:rFonts w:ascii="Times New Roman" w:hAnsi="Times New Roman" w:cs="Times New Roman"/>
      <w:b/>
      <w:bCs/>
      <w:sz w:val="22"/>
      <w:szCs w:val="22"/>
    </w:rPr>
  </w:style>
  <w:style w:type="paragraph" w:customStyle="1" w:styleId="Style39">
    <w:name w:val="Style39"/>
    <w:basedOn w:val="a"/>
    <w:rsid w:val="0008046B"/>
    <w:pPr>
      <w:widowControl w:val="0"/>
      <w:autoSpaceDE w:val="0"/>
      <w:autoSpaceDN w:val="0"/>
      <w:adjustRightInd w:val="0"/>
      <w:spacing w:after="0" w:line="283" w:lineRule="exact"/>
      <w:ind w:firstLine="864"/>
      <w:jc w:val="both"/>
    </w:pPr>
    <w:rPr>
      <w:rFonts w:ascii="Times New Roman" w:eastAsia="Times New Roman" w:hAnsi="Times New Roman" w:cs="Times New Roman"/>
      <w:sz w:val="24"/>
      <w:szCs w:val="24"/>
      <w:lang w:eastAsia="ru-RU"/>
    </w:rPr>
  </w:style>
  <w:style w:type="paragraph" w:customStyle="1" w:styleId="Style34">
    <w:name w:val="Style34"/>
    <w:basedOn w:val="a"/>
    <w:rsid w:val="0008046B"/>
    <w:pPr>
      <w:widowControl w:val="0"/>
      <w:autoSpaceDE w:val="0"/>
      <w:autoSpaceDN w:val="0"/>
      <w:adjustRightInd w:val="0"/>
      <w:spacing w:after="0" w:line="277" w:lineRule="exact"/>
      <w:ind w:firstLine="538"/>
      <w:jc w:val="both"/>
    </w:pPr>
    <w:rPr>
      <w:rFonts w:ascii="Times New Roman" w:eastAsia="Times New Roman" w:hAnsi="Times New Roman" w:cs="Times New Roman"/>
      <w:sz w:val="24"/>
      <w:szCs w:val="24"/>
      <w:lang w:eastAsia="ru-RU"/>
    </w:rPr>
  </w:style>
  <w:style w:type="paragraph" w:customStyle="1" w:styleId="Style40">
    <w:name w:val="Style40"/>
    <w:basedOn w:val="a"/>
    <w:rsid w:val="0008046B"/>
    <w:pPr>
      <w:widowControl w:val="0"/>
      <w:autoSpaceDE w:val="0"/>
      <w:autoSpaceDN w:val="0"/>
      <w:adjustRightInd w:val="0"/>
      <w:spacing w:after="0" w:line="274" w:lineRule="exact"/>
      <w:ind w:firstLine="864"/>
    </w:pPr>
    <w:rPr>
      <w:rFonts w:ascii="Times New Roman" w:eastAsia="Times New Roman" w:hAnsi="Times New Roman" w:cs="Times New Roman"/>
      <w:sz w:val="24"/>
      <w:szCs w:val="24"/>
      <w:lang w:eastAsia="ru-RU"/>
    </w:rPr>
  </w:style>
  <w:style w:type="paragraph" w:customStyle="1" w:styleId="Style47">
    <w:name w:val="Style47"/>
    <w:basedOn w:val="a"/>
    <w:rsid w:val="0008046B"/>
    <w:pPr>
      <w:widowControl w:val="0"/>
      <w:autoSpaceDE w:val="0"/>
      <w:autoSpaceDN w:val="0"/>
      <w:adjustRightInd w:val="0"/>
      <w:spacing w:after="0" w:line="278" w:lineRule="exact"/>
      <w:ind w:firstLine="864"/>
      <w:jc w:val="both"/>
    </w:pPr>
    <w:rPr>
      <w:rFonts w:ascii="Times New Roman" w:eastAsia="Times New Roman" w:hAnsi="Times New Roman" w:cs="Times New Roman"/>
      <w:sz w:val="24"/>
      <w:szCs w:val="24"/>
      <w:lang w:eastAsia="ru-RU"/>
    </w:rPr>
  </w:style>
  <w:style w:type="paragraph" w:customStyle="1" w:styleId="Style30">
    <w:name w:val="Style30"/>
    <w:basedOn w:val="a"/>
    <w:rsid w:val="000804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8">
    <w:name w:val="Style48"/>
    <w:basedOn w:val="a"/>
    <w:rsid w:val="000804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rsid w:val="0008046B"/>
    <w:rPr>
      <w:rFonts w:ascii="Times New Roman" w:hAnsi="Times New Roman" w:cs="Times New Roman"/>
      <w:sz w:val="24"/>
      <w:szCs w:val="24"/>
    </w:rPr>
  </w:style>
  <w:style w:type="paragraph" w:customStyle="1" w:styleId="Style14">
    <w:name w:val="Style14"/>
    <w:basedOn w:val="a"/>
    <w:rsid w:val="0008046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0">
    <w:name w:val="Style60"/>
    <w:basedOn w:val="a"/>
    <w:rsid w:val="0008046B"/>
    <w:pPr>
      <w:widowControl w:val="0"/>
      <w:autoSpaceDE w:val="0"/>
      <w:autoSpaceDN w:val="0"/>
      <w:adjustRightInd w:val="0"/>
      <w:spacing w:after="0" w:line="283" w:lineRule="exact"/>
      <w:ind w:firstLine="845"/>
      <w:jc w:val="both"/>
    </w:pPr>
    <w:rPr>
      <w:rFonts w:ascii="Times New Roman" w:eastAsia="Times New Roman" w:hAnsi="Times New Roman" w:cs="Times New Roman"/>
      <w:sz w:val="24"/>
      <w:szCs w:val="24"/>
      <w:lang w:eastAsia="ru-RU"/>
    </w:rPr>
  </w:style>
  <w:style w:type="paragraph" w:customStyle="1" w:styleId="Default">
    <w:name w:val="Default"/>
    <w:rsid w:val="0008046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Title">
    <w:name w:val="ConsPlusTitle"/>
    <w:basedOn w:val="a"/>
    <w:uiPriority w:val="99"/>
    <w:rsid w:val="0008046B"/>
    <w:pPr>
      <w:snapToGrid w:val="0"/>
      <w:spacing w:after="0" w:line="240" w:lineRule="auto"/>
      <w:ind w:firstLine="709"/>
      <w:jc w:val="both"/>
    </w:pPr>
    <w:rPr>
      <w:rFonts w:ascii="Times New Roman" w:eastAsia="Calibri" w:hAnsi="Times New Roman" w:cs="Times New Roman"/>
      <w:b/>
      <w:bCs/>
      <w:sz w:val="28"/>
      <w:szCs w:val="28"/>
      <w:lang w:eastAsia="ru-RU"/>
    </w:rPr>
  </w:style>
  <w:style w:type="character" w:customStyle="1" w:styleId="CharStyle8">
    <w:name w:val="Char Style 8"/>
    <w:rsid w:val="0008046B"/>
    <w:rPr>
      <w:b/>
      <w:bCs/>
      <w:sz w:val="27"/>
      <w:szCs w:val="27"/>
      <w:lang w:eastAsia="ar-SA" w:bidi="ar-SA"/>
    </w:rPr>
  </w:style>
  <w:style w:type="character" w:customStyle="1" w:styleId="af5">
    <w:name w:val="Основной текст_"/>
    <w:link w:val="25"/>
    <w:rsid w:val="0008046B"/>
    <w:rPr>
      <w:sz w:val="26"/>
      <w:szCs w:val="26"/>
      <w:shd w:val="clear" w:color="auto" w:fill="FFFFFF"/>
    </w:rPr>
  </w:style>
  <w:style w:type="character" w:customStyle="1" w:styleId="Georgia115pt2pt">
    <w:name w:val="Основной текст + Georgia;11;5 pt;Полужирный;Интервал 2 pt"/>
    <w:rsid w:val="0008046B"/>
    <w:rPr>
      <w:rFonts w:ascii="Georgia" w:eastAsia="Georgia" w:hAnsi="Georgia" w:cs="Georgia"/>
      <w:b/>
      <w:bCs/>
      <w:i w:val="0"/>
      <w:iCs w:val="0"/>
      <w:smallCaps w:val="0"/>
      <w:strike w:val="0"/>
      <w:color w:val="000000"/>
      <w:spacing w:val="40"/>
      <w:w w:val="100"/>
      <w:position w:val="0"/>
      <w:sz w:val="23"/>
      <w:szCs w:val="23"/>
      <w:u w:val="none"/>
      <w:lang w:val="ru-RU"/>
    </w:rPr>
  </w:style>
  <w:style w:type="paragraph" w:customStyle="1" w:styleId="25">
    <w:name w:val="Основной текст2"/>
    <w:basedOn w:val="a"/>
    <w:link w:val="af5"/>
    <w:rsid w:val="0008046B"/>
    <w:pPr>
      <w:widowControl w:val="0"/>
      <w:shd w:val="clear" w:color="auto" w:fill="FFFFFF"/>
      <w:spacing w:before="300" w:after="180" w:line="0" w:lineRule="atLeast"/>
    </w:pPr>
    <w:rPr>
      <w:sz w:val="26"/>
      <w:szCs w:val="26"/>
    </w:rPr>
  </w:style>
  <w:style w:type="numbering" w:customStyle="1" w:styleId="110">
    <w:name w:val="Нет списка11"/>
    <w:next w:val="a2"/>
    <w:uiPriority w:val="99"/>
    <w:semiHidden/>
    <w:unhideWhenUsed/>
    <w:rsid w:val="0008046B"/>
  </w:style>
  <w:style w:type="character" w:customStyle="1" w:styleId="Heading1Char">
    <w:name w:val="Heading 1 Char"/>
    <w:uiPriority w:val="99"/>
    <w:rsid w:val="0008046B"/>
    <w:rPr>
      <w:rFonts w:ascii="Cambria" w:hAnsi="Cambria" w:cs="Cambria"/>
      <w:b/>
      <w:bCs/>
      <w:kern w:val="32"/>
      <w:sz w:val="32"/>
      <w:szCs w:val="32"/>
    </w:rPr>
  </w:style>
  <w:style w:type="paragraph" w:customStyle="1" w:styleId="Style5">
    <w:name w:val="Style5"/>
    <w:basedOn w:val="a"/>
    <w:uiPriority w:val="99"/>
    <w:rsid w:val="0008046B"/>
    <w:pPr>
      <w:widowControl w:val="0"/>
      <w:autoSpaceDE w:val="0"/>
      <w:autoSpaceDN w:val="0"/>
      <w:adjustRightInd w:val="0"/>
      <w:spacing w:after="0" w:line="325" w:lineRule="exact"/>
      <w:ind w:firstLine="569"/>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08046B"/>
    <w:rPr>
      <w:rFonts w:ascii="Times New Roman" w:hAnsi="Times New Roman" w:cs="Times New Roman"/>
      <w:sz w:val="26"/>
      <w:szCs w:val="26"/>
    </w:rPr>
  </w:style>
  <w:style w:type="paragraph" w:customStyle="1" w:styleId="Style19">
    <w:name w:val="Style19"/>
    <w:basedOn w:val="a"/>
    <w:uiPriority w:val="99"/>
    <w:rsid w:val="0008046B"/>
    <w:pPr>
      <w:widowControl w:val="0"/>
      <w:autoSpaceDE w:val="0"/>
      <w:autoSpaceDN w:val="0"/>
      <w:adjustRightInd w:val="0"/>
      <w:spacing w:after="0" w:line="326" w:lineRule="exact"/>
      <w:ind w:firstLine="713"/>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8046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af6">
    <w:name w:val="Рабочий"/>
    <w:basedOn w:val="af7"/>
    <w:link w:val="af8"/>
    <w:uiPriority w:val="99"/>
    <w:rsid w:val="0008046B"/>
    <w:pPr>
      <w:ind w:firstLine="709"/>
      <w:jc w:val="both"/>
    </w:pPr>
    <w:rPr>
      <w:sz w:val="28"/>
      <w:szCs w:val="28"/>
      <w:lang w:val="x-none" w:eastAsia="en-US"/>
    </w:rPr>
  </w:style>
  <w:style w:type="character" w:customStyle="1" w:styleId="af8">
    <w:name w:val="Рабочий Знак"/>
    <w:link w:val="af6"/>
    <w:uiPriority w:val="99"/>
    <w:locked/>
    <w:rsid w:val="0008046B"/>
    <w:rPr>
      <w:rFonts w:ascii="Times New Roman" w:eastAsia="Times New Roman" w:hAnsi="Times New Roman" w:cs="Times New Roman"/>
      <w:sz w:val="28"/>
      <w:szCs w:val="28"/>
      <w:lang w:val="x-none"/>
    </w:rPr>
  </w:style>
  <w:style w:type="paragraph" w:styleId="af7">
    <w:name w:val="No Spacing"/>
    <w:uiPriority w:val="99"/>
    <w:qFormat/>
    <w:rsid w:val="0008046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08046B"/>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table" w:styleId="af9">
    <w:name w:val="Table Grid"/>
    <w:basedOn w:val="a1"/>
    <w:uiPriority w:val="99"/>
    <w:rsid w:val="0008046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Document Map"/>
    <w:basedOn w:val="a"/>
    <w:link w:val="afb"/>
    <w:uiPriority w:val="99"/>
    <w:rsid w:val="0008046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uiPriority w:val="99"/>
    <w:rsid w:val="0008046B"/>
    <w:rPr>
      <w:rFonts w:ascii="Tahoma" w:eastAsia="Times New Roman" w:hAnsi="Tahoma" w:cs="Times New Roman"/>
      <w:sz w:val="20"/>
      <w:szCs w:val="20"/>
      <w:shd w:val="clear" w:color="auto" w:fill="000080"/>
      <w:lang w:val="x-none" w:eastAsia="x-none"/>
    </w:rPr>
  </w:style>
  <w:style w:type="paragraph" w:customStyle="1" w:styleId="111">
    <w:name w:val="Абзац списка11"/>
    <w:basedOn w:val="a"/>
    <w:uiPriority w:val="99"/>
    <w:rsid w:val="0008046B"/>
    <w:pPr>
      <w:ind w:left="720"/>
    </w:pPr>
    <w:rPr>
      <w:rFonts w:ascii="Calibri" w:eastAsia="Times New Roman" w:hAnsi="Calibri" w:cs="Calibri"/>
    </w:rPr>
  </w:style>
  <w:style w:type="paragraph" w:customStyle="1" w:styleId="14">
    <w:name w:val="Без интервала1"/>
    <w:uiPriority w:val="99"/>
    <w:rsid w:val="0008046B"/>
    <w:pPr>
      <w:spacing w:after="0" w:line="240" w:lineRule="auto"/>
    </w:pPr>
    <w:rPr>
      <w:rFonts w:ascii="Times New Roman" w:eastAsia="Times New Roman" w:hAnsi="Times New Roman" w:cs="Times New Roman"/>
      <w:sz w:val="24"/>
      <w:szCs w:val="24"/>
      <w:lang w:eastAsia="ru-RU"/>
    </w:rPr>
  </w:style>
  <w:style w:type="character" w:customStyle="1" w:styleId="51">
    <w:name w:val="Знак Знак5"/>
    <w:uiPriority w:val="99"/>
    <w:locked/>
    <w:rsid w:val="0008046B"/>
    <w:rPr>
      <w:sz w:val="24"/>
      <w:szCs w:val="24"/>
      <w:lang w:val="ru-RU" w:eastAsia="ru-RU"/>
    </w:rPr>
  </w:style>
  <w:style w:type="character" w:customStyle="1" w:styleId="100">
    <w:name w:val="Знак Знак10"/>
    <w:uiPriority w:val="99"/>
    <w:locked/>
    <w:rsid w:val="0008046B"/>
    <w:rPr>
      <w:rFonts w:ascii="Arial" w:hAnsi="Arial" w:cs="Arial"/>
      <w:b/>
      <w:bCs/>
      <w:kern w:val="32"/>
      <w:sz w:val="32"/>
      <w:szCs w:val="32"/>
      <w:lang w:val="ru-RU" w:eastAsia="ru-RU"/>
    </w:rPr>
  </w:style>
  <w:style w:type="paragraph" w:customStyle="1" w:styleId="15">
    <w:name w:val="Знак1"/>
    <w:basedOn w:val="a"/>
    <w:uiPriority w:val="99"/>
    <w:rsid w:val="0008046B"/>
    <w:pPr>
      <w:spacing w:after="0" w:line="240" w:lineRule="auto"/>
      <w:ind w:firstLine="709"/>
      <w:jc w:val="both"/>
    </w:pPr>
    <w:rPr>
      <w:rFonts w:ascii="Verdana" w:eastAsia="Times New Roman" w:hAnsi="Verdana" w:cs="Verdana"/>
      <w:sz w:val="20"/>
      <w:szCs w:val="20"/>
      <w:lang w:val="en-US"/>
    </w:rPr>
  </w:style>
  <w:style w:type="character" w:customStyle="1" w:styleId="6">
    <w:name w:val="Знак Знак6"/>
    <w:uiPriority w:val="99"/>
    <w:semiHidden/>
    <w:locked/>
    <w:rsid w:val="0008046B"/>
    <w:rPr>
      <w:rFonts w:ascii="Tahoma" w:hAnsi="Tahoma" w:cs="Tahoma"/>
      <w:sz w:val="16"/>
      <w:szCs w:val="16"/>
    </w:rPr>
  </w:style>
  <w:style w:type="paragraph" w:customStyle="1" w:styleId="ConsTitle">
    <w:name w:val="ConsTitle"/>
    <w:uiPriority w:val="99"/>
    <w:rsid w:val="0008046B"/>
    <w:pPr>
      <w:widowControl w:val="0"/>
      <w:adjustRightInd w:val="0"/>
      <w:spacing w:after="0" w:line="240" w:lineRule="auto"/>
      <w:ind w:right="19772"/>
    </w:pPr>
    <w:rPr>
      <w:rFonts w:ascii="Arial" w:eastAsia="Times New Roman" w:hAnsi="Arial" w:cs="Arial"/>
      <w:b/>
      <w:bCs/>
      <w:sz w:val="20"/>
      <w:szCs w:val="20"/>
      <w:lang w:eastAsia="ru-RU"/>
    </w:rPr>
  </w:style>
  <w:style w:type="character" w:styleId="afc">
    <w:name w:val="Hyperlink"/>
    <w:uiPriority w:val="99"/>
    <w:rsid w:val="0008046B"/>
    <w:rPr>
      <w:color w:val="0000FF"/>
      <w:u w:val="single"/>
    </w:rPr>
  </w:style>
  <w:style w:type="character" w:customStyle="1" w:styleId="apple-converted-space">
    <w:name w:val="apple-converted-space"/>
    <w:rsid w:val="00080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3A"/>
  </w:style>
  <w:style w:type="paragraph" w:styleId="10">
    <w:name w:val="heading 1"/>
    <w:basedOn w:val="a"/>
    <w:next w:val="a"/>
    <w:link w:val="11"/>
    <w:uiPriority w:val="99"/>
    <w:qFormat/>
    <w:rsid w:val="0008046B"/>
    <w:pPr>
      <w:keepNext/>
      <w:autoSpaceDE w:val="0"/>
      <w:autoSpaceDN w:val="0"/>
      <w:adjustRightInd w:val="0"/>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08046B"/>
    <w:pPr>
      <w:keepNext/>
      <w:autoSpaceDE w:val="0"/>
      <w:autoSpaceDN w:val="0"/>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8046B"/>
    <w:pPr>
      <w:keepNext/>
      <w:widowControl w:val="0"/>
      <w:shd w:val="clear" w:color="auto" w:fill="FFFFFF"/>
      <w:autoSpaceDE w:val="0"/>
      <w:autoSpaceDN w:val="0"/>
      <w:adjustRightInd w:val="0"/>
      <w:spacing w:after="0" w:line="360" w:lineRule="exact"/>
      <w:ind w:left="14" w:right="5" w:hanging="14"/>
      <w:jc w:val="both"/>
      <w:outlineLvl w:val="2"/>
    </w:pPr>
    <w:rPr>
      <w:rFonts w:ascii="Times New Roman" w:eastAsia="Times New Roman" w:hAnsi="Times New Roman" w:cs="Times New Roman"/>
      <w:color w:val="212121"/>
      <w:spacing w:val="-10"/>
      <w:sz w:val="29"/>
      <w:szCs w:val="29"/>
      <w:lang w:eastAsia="ru-RU"/>
    </w:rPr>
  </w:style>
  <w:style w:type="paragraph" w:styleId="5">
    <w:name w:val="heading 5"/>
    <w:basedOn w:val="a"/>
    <w:next w:val="a"/>
    <w:link w:val="50"/>
    <w:uiPriority w:val="99"/>
    <w:qFormat/>
    <w:rsid w:val="0008046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8046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8046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8046B"/>
    <w:rPr>
      <w:rFonts w:ascii="Times New Roman" w:eastAsia="Times New Roman" w:hAnsi="Times New Roman" w:cs="Times New Roman"/>
      <w:color w:val="212121"/>
      <w:spacing w:val="-10"/>
      <w:sz w:val="29"/>
      <w:szCs w:val="29"/>
      <w:shd w:val="clear" w:color="auto" w:fill="FFFFFF"/>
      <w:lang w:eastAsia="ru-RU"/>
    </w:rPr>
  </w:style>
  <w:style w:type="character" w:customStyle="1" w:styleId="50">
    <w:name w:val="Заголовок 5 Знак"/>
    <w:basedOn w:val="a0"/>
    <w:link w:val="5"/>
    <w:uiPriority w:val="99"/>
    <w:rsid w:val="0008046B"/>
    <w:rPr>
      <w:rFonts w:ascii="Times New Roman" w:eastAsia="Times New Roman" w:hAnsi="Times New Roman" w:cs="Times New Roman"/>
      <w:b/>
      <w:bCs/>
      <w:i/>
      <w:iCs/>
      <w:sz w:val="26"/>
      <w:szCs w:val="26"/>
      <w:lang w:eastAsia="ru-RU"/>
    </w:rPr>
  </w:style>
  <w:style w:type="numbering" w:customStyle="1" w:styleId="12">
    <w:name w:val="Нет списка1"/>
    <w:next w:val="a2"/>
    <w:semiHidden/>
    <w:unhideWhenUsed/>
    <w:rsid w:val="0008046B"/>
  </w:style>
  <w:style w:type="paragraph" w:styleId="a3">
    <w:name w:val="header"/>
    <w:basedOn w:val="a"/>
    <w:link w:val="a4"/>
    <w:uiPriority w:val="99"/>
    <w:rsid w:val="0008046B"/>
    <w:pPr>
      <w:tabs>
        <w:tab w:val="center" w:pos="4536"/>
        <w:tab w:val="right" w:pos="9072"/>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08046B"/>
    <w:rPr>
      <w:rFonts w:ascii="Times New Roman" w:eastAsia="Times New Roman" w:hAnsi="Times New Roman" w:cs="Times New Roman"/>
      <w:sz w:val="28"/>
      <w:szCs w:val="28"/>
      <w:lang w:eastAsia="ru-RU"/>
    </w:rPr>
  </w:style>
  <w:style w:type="paragraph" w:styleId="a5">
    <w:name w:val="Body Text"/>
    <w:basedOn w:val="a"/>
    <w:link w:val="a6"/>
    <w:uiPriority w:val="99"/>
    <w:rsid w:val="0008046B"/>
    <w:pPr>
      <w:autoSpaceDE w:val="0"/>
      <w:autoSpaceDN w:val="0"/>
      <w:adjustRightInd w:val="0"/>
      <w:spacing w:after="0" w:line="240" w:lineRule="auto"/>
      <w:ind w:right="-58"/>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08046B"/>
    <w:rPr>
      <w:rFonts w:ascii="Times New Roman" w:eastAsia="Times New Roman" w:hAnsi="Times New Roman" w:cs="Times New Roman"/>
      <w:sz w:val="28"/>
      <w:szCs w:val="28"/>
      <w:lang w:eastAsia="ru-RU"/>
    </w:rPr>
  </w:style>
  <w:style w:type="paragraph" w:styleId="31">
    <w:name w:val="Body Text 3"/>
    <w:basedOn w:val="a"/>
    <w:link w:val="32"/>
    <w:rsid w:val="0008046B"/>
    <w:pPr>
      <w:autoSpaceDE w:val="0"/>
      <w:autoSpaceDN w:val="0"/>
      <w:adjustRightInd w:val="0"/>
      <w:spacing w:after="0" w:line="240" w:lineRule="auto"/>
      <w:ind w:right="-58"/>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08046B"/>
    <w:rPr>
      <w:rFonts w:ascii="Times New Roman" w:eastAsia="Times New Roman" w:hAnsi="Times New Roman" w:cs="Times New Roman"/>
      <w:sz w:val="28"/>
      <w:szCs w:val="28"/>
      <w:lang w:eastAsia="ru-RU"/>
    </w:rPr>
  </w:style>
  <w:style w:type="paragraph" w:customStyle="1" w:styleId="ConsNormal">
    <w:name w:val="ConsNormal"/>
    <w:uiPriority w:val="99"/>
    <w:rsid w:val="0008046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1">
    <w:name w:val="Body Text 2"/>
    <w:basedOn w:val="a"/>
    <w:link w:val="22"/>
    <w:uiPriority w:val="99"/>
    <w:rsid w:val="0008046B"/>
    <w:pPr>
      <w:autoSpaceDE w:val="0"/>
      <w:autoSpaceDN w:val="0"/>
      <w:adjustRightInd w:val="0"/>
      <w:spacing w:after="0" w:line="240" w:lineRule="auto"/>
      <w:ind w:right="38"/>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08046B"/>
    <w:rPr>
      <w:rFonts w:ascii="Times New Roman" w:eastAsia="Times New Roman" w:hAnsi="Times New Roman" w:cs="Times New Roman"/>
      <w:sz w:val="28"/>
      <w:szCs w:val="28"/>
      <w:lang w:eastAsia="ru-RU"/>
    </w:rPr>
  </w:style>
  <w:style w:type="paragraph" w:styleId="23">
    <w:name w:val="Body Text Indent 2"/>
    <w:basedOn w:val="a"/>
    <w:link w:val="24"/>
    <w:rsid w:val="0008046B"/>
    <w:pPr>
      <w:autoSpaceDE w:val="0"/>
      <w:autoSpaceDN w:val="0"/>
      <w:adjustRightInd w:val="0"/>
      <w:spacing w:after="0" w:line="240" w:lineRule="auto"/>
      <w:ind w:right="38"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08046B"/>
    <w:rPr>
      <w:rFonts w:ascii="Times New Roman" w:eastAsia="Times New Roman" w:hAnsi="Times New Roman" w:cs="Times New Roman"/>
      <w:sz w:val="28"/>
      <w:szCs w:val="28"/>
      <w:lang w:eastAsia="ru-RU"/>
    </w:rPr>
  </w:style>
  <w:style w:type="character" w:styleId="a7">
    <w:name w:val="page number"/>
    <w:basedOn w:val="a0"/>
    <w:uiPriority w:val="99"/>
    <w:rsid w:val="0008046B"/>
  </w:style>
  <w:style w:type="paragraph" w:customStyle="1" w:styleId="ConsPlusNonformat">
    <w:name w:val="ConsPlusNonformat"/>
    <w:uiPriority w:val="99"/>
    <w:rsid w:val="0008046B"/>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08046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8046B"/>
    <w:rPr>
      <w:rFonts w:ascii="Arial" w:eastAsia="Times New Roman" w:hAnsi="Arial" w:cs="Arial"/>
      <w:sz w:val="20"/>
      <w:szCs w:val="20"/>
      <w:lang w:eastAsia="ru-RU"/>
    </w:rPr>
  </w:style>
  <w:style w:type="character" w:customStyle="1" w:styleId="FontStyle63">
    <w:name w:val="Font Style63"/>
    <w:rsid w:val="0008046B"/>
    <w:rPr>
      <w:rFonts w:ascii="Times New Roman" w:hAnsi="Times New Roman" w:cs="Times New Roman"/>
      <w:sz w:val="22"/>
      <w:szCs w:val="22"/>
    </w:rPr>
  </w:style>
  <w:style w:type="paragraph" w:customStyle="1" w:styleId="Style22">
    <w:name w:val="Style22"/>
    <w:basedOn w:val="a"/>
    <w:rsid w:val="0008046B"/>
    <w:pPr>
      <w:widowControl w:val="0"/>
      <w:autoSpaceDE w:val="0"/>
      <w:autoSpaceDN w:val="0"/>
      <w:adjustRightInd w:val="0"/>
      <w:spacing w:after="0" w:line="291" w:lineRule="exact"/>
      <w:ind w:firstLine="840"/>
      <w:jc w:val="both"/>
    </w:pPr>
    <w:rPr>
      <w:rFonts w:ascii="Times New Roman" w:eastAsia="Times New Roman" w:hAnsi="Times New Roman" w:cs="Times New Roman"/>
      <w:sz w:val="24"/>
      <w:szCs w:val="24"/>
      <w:lang w:eastAsia="ru-RU"/>
    </w:rPr>
  </w:style>
  <w:style w:type="character" w:customStyle="1" w:styleId="FontStyle73">
    <w:name w:val="Font Style73"/>
    <w:rsid w:val="0008046B"/>
    <w:rPr>
      <w:rFonts w:ascii="Times New Roman" w:hAnsi="Times New Roman" w:cs="Times New Roman"/>
      <w:sz w:val="22"/>
      <w:szCs w:val="22"/>
    </w:rPr>
  </w:style>
  <w:style w:type="paragraph" w:customStyle="1" w:styleId="Style25">
    <w:name w:val="Style25"/>
    <w:basedOn w:val="a"/>
    <w:rsid w:val="0008046B"/>
    <w:pPr>
      <w:widowControl w:val="0"/>
      <w:autoSpaceDE w:val="0"/>
      <w:autoSpaceDN w:val="0"/>
      <w:adjustRightInd w:val="0"/>
      <w:spacing w:after="0" w:line="292" w:lineRule="exact"/>
      <w:ind w:firstLine="859"/>
      <w:jc w:val="both"/>
    </w:pPr>
    <w:rPr>
      <w:rFonts w:ascii="Times New Roman" w:eastAsia="Times New Roman" w:hAnsi="Times New Roman" w:cs="Times New Roman"/>
      <w:sz w:val="24"/>
      <w:szCs w:val="24"/>
      <w:lang w:eastAsia="ru-RU"/>
    </w:rPr>
  </w:style>
  <w:style w:type="character" w:customStyle="1" w:styleId="8">
    <w:name w:val="Знак Знак8"/>
    <w:locked/>
    <w:rsid w:val="0008046B"/>
    <w:rPr>
      <w:rFonts w:ascii="Arial" w:hAnsi="Arial" w:cs="Arial"/>
      <w:b/>
      <w:bCs/>
      <w:kern w:val="32"/>
      <w:sz w:val="32"/>
      <w:szCs w:val="32"/>
      <w:lang w:val="ru-RU" w:eastAsia="ru-RU"/>
    </w:rPr>
  </w:style>
  <w:style w:type="paragraph" w:styleId="a8">
    <w:name w:val="Balloon Text"/>
    <w:basedOn w:val="a"/>
    <w:link w:val="a9"/>
    <w:uiPriority w:val="99"/>
    <w:semiHidden/>
    <w:rsid w:val="0008046B"/>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08046B"/>
    <w:rPr>
      <w:rFonts w:ascii="Tahoma" w:eastAsia="Times New Roman" w:hAnsi="Tahoma" w:cs="Times New Roman"/>
      <w:sz w:val="16"/>
      <w:szCs w:val="16"/>
      <w:lang w:val="x-none" w:eastAsia="x-none"/>
    </w:rPr>
  </w:style>
  <w:style w:type="paragraph" w:styleId="aa">
    <w:name w:val="List Paragraph"/>
    <w:basedOn w:val="a"/>
    <w:uiPriority w:val="34"/>
    <w:qFormat/>
    <w:rsid w:val="0008046B"/>
    <w:pPr>
      <w:spacing w:after="0" w:line="240" w:lineRule="auto"/>
      <w:ind w:left="720" w:firstLine="567"/>
      <w:jc w:val="both"/>
    </w:pPr>
    <w:rPr>
      <w:rFonts w:ascii="Times New Roman" w:eastAsia="Times New Roman" w:hAnsi="Times New Roman" w:cs="Times New Roman"/>
      <w:sz w:val="24"/>
      <w:szCs w:val="24"/>
    </w:rPr>
  </w:style>
  <w:style w:type="character" w:styleId="ab">
    <w:name w:val="annotation reference"/>
    <w:uiPriority w:val="99"/>
    <w:rsid w:val="0008046B"/>
    <w:rPr>
      <w:sz w:val="16"/>
      <w:szCs w:val="16"/>
    </w:rPr>
  </w:style>
  <w:style w:type="paragraph" w:customStyle="1" w:styleId="13">
    <w:name w:val="Абзац списка1"/>
    <w:basedOn w:val="a"/>
    <w:uiPriority w:val="99"/>
    <w:rsid w:val="0008046B"/>
    <w:pPr>
      <w:spacing w:after="0" w:line="240" w:lineRule="auto"/>
      <w:ind w:left="720" w:firstLine="720"/>
      <w:jc w:val="both"/>
    </w:pPr>
    <w:rPr>
      <w:rFonts w:ascii="Times New Roman" w:eastAsia="Times New Roman" w:hAnsi="Times New Roman" w:cs="Times New Roman"/>
      <w:color w:val="000000"/>
      <w:sz w:val="24"/>
      <w:szCs w:val="24"/>
      <w:lang w:eastAsia="ru-RU"/>
    </w:rPr>
  </w:style>
  <w:style w:type="paragraph" w:customStyle="1" w:styleId="1">
    <w:name w:val="Список1"/>
    <w:basedOn w:val="a5"/>
    <w:uiPriority w:val="99"/>
    <w:rsid w:val="0008046B"/>
    <w:pPr>
      <w:numPr>
        <w:numId w:val="1"/>
      </w:numPr>
      <w:suppressAutoHyphens/>
      <w:autoSpaceDE/>
      <w:autoSpaceDN/>
      <w:adjustRightInd/>
      <w:spacing w:before="60" w:after="60"/>
      <w:ind w:left="1068" w:right="0"/>
      <w:jc w:val="both"/>
    </w:pPr>
    <w:rPr>
      <w:rFonts w:ascii="Times New Roman CYR" w:hAnsi="Times New Roman CYR" w:cs="Times New Roman CYR"/>
      <w:sz w:val="24"/>
      <w:szCs w:val="24"/>
      <w:lang w:eastAsia="ar-SA"/>
    </w:rPr>
  </w:style>
  <w:style w:type="paragraph" w:customStyle="1" w:styleId="ac">
    <w:name w:val="Список нумерованый"/>
    <w:basedOn w:val="a"/>
    <w:uiPriority w:val="99"/>
    <w:rsid w:val="0008046B"/>
    <w:pPr>
      <w:tabs>
        <w:tab w:val="num" w:pos="0"/>
      </w:tabs>
      <w:suppressAutoHyphens/>
      <w:spacing w:before="60" w:after="60" w:line="240" w:lineRule="auto"/>
      <w:ind w:left="1429" w:hanging="360"/>
      <w:jc w:val="both"/>
    </w:pPr>
    <w:rPr>
      <w:rFonts w:ascii="Times New Roman" w:eastAsia="Times New Roman" w:hAnsi="Times New Roman" w:cs="Times New Roman"/>
      <w:sz w:val="24"/>
      <w:szCs w:val="24"/>
      <w:lang w:eastAsia="ar-SA"/>
    </w:rPr>
  </w:style>
  <w:style w:type="character" w:customStyle="1" w:styleId="FontStyle15">
    <w:name w:val="Font Style15"/>
    <w:uiPriority w:val="99"/>
    <w:rsid w:val="0008046B"/>
    <w:rPr>
      <w:rFonts w:ascii="Times New Roman" w:hAnsi="Times New Roman" w:cs="Times New Roman"/>
      <w:sz w:val="26"/>
      <w:szCs w:val="26"/>
    </w:rPr>
  </w:style>
  <w:style w:type="paragraph" w:styleId="ad">
    <w:name w:val="Body Text Indent"/>
    <w:basedOn w:val="a"/>
    <w:link w:val="ae"/>
    <w:uiPriority w:val="99"/>
    <w:rsid w:val="0008046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08046B"/>
    <w:rPr>
      <w:rFonts w:ascii="Times New Roman" w:eastAsia="Times New Roman" w:hAnsi="Times New Roman" w:cs="Times New Roman"/>
      <w:sz w:val="24"/>
      <w:szCs w:val="24"/>
      <w:lang w:eastAsia="ru-RU"/>
    </w:rPr>
  </w:style>
  <w:style w:type="paragraph" w:customStyle="1" w:styleId="af">
    <w:name w:val="Основной"/>
    <w:basedOn w:val="a"/>
    <w:link w:val="af0"/>
    <w:uiPriority w:val="99"/>
    <w:rsid w:val="0008046B"/>
    <w:pPr>
      <w:spacing w:after="0" w:line="480" w:lineRule="auto"/>
      <w:ind w:firstLine="709"/>
      <w:jc w:val="both"/>
    </w:pPr>
    <w:rPr>
      <w:rFonts w:ascii="Times New Roman" w:eastAsia="Times New Roman" w:hAnsi="Times New Roman" w:cs="Times New Roman"/>
      <w:sz w:val="28"/>
      <w:szCs w:val="28"/>
      <w:lang w:val="x-none" w:eastAsia="x-none"/>
    </w:rPr>
  </w:style>
  <w:style w:type="character" w:customStyle="1" w:styleId="af0">
    <w:name w:val="Основной Знак"/>
    <w:link w:val="af"/>
    <w:uiPriority w:val="99"/>
    <w:locked/>
    <w:rsid w:val="0008046B"/>
    <w:rPr>
      <w:rFonts w:ascii="Times New Roman" w:eastAsia="Times New Roman" w:hAnsi="Times New Roman" w:cs="Times New Roman"/>
      <w:sz w:val="28"/>
      <w:szCs w:val="28"/>
      <w:lang w:val="x-none" w:eastAsia="x-none"/>
    </w:rPr>
  </w:style>
  <w:style w:type="paragraph" w:customStyle="1" w:styleId="Pro-Gramma">
    <w:name w:val="Pro-Gramma"/>
    <w:basedOn w:val="a"/>
    <w:link w:val="Pro-Gramma0"/>
    <w:uiPriority w:val="99"/>
    <w:rsid w:val="0008046B"/>
    <w:pPr>
      <w:spacing w:before="120" w:after="0" w:line="288" w:lineRule="auto"/>
      <w:ind w:left="1134" w:firstLine="709"/>
      <w:jc w:val="both"/>
    </w:pPr>
    <w:rPr>
      <w:rFonts w:ascii="Georgia" w:eastAsia="Times New Roman" w:hAnsi="Georgia" w:cs="Times New Roman"/>
      <w:sz w:val="24"/>
      <w:szCs w:val="24"/>
      <w:lang w:val="x-none" w:eastAsia="x-none"/>
    </w:rPr>
  </w:style>
  <w:style w:type="character" w:customStyle="1" w:styleId="Pro-Gramma0">
    <w:name w:val="Pro-Gramma Знак"/>
    <w:link w:val="Pro-Gramma"/>
    <w:uiPriority w:val="99"/>
    <w:locked/>
    <w:rsid w:val="0008046B"/>
    <w:rPr>
      <w:rFonts w:ascii="Georgia" w:eastAsia="Times New Roman" w:hAnsi="Georgia" w:cs="Times New Roman"/>
      <w:sz w:val="24"/>
      <w:szCs w:val="24"/>
      <w:lang w:val="x-none" w:eastAsia="x-none"/>
    </w:rPr>
  </w:style>
  <w:style w:type="paragraph" w:customStyle="1" w:styleId="af1">
    <w:name w:val="Знак"/>
    <w:basedOn w:val="a"/>
    <w:uiPriority w:val="99"/>
    <w:rsid w:val="0008046B"/>
    <w:pPr>
      <w:spacing w:after="0" w:line="240" w:lineRule="auto"/>
      <w:ind w:firstLine="709"/>
      <w:jc w:val="both"/>
    </w:pPr>
    <w:rPr>
      <w:rFonts w:ascii="Verdana" w:eastAsia="Times New Roman" w:hAnsi="Verdana" w:cs="Verdana"/>
      <w:sz w:val="20"/>
      <w:szCs w:val="20"/>
      <w:lang w:val="en-US"/>
    </w:rPr>
  </w:style>
  <w:style w:type="paragraph" w:styleId="af2">
    <w:name w:val="footer"/>
    <w:basedOn w:val="a"/>
    <w:link w:val="af3"/>
    <w:uiPriority w:val="99"/>
    <w:rsid w:val="000804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08046B"/>
    <w:rPr>
      <w:rFonts w:ascii="Times New Roman" w:eastAsia="Times New Roman" w:hAnsi="Times New Roman" w:cs="Times New Roman"/>
      <w:sz w:val="24"/>
      <w:szCs w:val="24"/>
      <w:lang w:eastAsia="ru-RU"/>
    </w:rPr>
  </w:style>
  <w:style w:type="character" w:styleId="af4">
    <w:name w:val="Strong"/>
    <w:uiPriority w:val="99"/>
    <w:qFormat/>
    <w:rsid w:val="0008046B"/>
    <w:rPr>
      <w:b/>
      <w:bCs/>
    </w:rPr>
  </w:style>
  <w:style w:type="paragraph" w:customStyle="1" w:styleId="ConsPlusCell">
    <w:name w:val="ConsPlusCell"/>
    <w:uiPriority w:val="99"/>
    <w:rsid w:val="000804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rsid w:val="0008046B"/>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ru-RU"/>
    </w:rPr>
  </w:style>
  <w:style w:type="character" w:customStyle="1" w:styleId="FontStyle68">
    <w:name w:val="Font Style68"/>
    <w:rsid w:val="0008046B"/>
    <w:rPr>
      <w:rFonts w:ascii="Times New Roman" w:hAnsi="Times New Roman" w:cs="Times New Roman"/>
      <w:sz w:val="20"/>
      <w:szCs w:val="20"/>
    </w:rPr>
  </w:style>
  <w:style w:type="paragraph" w:customStyle="1" w:styleId="Style49">
    <w:name w:val="Style49"/>
    <w:basedOn w:val="a"/>
    <w:rsid w:val="0008046B"/>
    <w:pPr>
      <w:widowControl w:val="0"/>
      <w:autoSpaceDE w:val="0"/>
      <w:autoSpaceDN w:val="0"/>
      <w:adjustRightInd w:val="0"/>
      <w:spacing w:after="0" w:line="251" w:lineRule="exact"/>
    </w:pPr>
    <w:rPr>
      <w:rFonts w:ascii="Times New Roman" w:eastAsia="Times New Roman" w:hAnsi="Times New Roman" w:cs="Times New Roman"/>
      <w:sz w:val="24"/>
      <w:szCs w:val="24"/>
      <w:lang w:eastAsia="ru-RU"/>
    </w:rPr>
  </w:style>
  <w:style w:type="character" w:customStyle="1" w:styleId="FontStyle69">
    <w:name w:val="Font Style69"/>
    <w:rsid w:val="0008046B"/>
    <w:rPr>
      <w:rFonts w:ascii="Times New Roman" w:hAnsi="Times New Roman" w:cs="Times New Roman"/>
      <w:b/>
      <w:bCs/>
      <w:sz w:val="22"/>
      <w:szCs w:val="22"/>
    </w:rPr>
  </w:style>
  <w:style w:type="paragraph" w:customStyle="1" w:styleId="Style24">
    <w:name w:val="Style24"/>
    <w:basedOn w:val="a"/>
    <w:rsid w:val="000804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08046B"/>
    <w:rPr>
      <w:rFonts w:ascii="Times New Roman" w:hAnsi="Times New Roman" w:cs="Times New Roman"/>
      <w:b/>
      <w:bCs/>
      <w:sz w:val="22"/>
      <w:szCs w:val="22"/>
    </w:rPr>
  </w:style>
  <w:style w:type="paragraph" w:customStyle="1" w:styleId="Style39">
    <w:name w:val="Style39"/>
    <w:basedOn w:val="a"/>
    <w:rsid w:val="0008046B"/>
    <w:pPr>
      <w:widowControl w:val="0"/>
      <w:autoSpaceDE w:val="0"/>
      <w:autoSpaceDN w:val="0"/>
      <w:adjustRightInd w:val="0"/>
      <w:spacing w:after="0" w:line="283" w:lineRule="exact"/>
      <w:ind w:firstLine="864"/>
      <w:jc w:val="both"/>
    </w:pPr>
    <w:rPr>
      <w:rFonts w:ascii="Times New Roman" w:eastAsia="Times New Roman" w:hAnsi="Times New Roman" w:cs="Times New Roman"/>
      <w:sz w:val="24"/>
      <w:szCs w:val="24"/>
      <w:lang w:eastAsia="ru-RU"/>
    </w:rPr>
  </w:style>
  <w:style w:type="paragraph" w:customStyle="1" w:styleId="Style34">
    <w:name w:val="Style34"/>
    <w:basedOn w:val="a"/>
    <w:rsid w:val="0008046B"/>
    <w:pPr>
      <w:widowControl w:val="0"/>
      <w:autoSpaceDE w:val="0"/>
      <w:autoSpaceDN w:val="0"/>
      <w:adjustRightInd w:val="0"/>
      <w:spacing w:after="0" w:line="277" w:lineRule="exact"/>
      <w:ind w:firstLine="538"/>
      <w:jc w:val="both"/>
    </w:pPr>
    <w:rPr>
      <w:rFonts w:ascii="Times New Roman" w:eastAsia="Times New Roman" w:hAnsi="Times New Roman" w:cs="Times New Roman"/>
      <w:sz w:val="24"/>
      <w:szCs w:val="24"/>
      <w:lang w:eastAsia="ru-RU"/>
    </w:rPr>
  </w:style>
  <w:style w:type="paragraph" w:customStyle="1" w:styleId="Style40">
    <w:name w:val="Style40"/>
    <w:basedOn w:val="a"/>
    <w:rsid w:val="0008046B"/>
    <w:pPr>
      <w:widowControl w:val="0"/>
      <w:autoSpaceDE w:val="0"/>
      <w:autoSpaceDN w:val="0"/>
      <w:adjustRightInd w:val="0"/>
      <w:spacing w:after="0" w:line="274" w:lineRule="exact"/>
      <w:ind w:firstLine="864"/>
    </w:pPr>
    <w:rPr>
      <w:rFonts w:ascii="Times New Roman" w:eastAsia="Times New Roman" w:hAnsi="Times New Roman" w:cs="Times New Roman"/>
      <w:sz w:val="24"/>
      <w:szCs w:val="24"/>
      <w:lang w:eastAsia="ru-RU"/>
    </w:rPr>
  </w:style>
  <w:style w:type="paragraph" w:customStyle="1" w:styleId="Style47">
    <w:name w:val="Style47"/>
    <w:basedOn w:val="a"/>
    <w:rsid w:val="0008046B"/>
    <w:pPr>
      <w:widowControl w:val="0"/>
      <w:autoSpaceDE w:val="0"/>
      <w:autoSpaceDN w:val="0"/>
      <w:adjustRightInd w:val="0"/>
      <w:spacing w:after="0" w:line="278" w:lineRule="exact"/>
      <w:ind w:firstLine="864"/>
      <w:jc w:val="both"/>
    </w:pPr>
    <w:rPr>
      <w:rFonts w:ascii="Times New Roman" w:eastAsia="Times New Roman" w:hAnsi="Times New Roman" w:cs="Times New Roman"/>
      <w:sz w:val="24"/>
      <w:szCs w:val="24"/>
      <w:lang w:eastAsia="ru-RU"/>
    </w:rPr>
  </w:style>
  <w:style w:type="paragraph" w:customStyle="1" w:styleId="Style30">
    <w:name w:val="Style30"/>
    <w:basedOn w:val="a"/>
    <w:rsid w:val="000804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8">
    <w:name w:val="Style48"/>
    <w:basedOn w:val="a"/>
    <w:rsid w:val="000804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rsid w:val="0008046B"/>
    <w:rPr>
      <w:rFonts w:ascii="Times New Roman" w:hAnsi="Times New Roman" w:cs="Times New Roman"/>
      <w:sz w:val="24"/>
      <w:szCs w:val="24"/>
    </w:rPr>
  </w:style>
  <w:style w:type="paragraph" w:customStyle="1" w:styleId="Style14">
    <w:name w:val="Style14"/>
    <w:basedOn w:val="a"/>
    <w:rsid w:val="0008046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0">
    <w:name w:val="Style60"/>
    <w:basedOn w:val="a"/>
    <w:rsid w:val="0008046B"/>
    <w:pPr>
      <w:widowControl w:val="0"/>
      <w:autoSpaceDE w:val="0"/>
      <w:autoSpaceDN w:val="0"/>
      <w:adjustRightInd w:val="0"/>
      <w:spacing w:after="0" w:line="283" w:lineRule="exact"/>
      <w:ind w:firstLine="845"/>
      <w:jc w:val="both"/>
    </w:pPr>
    <w:rPr>
      <w:rFonts w:ascii="Times New Roman" w:eastAsia="Times New Roman" w:hAnsi="Times New Roman" w:cs="Times New Roman"/>
      <w:sz w:val="24"/>
      <w:szCs w:val="24"/>
      <w:lang w:eastAsia="ru-RU"/>
    </w:rPr>
  </w:style>
  <w:style w:type="paragraph" w:customStyle="1" w:styleId="Default">
    <w:name w:val="Default"/>
    <w:rsid w:val="0008046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Title">
    <w:name w:val="ConsPlusTitle"/>
    <w:basedOn w:val="a"/>
    <w:uiPriority w:val="99"/>
    <w:rsid w:val="0008046B"/>
    <w:pPr>
      <w:snapToGrid w:val="0"/>
      <w:spacing w:after="0" w:line="240" w:lineRule="auto"/>
      <w:ind w:firstLine="709"/>
      <w:jc w:val="both"/>
    </w:pPr>
    <w:rPr>
      <w:rFonts w:ascii="Times New Roman" w:eastAsia="Calibri" w:hAnsi="Times New Roman" w:cs="Times New Roman"/>
      <w:b/>
      <w:bCs/>
      <w:sz w:val="28"/>
      <w:szCs w:val="28"/>
      <w:lang w:eastAsia="ru-RU"/>
    </w:rPr>
  </w:style>
  <w:style w:type="character" w:customStyle="1" w:styleId="CharStyle8">
    <w:name w:val="Char Style 8"/>
    <w:rsid w:val="0008046B"/>
    <w:rPr>
      <w:b/>
      <w:bCs/>
      <w:sz w:val="27"/>
      <w:szCs w:val="27"/>
      <w:lang w:eastAsia="ar-SA" w:bidi="ar-SA"/>
    </w:rPr>
  </w:style>
  <w:style w:type="character" w:customStyle="1" w:styleId="af5">
    <w:name w:val="Основной текст_"/>
    <w:link w:val="25"/>
    <w:rsid w:val="0008046B"/>
    <w:rPr>
      <w:sz w:val="26"/>
      <w:szCs w:val="26"/>
      <w:shd w:val="clear" w:color="auto" w:fill="FFFFFF"/>
    </w:rPr>
  </w:style>
  <w:style w:type="character" w:customStyle="1" w:styleId="Georgia115pt2pt">
    <w:name w:val="Основной текст + Georgia;11;5 pt;Полужирный;Интервал 2 pt"/>
    <w:rsid w:val="0008046B"/>
    <w:rPr>
      <w:rFonts w:ascii="Georgia" w:eastAsia="Georgia" w:hAnsi="Georgia" w:cs="Georgia"/>
      <w:b/>
      <w:bCs/>
      <w:i w:val="0"/>
      <w:iCs w:val="0"/>
      <w:smallCaps w:val="0"/>
      <w:strike w:val="0"/>
      <w:color w:val="000000"/>
      <w:spacing w:val="40"/>
      <w:w w:val="100"/>
      <w:position w:val="0"/>
      <w:sz w:val="23"/>
      <w:szCs w:val="23"/>
      <w:u w:val="none"/>
      <w:lang w:val="ru-RU"/>
    </w:rPr>
  </w:style>
  <w:style w:type="paragraph" w:customStyle="1" w:styleId="25">
    <w:name w:val="Основной текст2"/>
    <w:basedOn w:val="a"/>
    <w:link w:val="af5"/>
    <w:rsid w:val="0008046B"/>
    <w:pPr>
      <w:widowControl w:val="0"/>
      <w:shd w:val="clear" w:color="auto" w:fill="FFFFFF"/>
      <w:spacing w:before="300" w:after="180" w:line="0" w:lineRule="atLeast"/>
    </w:pPr>
    <w:rPr>
      <w:sz w:val="26"/>
      <w:szCs w:val="26"/>
    </w:rPr>
  </w:style>
  <w:style w:type="numbering" w:customStyle="1" w:styleId="110">
    <w:name w:val="Нет списка11"/>
    <w:next w:val="a2"/>
    <w:uiPriority w:val="99"/>
    <w:semiHidden/>
    <w:unhideWhenUsed/>
    <w:rsid w:val="0008046B"/>
  </w:style>
  <w:style w:type="character" w:customStyle="1" w:styleId="Heading1Char">
    <w:name w:val="Heading 1 Char"/>
    <w:uiPriority w:val="99"/>
    <w:rsid w:val="0008046B"/>
    <w:rPr>
      <w:rFonts w:ascii="Cambria" w:hAnsi="Cambria" w:cs="Cambria"/>
      <w:b/>
      <w:bCs/>
      <w:kern w:val="32"/>
      <w:sz w:val="32"/>
      <w:szCs w:val="32"/>
    </w:rPr>
  </w:style>
  <w:style w:type="paragraph" w:customStyle="1" w:styleId="Style5">
    <w:name w:val="Style5"/>
    <w:basedOn w:val="a"/>
    <w:uiPriority w:val="99"/>
    <w:rsid w:val="0008046B"/>
    <w:pPr>
      <w:widowControl w:val="0"/>
      <w:autoSpaceDE w:val="0"/>
      <w:autoSpaceDN w:val="0"/>
      <w:adjustRightInd w:val="0"/>
      <w:spacing w:after="0" w:line="325" w:lineRule="exact"/>
      <w:ind w:firstLine="569"/>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08046B"/>
    <w:rPr>
      <w:rFonts w:ascii="Times New Roman" w:hAnsi="Times New Roman" w:cs="Times New Roman"/>
      <w:sz w:val="26"/>
      <w:szCs w:val="26"/>
    </w:rPr>
  </w:style>
  <w:style w:type="paragraph" w:customStyle="1" w:styleId="Style19">
    <w:name w:val="Style19"/>
    <w:basedOn w:val="a"/>
    <w:uiPriority w:val="99"/>
    <w:rsid w:val="0008046B"/>
    <w:pPr>
      <w:widowControl w:val="0"/>
      <w:autoSpaceDE w:val="0"/>
      <w:autoSpaceDN w:val="0"/>
      <w:adjustRightInd w:val="0"/>
      <w:spacing w:after="0" w:line="326" w:lineRule="exact"/>
      <w:ind w:firstLine="713"/>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8046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af6">
    <w:name w:val="Рабочий"/>
    <w:basedOn w:val="af7"/>
    <w:link w:val="af8"/>
    <w:uiPriority w:val="99"/>
    <w:rsid w:val="0008046B"/>
    <w:pPr>
      <w:ind w:firstLine="709"/>
      <w:jc w:val="both"/>
    </w:pPr>
    <w:rPr>
      <w:sz w:val="28"/>
      <w:szCs w:val="28"/>
      <w:lang w:val="x-none" w:eastAsia="en-US"/>
    </w:rPr>
  </w:style>
  <w:style w:type="character" w:customStyle="1" w:styleId="af8">
    <w:name w:val="Рабочий Знак"/>
    <w:link w:val="af6"/>
    <w:uiPriority w:val="99"/>
    <w:locked/>
    <w:rsid w:val="0008046B"/>
    <w:rPr>
      <w:rFonts w:ascii="Times New Roman" w:eastAsia="Times New Roman" w:hAnsi="Times New Roman" w:cs="Times New Roman"/>
      <w:sz w:val="28"/>
      <w:szCs w:val="28"/>
      <w:lang w:val="x-none"/>
    </w:rPr>
  </w:style>
  <w:style w:type="paragraph" w:styleId="af7">
    <w:name w:val="No Spacing"/>
    <w:uiPriority w:val="99"/>
    <w:qFormat/>
    <w:rsid w:val="0008046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08046B"/>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table" w:styleId="af9">
    <w:name w:val="Table Grid"/>
    <w:basedOn w:val="a1"/>
    <w:uiPriority w:val="99"/>
    <w:rsid w:val="0008046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Document Map"/>
    <w:basedOn w:val="a"/>
    <w:link w:val="afb"/>
    <w:uiPriority w:val="99"/>
    <w:rsid w:val="0008046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uiPriority w:val="99"/>
    <w:rsid w:val="0008046B"/>
    <w:rPr>
      <w:rFonts w:ascii="Tahoma" w:eastAsia="Times New Roman" w:hAnsi="Tahoma" w:cs="Times New Roman"/>
      <w:sz w:val="20"/>
      <w:szCs w:val="20"/>
      <w:shd w:val="clear" w:color="auto" w:fill="000080"/>
      <w:lang w:val="x-none" w:eastAsia="x-none"/>
    </w:rPr>
  </w:style>
  <w:style w:type="paragraph" w:customStyle="1" w:styleId="111">
    <w:name w:val="Абзац списка11"/>
    <w:basedOn w:val="a"/>
    <w:uiPriority w:val="99"/>
    <w:rsid w:val="0008046B"/>
    <w:pPr>
      <w:ind w:left="720"/>
    </w:pPr>
    <w:rPr>
      <w:rFonts w:ascii="Calibri" w:eastAsia="Times New Roman" w:hAnsi="Calibri" w:cs="Calibri"/>
    </w:rPr>
  </w:style>
  <w:style w:type="paragraph" w:customStyle="1" w:styleId="14">
    <w:name w:val="Без интервала1"/>
    <w:uiPriority w:val="99"/>
    <w:rsid w:val="0008046B"/>
    <w:pPr>
      <w:spacing w:after="0" w:line="240" w:lineRule="auto"/>
    </w:pPr>
    <w:rPr>
      <w:rFonts w:ascii="Times New Roman" w:eastAsia="Times New Roman" w:hAnsi="Times New Roman" w:cs="Times New Roman"/>
      <w:sz w:val="24"/>
      <w:szCs w:val="24"/>
      <w:lang w:eastAsia="ru-RU"/>
    </w:rPr>
  </w:style>
  <w:style w:type="character" w:customStyle="1" w:styleId="51">
    <w:name w:val="Знак Знак5"/>
    <w:uiPriority w:val="99"/>
    <w:locked/>
    <w:rsid w:val="0008046B"/>
    <w:rPr>
      <w:sz w:val="24"/>
      <w:szCs w:val="24"/>
      <w:lang w:val="ru-RU" w:eastAsia="ru-RU"/>
    </w:rPr>
  </w:style>
  <w:style w:type="character" w:customStyle="1" w:styleId="100">
    <w:name w:val="Знак Знак10"/>
    <w:uiPriority w:val="99"/>
    <w:locked/>
    <w:rsid w:val="0008046B"/>
    <w:rPr>
      <w:rFonts w:ascii="Arial" w:hAnsi="Arial" w:cs="Arial"/>
      <w:b/>
      <w:bCs/>
      <w:kern w:val="32"/>
      <w:sz w:val="32"/>
      <w:szCs w:val="32"/>
      <w:lang w:val="ru-RU" w:eastAsia="ru-RU"/>
    </w:rPr>
  </w:style>
  <w:style w:type="paragraph" w:customStyle="1" w:styleId="15">
    <w:name w:val="Знак1"/>
    <w:basedOn w:val="a"/>
    <w:uiPriority w:val="99"/>
    <w:rsid w:val="0008046B"/>
    <w:pPr>
      <w:spacing w:after="0" w:line="240" w:lineRule="auto"/>
      <w:ind w:firstLine="709"/>
      <w:jc w:val="both"/>
    </w:pPr>
    <w:rPr>
      <w:rFonts w:ascii="Verdana" w:eastAsia="Times New Roman" w:hAnsi="Verdana" w:cs="Verdana"/>
      <w:sz w:val="20"/>
      <w:szCs w:val="20"/>
      <w:lang w:val="en-US"/>
    </w:rPr>
  </w:style>
  <w:style w:type="character" w:customStyle="1" w:styleId="6">
    <w:name w:val="Знак Знак6"/>
    <w:uiPriority w:val="99"/>
    <w:semiHidden/>
    <w:locked/>
    <w:rsid w:val="0008046B"/>
    <w:rPr>
      <w:rFonts w:ascii="Tahoma" w:hAnsi="Tahoma" w:cs="Tahoma"/>
      <w:sz w:val="16"/>
      <w:szCs w:val="16"/>
    </w:rPr>
  </w:style>
  <w:style w:type="paragraph" w:customStyle="1" w:styleId="ConsTitle">
    <w:name w:val="ConsTitle"/>
    <w:uiPriority w:val="99"/>
    <w:rsid w:val="0008046B"/>
    <w:pPr>
      <w:widowControl w:val="0"/>
      <w:adjustRightInd w:val="0"/>
      <w:spacing w:after="0" w:line="240" w:lineRule="auto"/>
      <w:ind w:right="19772"/>
    </w:pPr>
    <w:rPr>
      <w:rFonts w:ascii="Arial" w:eastAsia="Times New Roman" w:hAnsi="Arial" w:cs="Arial"/>
      <w:b/>
      <w:bCs/>
      <w:sz w:val="20"/>
      <w:szCs w:val="20"/>
      <w:lang w:eastAsia="ru-RU"/>
    </w:rPr>
  </w:style>
  <w:style w:type="character" w:styleId="afc">
    <w:name w:val="Hyperlink"/>
    <w:uiPriority w:val="99"/>
    <w:rsid w:val="0008046B"/>
    <w:rPr>
      <w:color w:val="0000FF"/>
      <w:u w:val="single"/>
    </w:rPr>
  </w:style>
  <w:style w:type="character" w:customStyle="1" w:styleId="apple-converted-space">
    <w:name w:val="apple-converted-space"/>
    <w:rsid w:val="0008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7071">
      <w:bodyDiv w:val="1"/>
      <w:marLeft w:val="0"/>
      <w:marRight w:val="0"/>
      <w:marTop w:val="0"/>
      <w:marBottom w:val="0"/>
      <w:divBdr>
        <w:top w:val="none" w:sz="0" w:space="0" w:color="auto"/>
        <w:left w:val="none" w:sz="0" w:space="0" w:color="auto"/>
        <w:bottom w:val="none" w:sz="0" w:space="0" w:color="auto"/>
        <w:right w:val="none" w:sz="0" w:space="0" w:color="auto"/>
      </w:divBdr>
    </w:div>
    <w:div w:id="617103346">
      <w:bodyDiv w:val="1"/>
      <w:marLeft w:val="0"/>
      <w:marRight w:val="0"/>
      <w:marTop w:val="0"/>
      <w:marBottom w:val="0"/>
      <w:divBdr>
        <w:top w:val="none" w:sz="0" w:space="0" w:color="auto"/>
        <w:left w:val="none" w:sz="0" w:space="0" w:color="auto"/>
        <w:bottom w:val="none" w:sz="0" w:space="0" w:color="auto"/>
        <w:right w:val="none" w:sz="0" w:space="0" w:color="auto"/>
      </w:divBdr>
    </w:div>
    <w:div w:id="1297561666">
      <w:bodyDiv w:val="1"/>
      <w:marLeft w:val="0"/>
      <w:marRight w:val="0"/>
      <w:marTop w:val="0"/>
      <w:marBottom w:val="0"/>
      <w:divBdr>
        <w:top w:val="none" w:sz="0" w:space="0" w:color="auto"/>
        <w:left w:val="none" w:sz="0" w:space="0" w:color="auto"/>
        <w:bottom w:val="none" w:sz="0" w:space="0" w:color="auto"/>
        <w:right w:val="none" w:sz="0" w:space="0" w:color="auto"/>
      </w:divBdr>
    </w:div>
    <w:div w:id="1919289606">
      <w:bodyDiv w:val="1"/>
      <w:marLeft w:val="0"/>
      <w:marRight w:val="0"/>
      <w:marTop w:val="0"/>
      <w:marBottom w:val="0"/>
      <w:divBdr>
        <w:top w:val="none" w:sz="0" w:space="0" w:color="auto"/>
        <w:left w:val="none" w:sz="0" w:space="0" w:color="auto"/>
        <w:bottom w:val="none" w:sz="0" w:space="0" w:color="auto"/>
        <w:right w:val="none" w:sz="0" w:space="0" w:color="auto"/>
      </w:divBdr>
    </w:div>
    <w:div w:id="1969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main?base=RLAW087;n=11306;fld=134;dst=100013" TargetMode="External"/><Relationship Id="rId2" Type="http://schemas.openxmlformats.org/officeDocument/2006/relationships/numbering" Target="numbering.xml"/><Relationship Id="rId16" Type="http://schemas.openxmlformats.org/officeDocument/2006/relationships/hyperlink" Target="consultantplus://offline/main?base=LAW;n=100347;fld=134;dst=14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00347;fld=134;dst=1491"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B5BE8449A4E9B9D98437BA3B906520AB86AFA8CEB87B3F6A81718B44509F878169D64180578000O2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8509-6D35-4A32-8806-991E2B3B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12662</Words>
  <Characters>72178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Vika</cp:lastModifiedBy>
  <cp:revision>7</cp:revision>
  <cp:lastPrinted>2023-12-25T08:24:00Z</cp:lastPrinted>
  <dcterms:created xsi:type="dcterms:W3CDTF">2024-06-21T07:06:00Z</dcterms:created>
  <dcterms:modified xsi:type="dcterms:W3CDTF">2024-06-28T06:29:00Z</dcterms:modified>
</cp:coreProperties>
</file>