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DE" w:rsidRDefault="00EE13DE" w:rsidP="00EE13DE">
      <w:r>
        <w:t>ЗАКОН О ТИШИНЕ</w:t>
      </w:r>
    </w:p>
    <w:p w:rsidR="00EE13DE" w:rsidRDefault="00EE13DE" w:rsidP="00EE13DE">
      <w:r>
        <w:t xml:space="preserve">Большинство из нас живет в многоквартирном доме, и иногда между соседями возникают конфликты из-за того, что кто-то не соблюдает общепринятые правила. Чаще всего причиной таких конфликтов становится шум. Включив музыку </w:t>
      </w:r>
      <w:proofErr w:type="spellStart"/>
      <w:r>
        <w:t>погромче</w:t>
      </w:r>
      <w:proofErr w:type="spellEnd"/>
      <w:r>
        <w:t>, человек может даже не задумываться о том, что кому-то мешает. Правила поведения жителей многоэтажек в отношении шума регламентируется законом о тишине.</w:t>
      </w:r>
    </w:p>
    <w:p w:rsidR="00EE13DE" w:rsidRDefault="00EE13DE" w:rsidP="00EE13DE">
      <w:r>
        <w:t>В ряде регионов, в том числе и в Мурманской области, установлены ограничения, связанные</w:t>
      </w:r>
      <w:r>
        <w:t xml:space="preserve"> с обеспечением тишины и покоя.</w:t>
      </w:r>
    </w:p>
    <w:p w:rsidR="00EE13DE" w:rsidRDefault="00EE13DE" w:rsidP="00EE13DE">
      <w:r>
        <w:t xml:space="preserve">Они распространяются как на </w:t>
      </w:r>
      <w:r>
        <w:t>ночное, так и на дневное время.</w:t>
      </w:r>
    </w:p>
    <w:p w:rsidR="00EE13DE" w:rsidRDefault="00EE13DE" w:rsidP="00EE13DE">
      <w:r>
        <w:t>Какие действия отнесе</w:t>
      </w:r>
      <w:r>
        <w:t>ны к нарушающим тишину и покой:</w:t>
      </w:r>
    </w:p>
    <w:p w:rsidR="00EE13DE" w:rsidRDefault="00EE13DE" w:rsidP="00EE13DE">
      <w:r>
        <w:t>- использование звуковоспроизводящих устройств и устройств звукоусиления, в том числе установле</w:t>
      </w:r>
      <w:r>
        <w:t>нных на транспортных средствах;</w:t>
      </w:r>
    </w:p>
    <w:p w:rsidR="00EE13DE" w:rsidRDefault="00EE13DE" w:rsidP="00EE13DE">
      <w:r>
        <w:t>- громкие речь, крики, свист, стук, топот, пение, иг</w:t>
      </w:r>
      <w:r>
        <w:t>ра на музыкальных инструментах;</w:t>
      </w:r>
    </w:p>
    <w:p w:rsidR="00EE13DE" w:rsidRDefault="00EE13DE" w:rsidP="00EE13DE">
      <w:r>
        <w:t>- прим</w:t>
      </w:r>
      <w:r>
        <w:t>енение пиротехнических средств;</w:t>
      </w:r>
    </w:p>
    <w:p w:rsidR="00EE13DE" w:rsidRDefault="00EE13DE" w:rsidP="00EE13DE">
      <w:r>
        <w:t xml:space="preserve">- проведение ремонтных работ, переустройства и (или) </w:t>
      </w:r>
      <w:r>
        <w:t>перепланировки жилых помещений;</w:t>
      </w:r>
    </w:p>
    <w:p w:rsidR="00EE13DE" w:rsidRDefault="00EE13DE" w:rsidP="00EE13DE">
      <w:r>
        <w:t>- проведение земляных, ремонтных, строительных, разгрузочно-погрузочных и иных видов работ с применением механических с</w:t>
      </w:r>
      <w:r>
        <w:t>редств и технических устройств;</w:t>
      </w:r>
    </w:p>
    <w:p w:rsidR="00EE13DE" w:rsidRDefault="00EE13DE" w:rsidP="00EE13DE">
      <w:r>
        <w:t xml:space="preserve">- крики, </w:t>
      </w:r>
      <w:r>
        <w:t>брань, в том числе нецензурная.</w:t>
      </w:r>
    </w:p>
    <w:p w:rsidR="00EE13DE" w:rsidRDefault="00EE13DE" w:rsidP="00EE13DE">
      <w:r>
        <w:t>Исключением считаются действия, направленные на предотвращение правонарушений, предотвращение и ликвидацию последствий аварий, стихийных бедствий и т.п., в том числе если проводятся ремонтные р</w:t>
      </w:r>
      <w:r>
        <w:t>аботы на автомобильных дорогах.</w:t>
      </w:r>
    </w:p>
    <w:p w:rsidR="00EE13DE" w:rsidRDefault="00EE13DE" w:rsidP="00EE13DE">
      <w:r>
        <w:t>Также разрешено шуметь во время празднования Нового года в период с 22.00 часов 31 д</w:t>
      </w:r>
      <w:r>
        <w:t>екабря до 06.00 часов 1 января.</w:t>
      </w:r>
    </w:p>
    <w:p w:rsidR="00EE13DE" w:rsidRDefault="00EE13DE" w:rsidP="00EE13DE">
      <w:r>
        <w:t>Когда нельзя шуметь в жилых помеще</w:t>
      </w:r>
      <w:r>
        <w:t>ниях:</w:t>
      </w:r>
    </w:p>
    <w:p w:rsidR="00EE13DE" w:rsidRDefault="00EE13DE" w:rsidP="00EE13DE">
      <w:r>
        <w:t>С 00.00 до 08.00 часов с понедельника по пятницу включительно, в субботу и воскресенье, если они объявлены рабочими днями. При этом проводить ремонтные работы нельзя с 00.00 до 10.00 часов. Если дни с понедельника по пятницу объявлены выходными, то на них действуют нормы выходных дней.</w:t>
      </w:r>
    </w:p>
    <w:p w:rsidR="00EE13DE" w:rsidRDefault="00EE13DE" w:rsidP="00EE13DE">
      <w:r>
        <w:t>С 22.00 до 24.00 часов с понедельника по четверг включительно, а также в воскресенье, если эти дни не относятся к нерабочим праздничным дням, и дням, предшествующим нерабочим праздничным дням. При этом ремонтные работы нельзя проводить уже с 20.00 часов.</w:t>
      </w:r>
    </w:p>
    <w:p w:rsidR="00EE13DE" w:rsidRDefault="00EE13DE" w:rsidP="00EE13DE">
      <w:r>
        <w:t>С 23.00 до 24.00 часов в пятницу, субботу, нерабочие праздничные дни и дни, предшествующие нерабочим праздничным дням. В отношении ремонтных работ время не меняется.</w:t>
      </w:r>
    </w:p>
    <w:p w:rsidR="00EE13DE" w:rsidRDefault="00EE13DE" w:rsidP="00EE13DE">
      <w:r>
        <w:t>С 00.00 до 10.00 часов в выходные (субботу, воскресенье), нерабочие праздничные дни и дни, объявленные выходными, а также с 00.00 до 13.00 часов в эти дни нельзя проводить ремонтные работы.</w:t>
      </w:r>
    </w:p>
    <w:p w:rsidR="00EE13DE" w:rsidRDefault="00EE13DE" w:rsidP="00EE13DE">
      <w:r>
        <w:t>С 13.00 до 15.00 часов - ежедневное время тишины для громкой музыки и ремонтов.</w:t>
      </w:r>
    </w:p>
    <w:p w:rsidR="00EE13DE" w:rsidRDefault="00EE13DE" w:rsidP="00EE13DE">
      <w:r>
        <w:t xml:space="preserve">Законом также установлено время тишины на придомовых территориях, детских, спортивных, игровых площадках на территориях жилых микрорайонов и групп жилых домов, в помещениях и </w:t>
      </w:r>
      <w:r>
        <w:lastRenderedPageBreak/>
        <w:t>на территориях образовательных, медицинских организаций, на территориях садоводческих и огородничес</w:t>
      </w:r>
      <w:r>
        <w:t>ких некоммерческих товариществ.</w:t>
      </w:r>
    </w:p>
    <w:p w:rsidR="00EE13DE" w:rsidRDefault="00EE13DE" w:rsidP="00EE13DE">
      <w:r>
        <w:t>Что делать, если шумят соседи?</w:t>
      </w:r>
    </w:p>
    <w:p w:rsidR="00EE13DE" w:rsidRDefault="00EE13DE" w:rsidP="00EE13DE">
      <w:r>
        <w:t>Если соседи нарушают покой и т</w:t>
      </w:r>
      <w:r>
        <w:t>ишину в доме, вызовите полицию.</w:t>
      </w:r>
    </w:p>
    <w:p w:rsidR="00EE13DE" w:rsidRDefault="00EE13DE" w:rsidP="00EE13DE">
      <w:r>
        <w:t>Нарушение требований о соблюдении тишины и покоя граждан 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двадцати ты</w:t>
      </w:r>
      <w:r>
        <w:t xml:space="preserve">сяч до пятидесяти тысяч рублей. </w:t>
      </w:r>
      <w:r>
        <w:t>При повторном нарушении суммы штрафов увеличиваются.</w:t>
      </w:r>
    </w:p>
    <w:p w:rsidR="001E3FDB" w:rsidRPr="00EE13DE" w:rsidRDefault="00EE13DE" w:rsidP="00EE13DE">
      <w:bookmarkStart w:id="0" w:name="_GoBack"/>
      <w:bookmarkEnd w:id="0"/>
      <w:r>
        <w:t>Подробнее - в Законе Мурманской области от 03.07.2015 N 1888-01-ЗМО (ред. от 27.12.2019) "Об обеспечении тишины и покоя граждан на территории Мурманской области"</w:t>
      </w:r>
    </w:p>
    <w:sectPr w:rsidR="001E3FDB" w:rsidRPr="00E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E"/>
    <w:rsid w:val="001E3FDB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1EDC"/>
  <w15:chartTrackingRefBased/>
  <w15:docId w15:val="{F62CE8C8-174C-4073-B074-105FF8D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СлаваКПСС</dc:creator>
  <cp:keywords/>
  <dc:description/>
  <cp:lastModifiedBy>СлаваКПСС</cp:lastModifiedBy>
  <cp:revision>1</cp:revision>
  <dcterms:created xsi:type="dcterms:W3CDTF">2022-10-23T21:01:00Z</dcterms:created>
  <dcterms:modified xsi:type="dcterms:W3CDTF">2022-10-23T21:04:00Z</dcterms:modified>
</cp:coreProperties>
</file>