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2" w:rsidRDefault="002D4F62" w:rsidP="002D4F6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D4F62" w:rsidRDefault="002D4F62" w:rsidP="002D4F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АДМИНИСТРАЦИИ МУНИЦИПАЛЬНОГО ОБРАЗОВАНИЯ ГОРОДСКОЕ ПОСЕЛЕНИЕ ЗЕЛЕНОБОРСКИЙ КАНДАЛАКШСКОГО РАЙОНА</w:t>
      </w:r>
    </w:p>
    <w:p w:rsidR="002D4F62" w:rsidRDefault="002D4F62" w:rsidP="002D4F62">
      <w:pPr>
        <w:spacing w:after="0"/>
        <w:rPr>
          <w:rFonts w:ascii="Arial" w:hAnsi="Arial" w:cs="Arial"/>
        </w:rPr>
      </w:pPr>
    </w:p>
    <w:p w:rsidR="002D4F62" w:rsidRDefault="002D4F62" w:rsidP="002D4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8E3CE7"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.09.2011г                                                                                             №  </w:t>
      </w:r>
      <w:r w:rsidR="008E3CE7">
        <w:rPr>
          <w:rFonts w:ascii="Arial" w:hAnsi="Arial" w:cs="Arial"/>
        </w:rPr>
        <w:t>171</w:t>
      </w:r>
    </w:p>
    <w:p w:rsidR="002D4F62" w:rsidRPr="00702A21" w:rsidRDefault="002D4F62" w:rsidP="002D4F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F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Административного регламента по осуществлению</w:t>
      </w:r>
    </w:p>
    <w:p w:rsidR="002D4F62" w:rsidRPr="00702A21" w:rsidRDefault="002D4F62" w:rsidP="002D4F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F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услуги «нотариальные действия»</w:t>
      </w:r>
    </w:p>
    <w:p w:rsidR="002D4F62" w:rsidRPr="00702A21" w:rsidRDefault="002D4F62" w:rsidP="002D4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F62" w:rsidRPr="00702A21" w:rsidRDefault="002D4F62" w:rsidP="002D4F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оказания качественной муниципальной услуги населению в части исполнения муниципальной услуги по совершению нотариальных действий, руководствуясь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256, Налоговым кодексом Российской Федерации, Гражданским кодексом Российской Федерации, Уставом,</w:t>
      </w:r>
      <w:proofErr w:type="gramEnd"/>
    </w:p>
    <w:p w:rsidR="002D4F62" w:rsidRPr="00702A21" w:rsidRDefault="002D4F62" w:rsidP="002D4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F62" w:rsidRPr="00702A21" w:rsidRDefault="002D4F62" w:rsidP="002D4F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F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2D4F62" w:rsidRPr="00702A21" w:rsidRDefault="002D4F62" w:rsidP="002D4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F62" w:rsidRPr="00ED2F4A" w:rsidRDefault="002D4F62" w:rsidP="002D4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Административный регламент по осуществлению муниципальной услуги «</w:t>
      </w:r>
      <w:r w:rsidRPr="00ED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нотариальные действия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(Приложение). </w:t>
      </w:r>
    </w:p>
    <w:p w:rsidR="002D4F62" w:rsidRPr="00ED2F4A" w:rsidRDefault="002D4F62" w:rsidP="002D4F62">
      <w:pPr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2. Заместителю главы администрации (Еголаева Н.С.):</w:t>
      </w:r>
    </w:p>
    <w:p w:rsidR="002D4F62" w:rsidRPr="00ED2F4A" w:rsidRDefault="002D4F62" w:rsidP="002D4F62">
      <w:pPr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2.1. Обеспечить соблюдение установленных требований регламента предоставления муниципальной услуги;</w:t>
      </w:r>
    </w:p>
    <w:p w:rsidR="002D4F62" w:rsidRPr="00ED2F4A" w:rsidRDefault="002D4F62" w:rsidP="002D4F62">
      <w:pPr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3.Настоящее постановление подлежит обязательному размещению в сети Интернет на официальном сайте муниципального образования.</w:t>
      </w:r>
    </w:p>
    <w:p w:rsidR="002D4F62" w:rsidRPr="00ED2F4A" w:rsidRDefault="002D4F62" w:rsidP="002D4F62">
      <w:pPr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D2F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2F4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Еголаеву Н.С.</w:t>
      </w:r>
    </w:p>
    <w:p w:rsidR="002D4F62" w:rsidRPr="00702A21" w:rsidRDefault="002D4F62" w:rsidP="002D4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F62" w:rsidRDefault="002D4F62" w:rsidP="002D4F62">
      <w:pPr>
        <w:ind w:firstLine="540"/>
        <w:rPr>
          <w:rFonts w:ascii="Arial" w:hAnsi="Arial" w:cs="Arial"/>
          <w:sz w:val="24"/>
          <w:szCs w:val="24"/>
        </w:rPr>
      </w:pPr>
    </w:p>
    <w:p w:rsidR="002D4F62" w:rsidRPr="00ED2F4A" w:rsidRDefault="002D4F62" w:rsidP="002D4F62">
      <w:pPr>
        <w:ind w:firstLine="540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Глава администрации                                      Д.В. Каменецкий                                                    </w:t>
      </w: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Pr="00ED2F4A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2D4F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F62" w:rsidRDefault="002D4F62" w:rsidP="00FD60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C0088" w:rsidRPr="004C0088" w:rsidRDefault="004C0088" w:rsidP="00FD60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4C0088" w:rsidRPr="004C0088" w:rsidRDefault="004C0088" w:rsidP="00FD60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 по предоставлению администрацией городского поселения </w:t>
      </w:r>
      <w:r w:rsid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Зеленоборский</w:t>
      </w: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услуг  по совершению  нотариальных действий»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C0088" w:rsidRPr="004C0088" w:rsidRDefault="004C0088" w:rsidP="00FD6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  1.1. Административный регламент администрации городского поселения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Зеленоборский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по предоставлению услуг по совершению нотариальных действий  (далее — Регламент) разработан в целях установления порядка,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(далее — Услуга). </w:t>
      </w:r>
    </w:p>
    <w:p w:rsidR="004C0088" w:rsidRPr="004C0088" w:rsidRDefault="004C0088" w:rsidP="004C0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0088" w:rsidRPr="004C0088" w:rsidRDefault="004C0088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    Предоставление услуги осуществляется в соответствии 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60C3" w:rsidRPr="00702A21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</w:t>
      </w:r>
    </w:p>
    <w:p w:rsidR="00FD60C3" w:rsidRPr="00702A21" w:rsidRDefault="00FD60C3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 Кодексом Российской Федерации (далее - Кодекс);</w:t>
      </w:r>
    </w:p>
    <w:p w:rsidR="00FD60C3" w:rsidRPr="00702A21" w:rsidRDefault="00FD60C3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Налоговым кодексом Российской Федерации;</w:t>
      </w:r>
    </w:p>
    <w:p w:rsidR="00FD60C3" w:rsidRPr="00022C2E" w:rsidRDefault="00FD60C3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Уставом </w:t>
      </w:r>
      <w:r w:rsidRP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</w:p>
    <w:p w:rsidR="004C0088" w:rsidRPr="004C0088" w:rsidRDefault="00FD60C3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22C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C0088" w:rsidRPr="004C0088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Главы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05.02.2008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«А» 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О совершении  нотариальных действий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4C0088" w:rsidRPr="004C0088" w:rsidRDefault="004C0088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2.Наименование органа, предоставляющего муниципальную услугу.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Прием, рассмотрение обращений по вопросам предоставления услуг по совершению нотариальных действий производится  должностным лицом администрации городского поселения,</w:t>
      </w:r>
      <w:r w:rsid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которого возложены обязанности 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Постановления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</w:t>
      </w:r>
      <w:r w:rsidR="00FD6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 городское поселение Зеленоборский №14 «А» от 05.02.2008г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4C0088" w:rsidRPr="004C0088" w:rsidRDefault="004C0088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Описание  результатов  предоставления муниципальной услуги</w:t>
      </w:r>
    </w:p>
    <w:p w:rsidR="00FD60C3" w:rsidRPr="00702A21" w:rsidRDefault="00FD60C3" w:rsidP="00022C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Конечным результатам предоставления заявителю муниципальной услуги является:</w:t>
      </w:r>
    </w:p>
    <w:p w:rsidR="00FD60C3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удостоверенное завещание; </w:t>
      </w:r>
    </w:p>
    <w:p w:rsidR="00FD60C3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удостоверенная доверенность; </w:t>
      </w:r>
    </w:p>
    <w:p w:rsidR="00FD60C3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мер  по охране наследственного имущества; </w:t>
      </w:r>
    </w:p>
    <w:p w:rsidR="00FD60C3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свидетельствование копий документов и выписок из них путем изготовления нотариальной надписи; </w:t>
      </w:r>
    </w:p>
    <w:p w:rsidR="00FD60C3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D60C3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засвидетельствование подлинности подписи на документе путем изготовления нотариальной надписи на документе. </w:t>
      </w:r>
    </w:p>
    <w:p w:rsidR="00FD60C3" w:rsidRPr="00702A21" w:rsidRDefault="00FD60C3" w:rsidP="00FD60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4C0088" w:rsidRPr="004C0088" w:rsidRDefault="00E0799C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.Информация о месте нахождения  и графике работы исполнителя  услуги по совершению нотариальных действий</w:t>
      </w:r>
    </w:p>
    <w:p w:rsidR="00E0799C" w:rsidRPr="00D720C5" w:rsidRDefault="00E0799C" w:rsidP="00E0799C">
      <w:pPr>
        <w:shd w:val="clear" w:color="auto" w:fill="FFFFFF"/>
        <w:spacing w:after="0"/>
        <w:ind w:left="5" w:right="1733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4.</w:t>
      </w:r>
      <w:r w:rsidRPr="00D720C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1.Место нахождения </w:t>
      </w:r>
      <w:r w:rsidRPr="00D720C5">
        <w:rPr>
          <w:rFonts w:ascii="Arial" w:eastAsia="Times New Roman" w:hAnsi="Arial" w:cs="Arial"/>
          <w:color w:val="000000"/>
          <w:spacing w:val="-9"/>
          <w:sz w:val="24"/>
          <w:szCs w:val="24"/>
        </w:rPr>
        <w:t>администрации муниципального образования городское поселение Зеленоборский: пос. Зеленоборский, Кандалакшского района, Мурманской области, ул. Мира дом №1  «А»</w:t>
      </w:r>
    </w:p>
    <w:p w:rsidR="00E0799C" w:rsidRPr="00D720C5" w:rsidRDefault="00E0799C" w:rsidP="00E0799C">
      <w:pPr>
        <w:shd w:val="clear" w:color="auto" w:fill="FFFFFF"/>
        <w:spacing w:after="0"/>
        <w:ind w:left="5" w:right="173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D720C5">
        <w:rPr>
          <w:rFonts w:ascii="Arial" w:eastAsia="Times New Roman" w:hAnsi="Arial" w:cs="Arial"/>
          <w:color w:val="000000"/>
          <w:sz w:val="24"/>
          <w:szCs w:val="24"/>
        </w:rPr>
        <w:t xml:space="preserve">2.  График  (режим)  работы  </w:t>
      </w:r>
      <w:r w:rsidRPr="00D720C5">
        <w:rPr>
          <w:rFonts w:ascii="Arial" w:eastAsia="Times New Roman" w:hAnsi="Arial" w:cs="Arial"/>
          <w:color w:val="000000"/>
          <w:spacing w:val="-9"/>
          <w:sz w:val="24"/>
          <w:szCs w:val="24"/>
        </w:rPr>
        <w:t>администрации муниципального образования городское поселение Зеленоборский</w:t>
      </w:r>
    </w:p>
    <w:p w:rsidR="00E0799C" w:rsidRPr="00D720C5" w:rsidRDefault="00E0799C" w:rsidP="00E0799C">
      <w:pPr>
        <w:shd w:val="clear" w:color="auto" w:fill="FFFFFF"/>
        <w:spacing w:after="0"/>
        <w:ind w:left="5"/>
        <w:rPr>
          <w:rFonts w:ascii="Arial" w:hAnsi="Arial" w:cs="Arial"/>
          <w:sz w:val="24"/>
          <w:szCs w:val="24"/>
        </w:rPr>
      </w:pPr>
      <w:r w:rsidRPr="00D720C5">
        <w:rPr>
          <w:rFonts w:ascii="Arial" w:eastAsia="Times New Roman" w:hAnsi="Arial" w:cs="Arial"/>
          <w:color w:val="000000"/>
          <w:spacing w:val="-5"/>
          <w:sz w:val="24"/>
          <w:szCs w:val="24"/>
        </w:rPr>
        <w:t>Понедельник-четверг - с 8.30 до 17.15</w:t>
      </w:r>
    </w:p>
    <w:p w:rsidR="00E0799C" w:rsidRPr="00D720C5" w:rsidRDefault="00E0799C" w:rsidP="00E0799C">
      <w:pPr>
        <w:shd w:val="clear" w:color="auto" w:fill="FFFFFF"/>
        <w:spacing w:after="0"/>
        <w:ind w:left="5"/>
        <w:rPr>
          <w:rFonts w:ascii="Arial" w:hAnsi="Arial" w:cs="Arial"/>
          <w:sz w:val="24"/>
          <w:szCs w:val="24"/>
        </w:rPr>
      </w:pPr>
      <w:r w:rsidRPr="00D720C5">
        <w:rPr>
          <w:rFonts w:ascii="Arial" w:eastAsia="Times New Roman" w:hAnsi="Arial" w:cs="Arial"/>
          <w:color w:val="000000"/>
          <w:spacing w:val="-5"/>
          <w:sz w:val="24"/>
          <w:szCs w:val="24"/>
        </w:rPr>
        <w:t>Пятница - с 8.30 до 16.30</w:t>
      </w:r>
    </w:p>
    <w:p w:rsidR="00E0799C" w:rsidRPr="00D720C5" w:rsidRDefault="00E0799C" w:rsidP="00E0799C">
      <w:pPr>
        <w:shd w:val="clear" w:color="auto" w:fill="FFFFFF"/>
        <w:spacing w:after="0"/>
        <w:ind w:left="10"/>
        <w:rPr>
          <w:rFonts w:ascii="Arial" w:hAnsi="Arial" w:cs="Arial"/>
          <w:sz w:val="24"/>
          <w:szCs w:val="24"/>
        </w:rPr>
      </w:pPr>
      <w:r w:rsidRPr="00D720C5">
        <w:rPr>
          <w:rFonts w:ascii="Arial" w:eastAsia="Times New Roman" w:hAnsi="Arial" w:cs="Arial"/>
          <w:color w:val="000000"/>
          <w:spacing w:val="-5"/>
          <w:sz w:val="24"/>
          <w:szCs w:val="24"/>
        </w:rPr>
        <w:t>обеденный перерыв с 12.30 до 14.00</w:t>
      </w:r>
    </w:p>
    <w:p w:rsidR="00E0799C" w:rsidRPr="00D720C5" w:rsidRDefault="00E0799C" w:rsidP="00E0799C">
      <w:pPr>
        <w:shd w:val="clear" w:color="auto" w:fill="FFFFFF"/>
        <w:spacing w:after="0"/>
        <w:ind w:left="5" w:right="173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4.</w:t>
      </w:r>
      <w:r w:rsidRPr="00D720C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3. Телефон </w:t>
      </w:r>
      <w:r w:rsidRPr="00D720C5">
        <w:rPr>
          <w:rFonts w:ascii="Arial" w:eastAsia="Times New Roman" w:hAnsi="Arial" w:cs="Arial"/>
          <w:color w:val="000000"/>
          <w:spacing w:val="-9"/>
          <w:sz w:val="24"/>
          <w:szCs w:val="24"/>
        </w:rPr>
        <w:t>администрации муниципального образования городское поселение Зеленоборский</w:t>
      </w:r>
    </w:p>
    <w:p w:rsidR="00E0799C" w:rsidRPr="00D720C5" w:rsidRDefault="00E0799C" w:rsidP="00E0799C">
      <w:pPr>
        <w:shd w:val="clear" w:color="auto" w:fill="FFFFFF"/>
        <w:spacing w:after="0"/>
        <w:ind w:left="5"/>
        <w:rPr>
          <w:rFonts w:ascii="Arial" w:hAnsi="Arial" w:cs="Arial"/>
          <w:sz w:val="24"/>
          <w:szCs w:val="24"/>
        </w:rPr>
      </w:pPr>
      <w:r w:rsidRPr="00D720C5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приемная (8-815-33) 66323</w:t>
      </w:r>
    </w:p>
    <w:p w:rsidR="00E0799C" w:rsidRPr="00D720C5" w:rsidRDefault="00E0799C" w:rsidP="00E0799C">
      <w:pPr>
        <w:shd w:val="clear" w:color="auto" w:fill="FFFFFF"/>
        <w:spacing w:after="0"/>
        <w:ind w:left="5" w:right="173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4.</w:t>
      </w:r>
      <w:r w:rsidRPr="00D720C5">
        <w:rPr>
          <w:rFonts w:ascii="Arial" w:eastAsia="Times New Roman" w:hAnsi="Arial" w:cs="Arial"/>
          <w:color w:val="000000"/>
          <w:spacing w:val="-6"/>
          <w:sz w:val="24"/>
          <w:szCs w:val="24"/>
        </w:rPr>
        <w:t>4. Адрес офиц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D720C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ального сайта </w:t>
      </w:r>
      <w:r w:rsidRPr="00D720C5">
        <w:rPr>
          <w:rFonts w:ascii="Arial" w:eastAsia="Times New Roman" w:hAnsi="Arial" w:cs="Arial"/>
          <w:color w:val="000000"/>
          <w:spacing w:val="-9"/>
          <w:sz w:val="24"/>
          <w:szCs w:val="24"/>
        </w:rPr>
        <w:t>администрации муниципального образования городское поселение Зеленоборский</w:t>
      </w:r>
    </w:p>
    <w:p w:rsidR="00E0799C" w:rsidRPr="00D720C5" w:rsidRDefault="00E0799C" w:rsidP="00E0799C">
      <w:pPr>
        <w:spacing w:after="0"/>
        <w:rPr>
          <w:rFonts w:ascii="Arial" w:hAnsi="Arial" w:cs="Arial"/>
          <w:sz w:val="24"/>
          <w:szCs w:val="24"/>
        </w:rPr>
      </w:pPr>
      <w:r w:rsidRPr="00D720C5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D720C5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D720C5">
        <w:rPr>
          <w:rFonts w:ascii="Arial" w:eastAsia="Times New Roman" w:hAnsi="Arial" w:cs="Arial"/>
          <w:sz w:val="24"/>
          <w:szCs w:val="24"/>
          <w:lang w:val="en-US"/>
        </w:rPr>
        <w:t>gp</w:t>
      </w:r>
      <w:proofErr w:type="spellEnd"/>
      <w:r w:rsidRPr="00D720C5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D720C5">
        <w:rPr>
          <w:rFonts w:ascii="Arial" w:eastAsia="Times New Roman" w:hAnsi="Arial" w:cs="Arial"/>
          <w:sz w:val="24"/>
          <w:szCs w:val="24"/>
          <w:lang w:val="en-US"/>
        </w:rPr>
        <w:t>zelenoborskiy</w:t>
      </w:r>
      <w:proofErr w:type="spellEnd"/>
      <w:r w:rsidRPr="00D720C5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D720C5">
        <w:rPr>
          <w:rFonts w:ascii="Arial" w:eastAsia="Times New Roman" w:hAnsi="Arial" w:cs="Arial"/>
          <w:sz w:val="24"/>
          <w:szCs w:val="24"/>
          <w:lang w:val="en-US"/>
        </w:rPr>
        <w:t>narod</w:t>
      </w:r>
      <w:proofErr w:type="spellEnd"/>
      <w:r w:rsidRPr="00D720C5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D720C5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4C0088" w:rsidRDefault="004C0088" w:rsidP="00E0799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правилах предоставления услуги осуществляется сотрудниками  администрации городского поселения Верхние Серги,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E0799C" w:rsidRPr="004C0088" w:rsidRDefault="00E0799C" w:rsidP="00E0799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088" w:rsidRDefault="004C0088" w:rsidP="00C656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Порядок получения информации заявителем по вопросам предоставления  услуги:</w:t>
      </w:r>
    </w:p>
    <w:p w:rsidR="00E0799C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информационном стенде администрации городского поселения размещается следующая информация:</w:t>
      </w:r>
    </w:p>
    <w:p w:rsidR="004C0088" w:rsidRPr="004C0088" w:rsidRDefault="00E0799C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 услуги</w:t>
      </w:r>
      <w:r w:rsidR="004C0088"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по совершению нотариальных действий</w:t>
      </w:r>
      <w:proofErr w:type="gramStart"/>
      <w:r w:rsidR="004C0088"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;</w:t>
      </w:r>
      <w:proofErr w:type="gramEnd"/>
      <w:r w:rsidR="004C0088"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</w:p>
    <w:p w:rsidR="004C0088" w:rsidRPr="004C0088" w:rsidRDefault="00E0799C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представляемых  гражданином для оформления нотариального действия</w:t>
      </w:r>
      <w:r w:rsidR="004C0088"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(приложение № 2)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На Интернет – </w:t>
      </w:r>
      <w:proofErr w:type="gramStart"/>
      <w:r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сайте</w:t>
      </w:r>
      <w:proofErr w:type="gramEnd"/>
      <w:r w:rsidRPr="004C008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администрации городского поселения размещаются следующие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материалы: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перечень нормативных правовых актов </w:t>
      </w:r>
      <w:r w:rsidR="004C0088"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по предоставлению муниципальных услуг</w:t>
      </w:r>
      <w:r w:rsidR="004C0088"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текст Административного регламента с приложениями (полная версия);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перечень представляемых документов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место расположения, график (режим) работы, номера телефонов, адреса Интернет -</w:t>
      </w:r>
      <w:r w:rsidR="004C0088"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сайта и электронной почты органов, в которых граждане могут получить докумен</w:t>
      </w:r>
      <w:r w:rsidR="004C0088"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softHyphen/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необходимые для предоставления  услуги;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При ответах на телефонные звонки и устные обращения должностное лицо подробно и в вежливой (корректной) форме информирует обратившихся по интересующим их вопро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softHyphen/>
      </w:r>
      <w:r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сам. Ответ на телефонный звонок должен начинаться с информации о наименовании ор</w:t>
      </w:r>
      <w:r w:rsidRPr="004C008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softHyphen/>
      </w:r>
      <w:r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гана, в который позвонил гражданин, фамилии, имени, отчестве и должности  должностного лица,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телефонный звонок.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Информация о ходе исполнения  услуги доводится должностным лицом  администрации городского поселения при личном </w:t>
      </w:r>
      <w:r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приёме  заявителя, а так же с использованием почтовой, телефонной связи, посредством  элек</w:t>
      </w:r>
      <w:r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softHyphen/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тронной почты.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Заявители, обратившиеся в Администрацию городского поселения предъявляют</w:t>
      </w:r>
      <w:proofErr w:type="gramEnd"/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 документы для предоставления  услуги, по совершению нотариальных действий в установленном порядке и информируются должностным лицом Администрации городского поселения: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о перечне нормативных правовых актов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регламентирующих предоставление  услуги;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 процедуре проведения услуги;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 графике работы должностных лиц оказывающих предоставление услуги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об основаниях отказа в  оказании услуги по совершению нотариальных действий;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 сроке  совершения предоставления услуги.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поступления от гражданина запроса на получение письменной консультации должностное лицо  Администрации 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поселения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обязано  ответить на него в течение 30 дней со дня получения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поселения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заместителем.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 предоставляемой информации;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 в изложении информации;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 информирования;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 форм предоставляемой информации;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 и доступность получения информации;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оперативность предоставления информации</w:t>
      </w:r>
    </w:p>
    <w:p w:rsidR="004C0088" w:rsidRPr="004C0088" w:rsidRDefault="004C0088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6.Порядок получения консультаций (справок) о предоставлении услуги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Консультации (справки) предоставляются уполномоченным  должностным лицом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поселения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личном обращении лица, посредством телефона, электронной почты, интернет 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–с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айта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процедуре предоставления  услуги по совершению нотариальных действий;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перечне документов, предоставляемых для предоставления  услуги, и предъявляемых к ним требованиям;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сроке предоставления услуги;</w:t>
      </w:r>
    </w:p>
    <w:p w:rsidR="004C0088" w:rsidRPr="004C0088" w:rsidRDefault="00E0799C" w:rsidP="00E079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обжалования действий (бездействия) и решений, осуществляемых и принимаемых в ходе исполнения  услуги.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получателей  услуги о порядке ее предоставления проводится в рабочее время.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консультации, а также предоставляемые сотрудниками в ходе консультации документы, представляются  безвозмездно.</w:t>
      </w:r>
    </w:p>
    <w:p w:rsidR="004C0088" w:rsidRPr="004C0088" w:rsidRDefault="004C0088" w:rsidP="00E079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получает личную консультацию в режиме общей очереди или по телефону. Время ожидания заинтересованного лица для консультации в общей очереди  не превышает одного часа. Время консультирования – до 10 минут.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C0088" w:rsidRPr="004C0088" w:rsidRDefault="004C0088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Сроки  предоставления  услуги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При наличии  необходимых для совершения нотариальных действий документов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,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совершается сразу же при обращении. В случае отказа   в  совершения нотариального действия дается обоснованный ответ в устной или письменной форме.</w:t>
      </w:r>
    </w:p>
    <w:p w:rsidR="00022C2E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Основания для приостановления или отказа в предоставлении  услуги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22C2E" w:rsidRPr="00022C2E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услуге</w:t>
      </w:r>
      <w:r w:rsidRP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C0088" w:rsidRPr="004C0088" w:rsidRDefault="004C0088" w:rsidP="00022C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обращение неправомочного лица                                                                                                                                                                  </w:t>
      </w:r>
    </w:p>
    <w:p w:rsidR="004C0088" w:rsidRPr="004C0088" w:rsidRDefault="00022C2E" w:rsidP="00022C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тсутствие или не полный перечень документов, указанных в п.12 настоящего Административного регламента;                                                                                                      </w:t>
      </w:r>
    </w:p>
    <w:p w:rsidR="00022C2E" w:rsidRPr="00702A21" w:rsidRDefault="00022C2E" w:rsidP="00022C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 </w:t>
      </w:r>
      <w:r w:rsidRP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4C0088" w:rsidRPr="004C0088" w:rsidRDefault="004C0088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C0088" w:rsidRPr="004C0088" w:rsidRDefault="00022C2E" w:rsidP="00C656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 Места для информирования заявителей, получения информации</w:t>
      </w:r>
    </w:p>
    <w:p w:rsidR="004C0088" w:rsidRDefault="004C0088" w:rsidP="00C656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заполнения необходимых документов</w:t>
      </w:r>
    </w:p>
    <w:p w:rsidR="00022C2E" w:rsidRPr="004C0088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088" w:rsidRPr="004C0088" w:rsidRDefault="004C0088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Места для информирования, предназначенные для ознакомления заявителей  (представителей заявителей) с информационными материалами, оборудуются:</w:t>
      </w:r>
    </w:p>
    <w:p w:rsidR="004C0088" w:rsidRPr="004C0088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 стендами;</w:t>
      </w:r>
    </w:p>
    <w:p w:rsidR="004C0088" w:rsidRPr="004C0088" w:rsidRDefault="00022C2E" w:rsidP="0002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 и столами (стойками) для оформления документов.</w:t>
      </w:r>
    </w:p>
    <w:p w:rsidR="004C0088" w:rsidRPr="004C0088" w:rsidRDefault="00022C2E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Места для ожидания заявителей.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Места ожидания в очереди на представление или получение документов должны соответствовать комфортным условиям для заявителей. 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4C0088" w:rsidRPr="004C0088" w:rsidRDefault="00022C2E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Места для приема заявителей.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должностного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02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C4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DC4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стройство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иметь информацию о фамилии, имени и отчестве должностного лица, осуществляющего прием заявлений.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4C0088" w:rsidRPr="004C0088" w:rsidRDefault="00DC40F8" w:rsidP="00C65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Информация о перечне необходимых документов для предоставления  услуги.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информационном стенде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поселения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 следующая информация: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настоящей услуги;</w:t>
      </w:r>
    </w:p>
    <w:p w:rsid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C4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представляемых  гражданином для совершения нотариальных действий.</w:t>
      </w:r>
    </w:p>
    <w:p w:rsidR="00DC40F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088" w:rsidRDefault="00DC40F8" w:rsidP="00C656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>13</w:t>
      </w:r>
      <w:r w:rsidR="004C0088" w:rsidRPr="00FD60C3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>. Для  получения  услуги по  совершению нотариальных действий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заявитель предоставляет:</w:t>
      </w:r>
    </w:p>
    <w:p w:rsidR="00C656FD" w:rsidRPr="004C0088" w:rsidRDefault="00C656FD" w:rsidP="00C656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Документ, удостоверяющий личность гражданина и подтверждающие состав  семьи (паспорта, свидетельства о рождении  на несовершеннолетних детей, свидетельство о заключении или расторжении брака, решение об усыновлении, судебные решения и т.д.);            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Поквартирную карточку из жилищно-эксплуатационной организации по месту жительства;  или выписку из домовой книги о составе семьи;                                                                                                             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право пользования движимым и недвижимым  имуществом (договор, ордер, решение о предоставлении жилого помещения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технический паспорт на транспортное средство и т.п.) в зависимости от совершаемого нотариального действия;                                                                                                                 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другие документы при необходимости;                                                        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по совершению нотариальных  действий  оплачиваются  в порядке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 статьей 22  и статьей 221 Основ  ,государственная пошлина взимается  по ставкам ,установленным статьей 33324 ,33325 Налогового кодекса  Российской Федерации .При совершении нотариальных действий  предоставляются льготы  по уплате  государственной пошлины для физических и юридических  лиц ,установленных  подпунктами 11 ,12 пункта 1 статьи 33335 ,статьей 33338 Налогового  кодекса Российской Федерации.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C0088" w:rsidRPr="004C0088" w:rsidRDefault="00DC40F8" w:rsidP="00716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</w:t>
      </w:r>
      <w:r w:rsidR="004C0088"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.Последовательность действий при предоставлении  услуги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 услуги включает в себя следующие административные процедуры: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консультирование граждан;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проверка и представленных документов;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Совершение нотариального действия;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C4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 Основанием  для начала предоставления  услуги по  совершению нотариальных действий</w:t>
      </w: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  гражданина о  предоставлении услуг по совершению нотариальных действий</w:t>
      </w:r>
      <w:proofErr w:type="gramStart"/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приложением комплекта документов.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с приложенными документами   принимается в течение 10 минут.</w:t>
      </w:r>
    </w:p>
    <w:p w:rsidR="004C0088" w:rsidRPr="004C0088" w:rsidRDefault="004C0088" w:rsidP="00DC40F8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Уполномоченное  должностное лицо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городского поселения  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проверку представленных документов  для совершения нотариальных действий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совершение нотариального действия.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15.Подготовка и выдача документов                                                                                                 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Общий срок  для подготовки и выдачи документов исчисляется   в течени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40-60 минут с момента представления  гражданином ( уполномоченным лицом)   необходимых документов.</w:t>
      </w:r>
    </w:p>
    <w:p w:rsidR="004C0088" w:rsidRPr="004C0088" w:rsidRDefault="004C0088" w:rsidP="00DC40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  после оплаты госпошлины выдается на руки обратившегося гражданина    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4C0088" w:rsidRPr="004C0088" w:rsidRDefault="004C0088" w:rsidP="00716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16.Порядок и формы контроля  исполнения муниципальной услуги.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Текущий 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 рассмотрению обращения по совершению нотариальных действий   исполнением  настоящего  Административного регламента осуществляется  должностным лицом  Администрации </w:t>
      </w:r>
      <w:r w:rsidRPr="004C008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городского поселения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ответственным за организацию работы по предоставлению  услуги.</w:t>
      </w:r>
    </w:p>
    <w:p w:rsidR="004C0088" w:rsidRPr="004C0088" w:rsidRDefault="004C0088" w:rsidP="00716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17.Ответственность муниципальных служащих и иных должностных лиц за решения и действия (бездействия) принимаемые в ходе исполнения услуги.</w:t>
      </w:r>
    </w:p>
    <w:p w:rsidR="004C0088" w:rsidRPr="004C0088" w:rsidRDefault="004C008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Должностное лицо, ответственное за прием документов и выдачу  документов после совершения нотариальных действий, несет персональную ответственность </w:t>
      </w:r>
      <w:proofErr w:type="gramStart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порядка приема документов,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внесения записи в реестр нотариальных действий</w:t>
      </w:r>
    </w:p>
    <w:p w:rsidR="00DC40F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порядка проведения проверки документов;</w:t>
      </w:r>
    </w:p>
    <w:p w:rsidR="004C0088" w:rsidRPr="004C0088" w:rsidRDefault="00DC40F8" w:rsidP="00DC4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-Соблюден</w:t>
      </w:r>
      <w:r w:rsidR="004C0088"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 сроков, порядка оформления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0088" w:rsidRPr="004C0088" w:rsidRDefault="004C0088" w:rsidP="00716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18.Порядок обжалования действий (бездействия) должностного лица, а также принимаемого им решения при исполнении  услуги</w:t>
      </w:r>
    </w:p>
    <w:p w:rsidR="00716987" w:rsidRPr="00702A21" w:rsidRDefault="004C0088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16987"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</w:t>
      </w:r>
      <w:r w:rsidR="00716987"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Заявители имеют право на обжалование действий (бездействия) должностных лиц администрации, а также принимаемых ими решений при исполнении муниципальной услуги по совершению нотариальных действий в досудебном (внесудебном) и судебном порядке.</w:t>
      </w:r>
    </w:p>
    <w:p w:rsidR="00716987" w:rsidRPr="00702A21" w:rsidRDefault="00716987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Заявители вправе обжаловать решения, принятые при исполнении муниципальной услуги по совершению нотариальных действий, действия  (бездействия) должностных лиц администрации Главе </w:t>
      </w:r>
      <w:proofErr w:type="spellStart"/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администации</w:t>
      </w:r>
      <w:proofErr w:type="spellEnd"/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6987" w:rsidRPr="00716987" w:rsidRDefault="00716987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 в течение 15 дней по письменному запросу о предоставлении информации имеют право получить, а должностные лица обязаны предоставить им возможность ознакомления с документами и материалами, необходимыми для обоснования и рассмотрения жалобы, если нет установленных федеральным законом ограничений на информацию, содержащуюся в этих документах и материалах.</w:t>
      </w:r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16987" w:rsidRPr="00702A21" w:rsidRDefault="00716987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18.3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Письменное обращение, поступившее в администрацию, рассматривается в течение 30 дней со дня регистрации письменного обращения.</w:t>
      </w:r>
    </w:p>
    <w:p w:rsidR="00716987" w:rsidRPr="00702A21" w:rsidRDefault="00716987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18.4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результатам рассмотрения письменного обращения </w:t>
      </w:r>
      <w:r w:rsidRPr="0071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решение об удовлетворении требований заявителя либо об отказе в его удовлетворении.</w:t>
      </w:r>
    </w:p>
    <w:p w:rsidR="00716987" w:rsidRPr="00716987" w:rsidRDefault="00716987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</w:p>
    <w:p w:rsidR="004C0088" w:rsidRPr="004C0088" w:rsidRDefault="004C0088" w:rsidP="00716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обжалования действия (бездействия) должностного лица, а также принимаемого им решения при исполнении   услуги определяется в соответствии с действующим законодательством РФ.</w:t>
      </w:r>
    </w:p>
    <w:p w:rsidR="004C0088" w:rsidRPr="004C0088" w:rsidRDefault="004C0088" w:rsidP="004C0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58B5" w:rsidRPr="00FD60C3" w:rsidRDefault="008E3CE7">
      <w:pPr>
        <w:rPr>
          <w:rFonts w:ascii="Arial" w:hAnsi="Arial" w:cs="Arial"/>
          <w:sz w:val="24"/>
          <w:szCs w:val="24"/>
        </w:rPr>
      </w:pPr>
    </w:p>
    <w:sectPr w:rsidR="004858B5" w:rsidRPr="00FD60C3" w:rsidSect="009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B01"/>
    <w:multiLevelType w:val="multilevel"/>
    <w:tmpl w:val="ACB4E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88"/>
    <w:rsid w:val="00022C2E"/>
    <w:rsid w:val="000F55B0"/>
    <w:rsid w:val="00115F0C"/>
    <w:rsid w:val="002D4F62"/>
    <w:rsid w:val="004C0088"/>
    <w:rsid w:val="00716987"/>
    <w:rsid w:val="008E3CE7"/>
    <w:rsid w:val="0091444C"/>
    <w:rsid w:val="00C656FD"/>
    <w:rsid w:val="00DC40F8"/>
    <w:rsid w:val="00E0799C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088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0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C0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111</cp:lastModifiedBy>
  <cp:revision>4</cp:revision>
  <dcterms:created xsi:type="dcterms:W3CDTF">2011-09-19T11:27:00Z</dcterms:created>
  <dcterms:modified xsi:type="dcterms:W3CDTF">2014-03-18T12:42:00Z</dcterms:modified>
</cp:coreProperties>
</file>