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C" w:rsidRPr="00EE593E" w:rsidRDefault="00335695" w:rsidP="004A422C">
      <w:pPr>
        <w:tabs>
          <w:tab w:val="left" w:pos="709"/>
          <w:tab w:val="left" w:pos="5387"/>
          <w:tab w:val="left" w:pos="7088"/>
        </w:tabs>
        <w:spacing w:line="240" w:lineRule="exact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2628900" cy="22834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22C" w:rsidRDefault="004A422C" w:rsidP="004A42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ПРОКУРАТУРА</w:t>
                            </w:r>
                          </w:p>
                          <w:p w:rsidR="004A422C" w:rsidRDefault="004A422C" w:rsidP="004A422C">
                            <w:pPr>
                              <w:pStyle w:val="1"/>
                            </w:pPr>
                            <w:r>
                              <w:t>РОССИЙСКОЙ ФЕДЕРАЦИИ</w:t>
                            </w:r>
                          </w:p>
                          <w:p w:rsidR="004A422C" w:rsidRDefault="004A422C" w:rsidP="004A422C">
                            <w:pPr>
                              <w:pStyle w:val="2"/>
                              <w:spacing w:before="240"/>
                            </w:pPr>
                            <w:r>
                              <w:rPr>
                                <w:i w:val="0"/>
                              </w:rPr>
                              <w:t xml:space="preserve"> ПРОКУРАТУРА</w:t>
                            </w:r>
                          </w:p>
                          <w:p w:rsidR="004A422C" w:rsidRDefault="004A422C" w:rsidP="004A422C">
                            <w:pPr>
                              <w:pStyle w:val="2"/>
                              <w:spacing w:before="60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МУРМАНСКОЙ ОБЛАСТИ</w:t>
                            </w:r>
                          </w:p>
                          <w:p w:rsidR="004A422C" w:rsidRDefault="004A422C" w:rsidP="004A42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422C" w:rsidRPr="00985C10" w:rsidRDefault="004A422C" w:rsidP="004A42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5C10">
                              <w:rPr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рокуратура</w:t>
                            </w:r>
                            <w:r w:rsidRPr="00985C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Кандалакши</w:t>
                            </w:r>
                          </w:p>
                          <w:p w:rsidR="004A422C" w:rsidRPr="00402134" w:rsidRDefault="004A422C" w:rsidP="004A422C">
                            <w:pPr>
                              <w:spacing w:before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ул. Первомайская, д. 81а, г. Кандалакша, 184042, тел. </w:t>
                            </w:r>
                            <w:r w:rsidRPr="00402134">
                              <w:rPr>
                                <w:sz w:val="20"/>
                              </w:rPr>
                              <w:t xml:space="preserve">факс </w:t>
                            </w:r>
                            <w:r>
                              <w:rPr>
                                <w:sz w:val="20"/>
                              </w:rPr>
                              <w:t>3-15-20</w:t>
                            </w:r>
                            <w:r w:rsidRPr="0040213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A422C" w:rsidRDefault="004A422C" w:rsidP="004A422C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tbl>
                            <w:tblPr>
                              <w:tblW w:w="401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3"/>
                              <w:gridCol w:w="1362"/>
                              <w:gridCol w:w="396"/>
                              <w:gridCol w:w="1569"/>
                            </w:tblGrid>
                            <w:tr w:rsidR="004A422C" w:rsidTr="00CC095E">
                              <w:tc>
                                <w:tcPr>
                                  <w:tcW w:w="204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422C" w:rsidRDefault="004A422C" w:rsidP="00C456E8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.0</w:t>
                                  </w:r>
                                  <w:r w:rsidR="00C456E8"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.2018  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4A422C" w:rsidRDefault="004A422C" w:rsidP="00733C7F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422C" w:rsidRDefault="004D075C" w:rsidP="004D075C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7-3-</w:t>
                                  </w:r>
                                  <w:r w:rsidR="004A422C">
                                    <w:rPr>
                                      <w:sz w:val="20"/>
                                    </w:rPr>
                                    <w:t>201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A422C" w:rsidTr="00CC095E">
                              <w:tc>
                                <w:tcPr>
                                  <w:tcW w:w="683" w:type="dxa"/>
                                </w:tcPr>
                                <w:p w:rsidR="004A422C" w:rsidRDefault="004A422C" w:rsidP="00733C7F">
                                  <w:pPr>
                                    <w:spacing w:before="120"/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422C" w:rsidRDefault="004A422C" w:rsidP="007F5DDC">
                                  <w:pPr>
                                    <w:spacing w:before="120"/>
                                    <w:ind w:left="-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4A422C" w:rsidRDefault="004A422C" w:rsidP="004A422C">
                            <w:pPr>
                              <w:spacing w:before="12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5pt;width:207pt;height:1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Ib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SxflCmYKNjyfPGqmEX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" stroked="f">
                <v:textbox>
                  <w:txbxContent>
                    <w:p w:rsidR="004A422C" w:rsidRDefault="004A422C" w:rsidP="004A42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ПРОКУРАТУРА</w:t>
                      </w:r>
                    </w:p>
                    <w:p w:rsidR="004A422C" w:rsidRDefault="004A422C" w:rsidP="004A422C">
                      <w:pPr>
                        <w:pStyle w:val="1"/>
                      </w:pPr>
                      <w:r>
                        <w:t>РОССИЙСКОЙ ФЕДЕРАЦИИ</w:t>
                      </w:r>
                    </w:p>
                    <w:p w:rsidR="004A422C" w:rsidRDefault="004A422C" w:rsidP="004A422C">
                      <w:pPr>
                        <w:pStyle w:val="2"/>
                        <w:spacing w:before="240"/>
                      </w:pPr>
                      <w:r>
                        <w:rPr>
                          <w:i w:val="0"/>
                        </w:rPr>
                        <w:t xml:space="preserve"> ПРОКУРАТУРА</w:t>
                      </w:r>
                    </w:p>
                    <w:p w:rsidR="004A422C" w:rsidRDefault="004A422C" w:rsidP="004A422C">
                      <w:pPr>
                        <w:pStyle w:val="2"/>
                        <w:spacing w:before="60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МУРМАНСКОЙ ОБЛАСТИ</w:t>
                      </w:r>
                    </w:p>
                    <w:p w:rsidR="004A422C" w:rsidRDefault="004A422C" w:rsidP="004A42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422C" w:rsidRPr="00985C10" w:rsidRDefault="004A422C" w:rsidP="004A42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5C10">
                        <w:rPr>
                          <w:b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рокуратура</w:t>
                      </w:r>
                      <w:r w:rsidRPr="00985C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г. Кандалакши</w:t>
                      </w:r>
                    </w:p>
                    <w:p w:rsidR="004A422C" w:rsidRPr="00402134" w:rsidRDefault="004A422C" w:rsidP="004A422C">
                      <w:pPr>
                        <w:spacing w:before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ул. Первомайская, д. 81а, г. Кандалакша, 184042, тел. </w:t>
                      </w:r>
                      <w:r w:rsidRPr="00402134">
                        <w:rPr>
                          <w:sz w:val="20"/>
                        </w:rPr>
                        <w:t xml:space="preserve">факс </w:t>
                      </w:r>
                      <w:r>
                        <w:rPr>
                          <w:sz w:val="20"/>
                        </w:rPr>
                        <w:t>3-15-20</w:t>
                      </w:r>
                      <w:r w:rsidRPr="00402134">
                        <w:rPr>
                          <w:sz w:val="20"/>
                        </w:rPr>
                        <w:t xml:space="preserve"> </w:t>
                      </w:r>
                    </w:p>
                    <w:p w:rsidR="004A422C" w:rsidRDefault="004A422C" w:rsidP="004A422C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tbl>
                      <w:tblPr>
                        <w:tblW w:w="401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3"/>
                        <w:gridCol w:w="1362"/>
                        <w:gridCol w:w="396"/>
                        <w:gridCol w:w="1569"/>
                      </w:tblGrid>
                      <w:tr w:rsidR="004A422C" w:rsidTr="00CC095E">
                        <w:tc>
                          <w:tcPr>
                            <w:tcW w:w="204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A422C" w:rsidRDefault="004A422C" w:rsidP="00C456E8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.0</w:t>
                            </w:r>
                            <w:r w:rsidR="00C456E8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 xml:space="preserve">.2018  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4A422C" w:rsidRDefault="004A422C" w:rsidP="00733C7F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</w:tcBorders>
                          </w:tcPr>
                          <w:p w:rsidR="004A422C" w:rsidRDefault="004D075C" w:rsidP="004D075C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7-3-</w:t>
                            </w:r>
                            <w:r w:rsidR="004A422C">
                              <w:rPr>
                                <w:sz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4A422C" w:rsidTr="00CC095E">
                        <w:tc>
                          <w:tcPr>
                            <w:tcW w:w="683" w:type="dxa"/>
                          </w:tcPr>
                          <w:p w:rsidR="004A422C" w:rsidRDefault="004A422C" w:rsidP="00733C7F">
                            <w:pPr>
                              <w:spacing w:before="120"/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332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4A422C" w:rsidRDefault="004A422C" w:rsidP="007F5DDC">
                            <w:pPr>
                              <w:spacing w:before="120"/>
                              <w:ind w:left="-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:rsidR="004A422C" w:rsidRDefault="004A422C" w:rsidP="004A422C">
                      <w:pPr>
                        <w:spacing w:before="120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1858645</wp:posOffset>
                </wp:positionH>
                <wp:positionV relativeFrom="page">
                  <wp:posOffset>153670</wp:posOffset>
                </wp:positionV>
                <wp:extent cx="612140" cy="612140"/>
                <wp:effectExtent l="0" t="0" r="16510" b="22606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612140"/>
                          <a:chOff x="2016" y="1872"/>
                          <a:chExt cx="4897" cy="5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" y="1980"/>
                            <a:ext cx="4480" cy="4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5"/>
                        <wps:cNvSpPr>
                          <a:spLocks noChangeAspect="1"/>
                        </wps:cNvSpPr>
                        <wps:spPr bwMode="auto">
                          <a:xfrm rot="5379550">
                            <a:off x="4176" y="4176"/>
                            <a:ext cx="576" cy="4896"/>
                          </a:xfrm>
                          <a:prstGeom prst="rightBrace">
                            <a:avLst>
                              <a:gd name="adj1" fmla="val 75595"/>
                              <a:gd name="adj2" fmla="val 50139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 flipV="1">
                            <a:off x="6912" y="1872"/>
                            <a:ext cx="1" cy="4464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 flipH="1">
                            <a:off x="2016" y="1872"/>
                            <a:ext cx="4896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flipV="1">
                            <a:off x="2016" y="1872"/>
                            <a:ext cx="1" cy="4464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6.35pt;margin-top:12.1pt;width:48.2pt;height:48.2pt;z-index:251661312;mso-position-horizontal-relative:page;mso-position-vertical-relative:page" coordorigin="2016,1872" coordsize="4897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260;top:1980;width:4480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ZsLDAAAA2gAAAA8AAABkcnMvZG93bnJldi54bWxEj0GLwjAUhO/C/ofwFrxpqoK41SgiqD2I&#10;oHbZ9fZo3rZlm5fSRK3/3giCx2FmvmFmi9ZU4kqNKy0rGPQjEMSZ1SXnCtLTujcB4TyyxsoyKbiT&#10;g8X8ozPDWNsbH+h69LkIEHYxKii8r2MpXVaQQde3NXHw/mxj0AfZ5FI3eAtwU8lhFI2lwZLDQoE1&#10;rQrK/o8Xo2C3P1+2h03+vXej1P18ZcnvukyU6n62yykIT61/h1/tRCsYwvNKu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FmwsMAAADaAAAADwAAAAAAAAAAAAAAAACf&#10;AgAAZHJzL2Rvd25yZXYueG1sUEsFBgAAAAAEAAQA9wAAAI8DAAAAAA==&#10;">
                  <v:imagedata r:id="rId7" o:title="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" o:spid="_x0000_s1028" type="#_x0000_t88" style="position:absolute;left:4176;top:4176;width:576;height:4896;rotation:5875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UvMIA&#10;AADaAAAADwAAAGRycy9kb3ducmV2LnhtbESPQYvCMBSE78L+h/AWvGnq6i5aG2VRRPEiuhavj+bZ&#10;FpuX0kSt/94sCB6HmfmGSeatqcSNGldaVjDoRyCIM6tLzhUc/1a9MQjnkTVWlknBgxzMZx+dBGNt&#10;77yn28HnIkDYxaig8L6OpXRZQQZd39bEwTvbxqAPssmlbvAe4KaSX1H0Iw2WHBYKrGlRUHY5XI2C&#10;tRtPXD5K9fd2uD4tH6ne0XaiVPez/Z2C8NT6d/jV3mgFQ/i/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xS8wgAAANoAAAAPAAAAAAAAAAAAAAAAAJgCAABkcnMvZG93&#10;bnJldi54bWxQSwUGAAAAAAQABAD1AAAAhwMAAAAA&#10;" adj="1921,10830" stroked="f">
                  <o:lock v:ext="edit" aspectratio="t"/>
                </v:shape>
                <v:line id="Line 6" o:spid="_x0000_s1029" style="position:absolute;flip:y;visibility:visible;mso-wrap-style:square" from="6912,1872" to="6913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JOcMAAADaAAAADwAAAGRycy9kb3ducmV2LnhtbESPQWvCQBSE7wX/w/IEb3VjkSLRVUQr&#10;BOyh2h48PrLPJJh9G7JPTfz1bqHQ4zAz3zCLVedqdaM2VJ4NTMYJKOLc24oLAz/fu9cZqCDIFmvP&#10;ZKCnAKvl4GWBqfV3PtDtKIWKEA4pGihFmlTrkJfkMIx9Qxy9s28dSpRtoW2L9wh3tX5LknftsOK4&#10;UGJDm5Lyy/HqDJz6x1bsR9F/7S77w+e69zLLMmNGw249ByXUyX/4r51ZA1P4vRJv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RCTnDAAAA2gAAAA8AAAAAAAAAAAAA&#10;AAAAoQIAAGRycy9kb3ducmV2LnhtbFBLBQYAAAAABAAEAPkAAACRAwAAAAA=&#10;" stroked="f"/>
                <v:line id="Line 7" o:spid="_x0000_s1030" style="position:absolute;flip:x;visibility:visible;mso-wrap-style:square" from="2016,1872" to="6912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2sosMAAADaAAAADwAAAGRycy9kb3ducmV2LnhtbESPQWvCQBSE7wX/w/IEb3VjwSLRVUQr&#10;BOyh2h48PrLPJJh9G7JPTfz1bqHQ4zAz3zCLVedqdaM2VJ4NTMYJKOLc24oLAz/fu9cZqCDIFmvP&#10;ZKCnAKvl4GWBqfV3PtDtKIWKEA4pGihFmlTrkJfkMIx9Qxy9s28dSpRtoW2L9wh3tX5LknftsOK4&#10;UGJDm5Lyy/HqDJz6x1bsR9F/7S77w+e69zLLMmNGw249ByXUyX/4r51ZA1P4vRJv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rKLDAAAA2gAAAA8AAAAAAAAAAAAA&#10;AAAAoQIAAGRycy9kb3ducmV2LnhtbFBLBQYAAAAABAAEAPkAAACRAwAAAAA=&#10;" stroked="f"/>
                <v:line id="Line 8" o:spid="_x0000_s1031" style="position:absolute;flip:y;visibility:visible;mso-wrap-style:square" from="2016,1872" to="2017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y1cMAAADaAAAADwAAAGRycy9kb3ducmV2LnhtbESPT2vCQBTE7wW/w/IEb3XTHkRSV5G2&#10;QkAP/jv0+Mi+JsHs25B9auKndwXB4zAzv2Fmi87V6kJtqDwb+BgnoIhzbysuDBwPq/cpqCDIFmvP&#10;ZKCnAIv54G2GqfVX3tFlL4WKEA4pGihFmlTrkJfkMIx9Qxy9f986lCjbQtsWrxHuav2ZJBPtsOK4&#10;UGJD3yXlp/3ZGfjrbz9if4t+uzqtd5tl72WaZcaMht3yC5RQJ6/ws51ZAxN4XIk3QM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MtXDAAAA2gAAAA8AAAAAAAAAAAAA&#10;AAAAoQIAAGRycy9kb3ducmV2LnhtbFBLBQYAAAAABAAEAPkAAACRAwAAAAA=&#10;" stroked="f"/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="108" w:tblpY="154"/>
        <w:tblOverlap w:val="never"/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4A422C" w:rsidRPr="004E30C4" w:rsidTr="00D46888">
        <w:trPr>
          <w:trHeight w:val="2823"/>
        </w:trPr>
        <w:tc>
          <w:tcPr>
            <w:tcW w:w="4928" w:type="dxa"/>
          </w:tcPr>
          <w:p w:rsidR="004A422C" w:rsidRPr="004E30C4" w:rsidRDefault="004A422C" w:rsidP="00D46888">
            <w:pPr>
              <w:ind w:right="459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A2BAB" w:rsidRDefault="00CA2BAB" w:rsidP="00CA2BA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МО Кандалакшский район</w:t>
            </w:r>
          </w:p>
          <w:p w:rsidR="00CA2BAB" w:rsidRDefault="00CA2BAB" w:rsidP="00CA2BAB">
            <w:pPr>
              <w:pStyle w:val="a7"/>
              <w:rPr>
                <w:szCs w:val="28"/>
              </w:rPr>
            </w:pPr>
          </w:p>
          <w:p w:rsidR="00CA2BAB" w:rsidRDefault="00CA2BAB" w:rsidP="00CA2BA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городского поселения Кандалакша</w:t>
            </w:r>
          </w:p>
          <w:p w:rsidR="00CA2BAB" w:rsidRDefault="00CA2BAB" w:rsidP="00CA2BAB">
            <w:pPr>
              <w:pStyle w:val="a7"/>
              <w:rPr>
                <w:szCs w:val="28"/>
              </w:rPr>
            </w:pPr>
          </w:p>
          <w:p w:rsidR="00CA2BAB" w:rsidRDefault="00CA2BAB" w:rsidP="00CA2BA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муниципального  образования сельское поселение Зареченск</w:t>
            </w:r>
          </w:p>
          <w:p w:rsidR="00CA2BAB" w:rsidRDefault="00CA2BAB" w:rsidP="00CA2BAB">
            <w:pPr>
              <w:pStyle w:val="a7"/>
              <w:rPr>
                <w:szCs w:val="28"/>
              </w:rPr>
            </w:pPr>
          </w:p>
          <w:p w:rsidR="00CA2BAB" w:rsidRDefault="00CA2BAB" w:rsidP="00CA2BA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городского поселения Зеленоборский</w:t>
            </w:r>
          </w:p>
          <w:p w:rsidR="00CA2BAB" w:rsidRDefault="00CA2BAB" w:rsidP="00CA2BAB">
            <w:pPr>
              <w:pStyle w:val="a7"/>
              <w:rPr>
                <w:szCs w:val="28"/>
              </w:rPr>
            </w:pPr>
          </w:p>
          <w:p w:rsidR="00CA2BAB" w:rsidRDefault="00CA2BAB" w:rsidP="00CA2BA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сельского поселения Алакуртти</w:t>
            </w:r>
          </w:p>
          <w:p w:rsidR="006F2503" w:rsidRDefault="006F2503" w:rsidP="006F2503">
            <w:pPr>
              <w:spacing w:line="240" w:lineRule="exact"/>
              <w:jc w:val="both"/>
              <w:rPr>
                <w:noProof/>
                <w:szCs w:val="28"/>
              </w:rPr>
            </w:pPr>
          </w:p>
          <w:p w:rsidR="006F2503" w:rsidRDefault="006F2503" w:rsidP="006F2503">
            <w:pPr>
              <w:spacing w:line="240" w:lineRule="exact"/>
              <w:jc w:val="both"/>
              <w:rPr>
                <w:noProof/>
                <w:szCs w:val="28"/>
              </w:rPr>
            </w:pPr>
          </w:p>
          <w:p w:rsidR="006F2503" w:rsidRPr="004E30C4" w:rsidRDefault="006F2503" w:rsidP="006F2503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4A422C" w:rsidRDefault="004A422C" w:rsidP="004A422C">
      <w:pPr>
        <w:ind w:firstLine="850"/>
        <w:jc w:val="both"/>
        <w:rPr>
          <w:szCs w:val="28"/>
        </w:rPr>
      </w:pPr>
    </w:p>
    <w:p w:rsidR="004A422C" w:rsidRPr="007F5DDC" w:rsidRDefault="004A422C" w:rsidP="004A422C">
      <w:pPr>
        <w:pStyle w:val="21"/>
        <w:rPr>
          <w:rFonts w:ascii="Times New Roman" w:hAnsi="Times New Roman"/>
          <w:sz w:val="28"/>
          <w:szCs w:val="28"/>
        </w:rPr>
      </w:pPr>
      <w:r w:rsidRPr="00876CCD">
        <w:rPr>
          <w:rFonts w:ascii="Times New Roman" w:hAnsi="Times New Roman"/>
          <w:b/>
          <w:sz w:val="28"/>
          <w:szCs w:val="28"/>
        </w:rPr>
        <w:t>Информация</w:t>
      </w:r>
    </w:p>
    <w:p w:rsidR="004A422C" w:rsidRDefault="004A422C" w:rsidP="004A422C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A422C" w:rsidRPr="007F5DDC" w:rsidRDefault="004A422C" w:rsidP="004A422C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7F5DDC">
        <w:rPr>
          <w:rFonts w:ascii="Times New Roman" w:hAnsi="Times New Roman"/>
          <w:sz w:val="28"/>
          <w:szCs w:val="28"/>
        </w:rPr>
        <w:t xml:space="preserve">для размещения на сайте </w:t>
      </w:r>
      <w:r w:rsidRPr="007F5DDC">
        <w:rPr>
          <w:rFonts w:ascii="Times New Roman" w:hAnsi="Times New Roman"/>
          <w:sz w:val="28"/>
          <w:szCs w:val="28"/>
        </w:rPr>
        <w:tab/>
      </w:r>
    </w:p>
    <w:p w:rsidR="00D60D57" w:rsidRDefault="00D60D57" w:rsidP="00D60D57">
      <w:pPr>
        <w:pStyle w:val="21"/>
        <w:spacing w:line="240" w:lineRule="exact"/>
        <w:rPr>
          <w:rFonts w:ascii="Times New Roman" w:hAnsi="Times New Roman"/>
          <w:sz w:val="28"/>
          <w:szCs w:val="28"/>
        </w:rPr>
      </w:pPr>
    </w:p>
    <w:p w:rsidR="00C456E8" w:rsidRPr="00C456E8" w:rsidRDefault="00C456E8" w:rsidP="00C456E8">
      <w:pPr>
        <w:jc w:val="both"/>
        <w:rPr>
          <w:bCs/>
          <w:color w:val="000000" w:themeColor="text1"/>
          <w:szCs w:val="28"/>
          <w:u w:val="single"/>
          <w:shd w:val="clear" w:color="auto" w:fill="FFFFFF"/>
        </w:rPr>
      </w:pPr>
      <w:r w:rsidRPr="00CA2BAB">
        <w:rPr>
          <w:rStyle w:val="aa"/>
          <w:color w:val="000000" w:themeColor="text1"/>
          <w:szCs w:val="28"/>
          <w:shd w:val="clear" w:color="auto" w:fill="FFFFFF"/>
        </w:rPr>
        <w:tab/>
      </w:r>
      <w:hyperlink r:id="rId8" w:tgtFrame="_blank" w:history="1">
        <w:r w:rsidRPr="00C456E8">
          <w:rPr>
            <w:rStyle w:val="a6"/>
            <w:bCs/>
            <w:color w:val="000000" w:themeColor="text1"/>
            <w:szCs w:val="28"/>
          </w:rPr>
          <w:t>Федеральным законом от 3 июля 2018 г. № 186-ФЗ "О внесении изменений в статью 72 Уголовного кодекса Российской Федерации"</w:t>
        </w:r>
      </w:hyperlink>
      <w:r w:rsidRPr="00C456E8">
        <w:rPr>
          <w:color w:val="000000" w:themeColor="text1"/>
          <w:szCs w:val="28"/>
          <w:u w:val="single"/>
        </w:rPr>
        <w:br/>
      </w:r>
      <w:r w:rsidRPr="00C456E8">
        <w:rPr>
          <w:bCs/>
          <w:color w:val="000000" w:themeColor="text1"/>
          <w:szCs w:val="28"/>
          <w:u w:val="single"/>
          <w:shd w:val="clear" w:color="auto" w:fill="FFFFFF"/>
        </w:rPr>
        <w:t>внесены изменения в правила зачета времени содержания лица под стражей.</w:t>
      </w:r>
      <w:r w:rsidRPr="00CB4BD1">
        <w:rPr>
          <w:color w:val="000000" w:themeColor="text1"/>
          <w:szCs w:val="28"/>
        </w:rPr>
        <w:br/>
      </w:r>
      <w:r>
        <w:rPr>
          <w:color w:val="000000" w:themeColor="text1"/>
          <w:szCs w:val="28"/>
          <w:shd w:val="clear" w:color="auto" w:fill="FFFFFF"/>
        </w:rPr>
        <w:t xml:space="preserve">          </w:t>
      </w:r>
      <w:r w:rsidRPr="00CB4BD1">
        <w:rPr>
          <w:color w:val="000000" w:themeColor="text1"/>
          <w:szCs w:val="28"/>
          <w:shd w:val="clear" w:color="auto" w:fill="FFFFFF"/>
        </w:rPr>
        <w:t>Ранее время содержания под стражей до судебного разбирательства засчитывалось в сроки лишения свободы, принудительных работ, содержания в дисциплинарной воинской части и ареста из расчета день за день, ограничения свободы - день за 2 дня, исправительных работ и ограничения по военной службе - день за 3 дня, а в срок обязательных работ - из расчета день содер</w:t>
      </w:r>
      <w:r>
        <w:rPr>
          <w:color w:val="000000" w:themeColor="text1"/>
          <w:szCs w:val="28"/>
          <w:shd w:val="clear" w:color="auto" w:fill="FFFFFF"/>
        </w:rPr>
        <w:t xml:space="preserve">жания под стражей за 8 часов </w:t>
      </w:r>
      <w:r w:rsidRPr="00CB4BD1">
        <w:rPr>
          <w:color w:val="000000" w:themeColor="text1"/>
          <w:szCs w:val="28"/>
          <w:shd w:val="clear" w:color="auto" w:fill="FFFFFF"/>
        </w:rPr>
        <w:t>обязатель</w:t>
      </w:r>
      <w:r>
        <w:rPr>
          <w:color w:val="000000" w:themeColor="text1"/>
          <w:szCs w:val="28"/>
          <w:shd w:val="clear" w:color="auto" w:fill="FFFFFF"/>
        </w:rPr>
        <w:t xml:space="preserve">ных </w:t>
      </w:r>
      <w:r w:rsidRPr="00CB4BD1">
        <w:rPr>
          <w:color w:val="000000" w:themeColor="text1"/>
          <w:szCs w:val="28"/>
          <w:shd w:val="clear" w:color="auto" w:fill="FFFFFF"/>
        </w:rPr>
        <w:t>работ.</w:t>
      </w:r>
    </w:p>
    <w:p w:rsidR="00C456E8" w:rsidRDefault="00C456E8" w:rsidP="00C456E8">
      <w:pPr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   </w:t>
      </w:r>
      <w:r w:rsidRPr="00CB4BD1">
        <w:rPr>
          <w:color w:val="000000" w:themeColor="text1"/>
          <w:szCs w:val="28"/>
          <w:shd w:val="clear" w:color="auto" w:fill="FFFFFF"/>
        </w:rPr>
        <w:t>Теперь речь идет о времени содержания лица под стражей до вступления приговора суда в законную силу. Часть правил зачета при этом пересмотрена.</w:t>
      </w:r>
      <w:r w:rsidRPr="00CB4BD1">
        <w:rPr>
          <w:color w:val="000000" w:themeColor="text1"/>
          <w:szCs w:val="28"/>
        </w:rPr>
        <w:br/>
      </w:r>
      <w:r>
        <w:rPr>
          <w:color w:val="000000" w:themeColor="text1"/>
          <w:szCs w:val="28"/>
          <w:shd w:val="clear" w:color="auto" w:fill="FFFFFF"/>
        </w:rPr>
        <w:t xml:space="preserve">         </w:t>
      </w:r>
      <w:r w:rsidRPr="00CB4BD1">
        <w:rPr>
          <w:color w:val="000000" w:themeColor="text1"/>
          <w:szCs w:val="28"/>
          <w:shd w:val="clear" w:color="auto" w:fill="FFFFFF"/>
        </w:rPr>
        <w:t>Зачет в сроки содержания в дисциплинарной воинской части происходит по нормативу 1 день за 1,5 дня, в сроки принудительных ра</w:t>
      </w:r>
      <w:r>
        <w:rPr>
          <w:color w:val="000000" w:themeColor="text1"/>
          <w:szCs w:val="28"/>
          <w:shd w:val="clear" w:color="auto" w:fill="FFFFFF"/>
        </w:rPr>
        <w:t xml:space="preserve">бот и ареста - 1 день за 2 </w:t>
      </w:r>
      <w:r w:rsidRPr="00CB4BD1">
        <w:rPr>
          <w:color w:val="000000" w:themeColor="text1"/>
          <w:szCs w:val="28"/>
          <w:shd w:val="clear" w:color="auto" w:fill="FFFFFF"/>
        </w:rPr>
        <w:t>дня.</w:t>
      </w:r>
    </w:p>
    <w:p w:rsidR="00C456E8" w:rsidRPr="00C456E8" w:rsidRDefault="00C456E8" w:rsidP="00C456E8">
      <w:pPr>
        <w:ind w:firstLine="708"/>
        <w:jc w:val="both"/>
        <w:rPr>
          <w:szCs w:val="28"/>
        </w:rPr>
      </w:pPr>
      <w:r w:rsidRPr="00CB4BD1">
        <w:rPr>
          <w:color w:val="000000" w:themeColor="text1"/>
          <w:szCs w:val="28"/>
          <w:shd w:val="clear" w:color="auto" w:fill="FFFFFF"/>
        </w:rPr>
        <w:t xml:space="preserve">Зачет в срок лишения свободы по общему правилу должен вестись по следующим нормативам за 1 день: 1 день отбывания наказания в тюрьме либо исправительной колонии строгого или особого режима; 1,5 дня отбывания </w:t>
      </w:r>
      <w:r w:rsidRPr="00C456E8">
        <w:rPr>
          <w:szCs w:val="28"/>
          <w:shd w:val="clear" w:color="auto" w:fill="FFFFFF"/>
        </w:rPr>
        <w:t>наказания в воспитательной колонии либо исправительной колонии общего режима; 2 дня отбывания наказания в колонии-поселении.</w:t>
      </w:r>
    </w:p>
    <w:p w:rsidR="006F2503" w:rsidRPr="00C456E8" w:rsidRDefault="006F2503" w:rsidP="00587213">
      <w:pPr>
        <w:pStyle w:val="a9"/>
        <w:spacing w:line="240" w:lineRule="exact"/>
        <w:ind w:firstLine="720"/>
        <w:jc w:val="both"/>
        <w:rPr>
          <w:sz w:val="26"/>
          <w:szCs w:val="26"/>
        </w:rPr>
      </w:pPr>
    </w:p>
    <w:p w:rsidR="00496E5B" w:rsidRPr="00C456E8" w:rsidRDefault="00C456E8" w:rsidP="00587213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rFonts w:ascii="Verdana" w:hAnsi="Verdana"/>
          <w:sz w:val="28"/>
          <w:szCs w:val="28"/>
        </w:rPr>
      </w:pPr>
      <w:r w:rsidRPr="00C456E8">
        <w:rPr>
          <w:sz w:val="28"/>
          <w:szCs w:val="28"/>
        </w:rPr>
        <w:t>П</w:t>
      </w:r>
      <w:r w:rsidR="00496E5B" w:rsidRPr="00C456E8">
        <w:rPr>
          <w:sz w:val="28"/>
          <w:szCs w:val="28"/>
        </w:rPr>
        <w:t>рокурор города</w:t>
      </w:r>
    </w:p>
    <w:p w:rsidR="00496E5B" w:rsidRPr="00C456E8" w:rsidRDefault="00496E5B" w:rsidP="00587213">
      <w:pPr>
        <w:pStyle w:val="a5"/>
        <w:shd w:val="clear" w:color="auto" w:fill="FFFFFF"/>
        <w:spacing w:before="0" w:beforeAutospacing="0" w:after="0" w:afterAutospacing="0" w:line="240" w:lineRule="exact"/>
        <w:ind w:right="-142"/>
        <w:jc w:val="both"/>
        <w:rPr>
          <w:sz w:val="28"/>
          <w:szCs w:val="28"/>
        </w:rPr>
      </w:pPr>
    </w:p>
    <w:p w:rsidR="00496E5B" w:rsidRPr="00C456E8" w:rsidRDefault="00496E5B" w:rsidP="00587213">
      <w:pPr>
        <w:pStyle w:val="a5"/>
        <w:shd w:val="clear" w:color="auto" w:fill="FFFFFF"/>
        <w:spacing w:before="0" w:beforeAutospacing="0" w:after="0" w:afterAutospacing="0" w:line="240" w:lineRule="exact"/>
        <w:ind w:right="-142"/>
        <w:jc w:val="both"/>
        <w:rPr>
          <w:sz w:val="28"/>
          <w:szCs w:val="28"/>
        </w:rPr>
      </w:pPr>
      <w:r w:rsidRPr="00C456E8">
        <w:rPr>
          <w:sz w:val="28"/>
          <w:szCs w:val="28"/>
        </w:rPr>
        <w:t xml:space="preserve">советник юстиции                                                                         </w:t>
      </w:r>
      <w:r w:rsidR="00C456E8" w:rsidRPr="00C456E8">
        <w:rPr>
          <w:sz w:val="28"/>
          <w:szCs w:val="28"/>
        </w:rPr>
        <w:t xml:space="preserve">     В.П. Лоскутов</w:t>
      </w:r>
    </w:p>
    <w:p w:rsidR="0093688C" w:rsidRDefault="00335695" w:rsidP="00D056BE">
      <w:pPr>
        <w:pStyle w:val="a5"/>
        <w:shd w:val="clear" w:color="auto" w:fill="FFFFFF"/>
        <w:spacing w:before="0" w:beforeAutospacing="0" w:after="0" w:afterAutospacing="0" w:line="240" w:lineRule="exact"/>
        <w:ind w:right="-143"/>
        <w:jc w:val="both"/>
        <w:rPr>
          <w:color w:val="333333"/>
          <w:sz w:val="20"/>
          <w:szCs w:val="20"/>
        </w:rPr>
      </w:pPr>
    </w:p>
    <w:p w:rsidR="00414620" w:rsidRDefault="00414620" w:rsidP="00D056BE">
      <w:pPr>
        <w:pStyle w:val="a5"/>
        <w:shd w:val="clear" w:color="auto" w:fill="FFFFFF"/>
        <w:spacing w:before="0" w:beforeAutospacing="0" w:after="0" w:afterAutospacing="0" w:line="240" w:lineRule="exact"/>
        <w:ind w:right="-143"/>
        <w:jc w:val="both"/>
        <w:rPr>
          <w:color w:val="333333"/>
          <w:sz w:val="20"/>
          <w:szCs w:val="20"/>
        </w:rPr>
      </w:pPr>
    </w:p>
    <w:p w:rsidR="00414620" w:rsidRDefault="00414620" w:rsidP="00D056BE">
      <w:pPr>
        <w:pStyle w:val="a5"/>
        <w:shd w:val="clear" w:color="auto" w:fill="FFFFFF"/>
        <w:spacing w:before="0" w:beforeAutospacing="0" w:after="0" w:afterAutospacing="0" w:line="240" w:lineRule="exact"/>
        <w:ind w:right="-143"/>
        <w:jc w:val="both"/>
        <w:rPr>
          <w:color w:val="333333"/>
          <w:sz w:val="20"/>
          <w:szCs w:val="20"/>
        </w:rPr>
      </w:pPr>
    </w:p>
    <w:p w:rsidR="006F2503" w:rsidRDefault="006F2503" w:rsidP="006F2503">
      <w:pPr>
        <w:spacing w:line="240" w:lineRule="exact"/>
        <w:rPr>
          <w:sz w:val="20"/>
        </w:rPr>
      </w:pPr>
    </w:p>
    <w:p w:rsidR="00587213" w:rsidRDefault="00587213" w:rsidP="006F2503">
      <w:pPr>
        <w:spacing w:line="240" w:lineRule="exact"/>
        <w:rPr>
          <w:sz w:val="20"/>
        </w:rPr>
      </w:pPr>
    </w:p>
    <w:p w:rsidR="00587213" w:rsidRDefault="00587213" w:rsidP="006F2503">
      <w:pPr>
        <w:spacing w:line="240" w:lineRule="exact"/>
        <w:rPr>
          <w:sz w:val="20"/>
        </w:rPr>
      </w:pPr>
    </w:p>
    <w:p w:rsidR="006F2503" w:rsidRPr="00E42653" w:rsidRDefault="00C456E8" w:rsidP="006F2503">
      <w:pPr>
        <w:shd w:val="clear" w:color="auto" w:fill="FFFFFF"/>
        <w:ind w:left="6" w:hanging="6"/>
        <w:jc w:val="both"/>
        <w:rPr>
          <w:szCs w:val="28"/>
        </w:rPr>
      </w:pPr>
      <w:r>
        <w:rPr>
          <w:sz w:val="20"/>
        </w:rPr>
        <w:t>С.А. Форостян</w:t>
      </w:r>
      <w:r w:rsidR="00587213">
        <w:rPr>
          <w:sz w:val="20"/>
        </w:rPr>
        <w:t xml:space="preserve"> </w:t>
      </w:r>
      <w:r w:rsidR="006F2503" w:rsidRPr="005D31A2">
        <w:rPr>
          <w:sz w:val="20"/>
        </w:rPr>
        <w:t>, тел. (81533)</w:t>
      </w:r>
      <w:r w:rsidR="00587213">
        <w:rPr>
          <w:sz w:val="20"/>
        </w:rPr>
        <w:t>3-14-00</w:t>
      </w:r>
    </w:p>
    <w:p w:rsidR="00414620" w:rsidRPr="00D056BE" w:rsidRDefault="00414620" w:rsidP="00D056BE">
      <w:pPr>
        <w:pStyle w:val="a5"/>
        <w:shd w:val="clear" w:color="auto" w:fill="FFFFFF"/>
        <w:spacing w:before="0" w:beforeAutospacing="0" w:after="0" w:afterAutospacing="0" w:line="240" w:lineRule="exact"/>
        <w:ind w:right="-143"/>
        <w:jc w:val="both"/>
        <w:rPr>
          <w:color w:val="333333"/>
          <w:sz w:val="20"/>
          <w:szCs w:val="20"/>
        </w:rPr>
      </w:pPr>
    </w:p>
    <w:sectPr w:rsidR="00414620" w:rsidRPr="00D056BE" w:rsidSect="007F5D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C"/>
    <w:rsid w:val="00034B44"/>
    <w:rsid w:val="000F77E0"/>
    <w:rsid w:val="0011086F"/>
    <w:rsid w:val="0013783D"/>
    <w:rsid w:val="001561A0"/>
    <w:rsid w:val="001607C1"/>
    <w:rsid w:val="00180A04"/>
    <w:rsid w:val="001D14BC"/>
    <w:rsid w:val="001E1D3E"/>
    <w:rsid w:val="00335695"/>
    <w:rsid w:val="00351EFE"/>
    <w:rsid w:val="00397BB4"/>
    <w:rsid w:val="00414620"/>
    <w:rsid w:val="00496E5B"/>
    <w:rsid w:val="004A422C"/>
    <w:rsid w:val="004D075C"/>
    <w:rsid w:val="00502937"/>
    <w:rsid w:val="005411B6"/>
    <w:rsid w:val="005606C3"/>
    <w:rsid w:val="00587213"/>
    <w:rsid w:val="00610D8B"/>
    <w:rsid w:val="00623334"/>
    <w:rsid w:val="00625556"/>
    <w:rsid w:val="00644A1F"/>
    <w:rsid w:val="00675E8F"/>
    <w:rsid w:val="006F2503"/>
    <w:rsid w:val="00703F9E"/>
    <w:rsid w:val="007435D5"/>
    <w:rsid w:val="00750C86"/>
    <w:rsid w:val="0077143F"/>
    <w:rsid w:val="007D08FF"/>
    <w:rsid w:val="007D21F3"/>
    <w:rsid w:val="008614AD"/>
    <w:rsid w:val="008773DC"/>
    <w:rsid w:val="00877520"/>
    <w:rsid w:val="008C3C67"/>
    <w:rsid w:val="00944FC8"/>
    <w:rsid w:val="00995561"/>
    <w:rsid w:val="00A06055"/>
    <w:rsid w:val="00A634E3"/>
    <w:rsid w:val="00AC139B"/>
    <w:rsid w:val="00AF2944"/>
    <w:rsid w:val="00AF516E"/>
    <w:rsid w:val="00B0480A"/>
    <w:rsid w:val="00B10BE1"/>
    <w:rsid w:val="00B753BB"/>
    <w:rsid w:val="00C456E8"/>
    <w:rsid w:val="00C54945"/>
    <w:rsid w:val="00CA2BAB"/>
    <w:rsid w:val="00D056BE"/>
    <w:rsid w:val="00D60D57"/>
    <w:rsid w:val="00D659E0"/>
    <w:rsid w:val="00DD5942"/>
    <w:rsid w:val="00EC75B4"/>
    <w:rsid w:val="00EE515C"/>
    <w:rsid w:val="00EE717E"/>
    <w:rsid w:val="00F07C84"/>
    <w:rsid w:val="00F742C7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22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4A422C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2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42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A42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A422C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A422C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Normal (Web)"/>
    <w:basedOn w:val="a"/>
    <w:rsid w:val="00D60D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D21F3"/>
    <w:rPr>
      <w:color w:val="0000FF" w:themeColor="hyperlink"/>
      <w:u w:val="single"/>
    </w:rPr>
  </w:style>
  <w:style w:type="paragraph" w:styleId="a7">
    <w:name w:val="footer"/>
    <w:basedOn w:val="a"/>
    <w:link w:val="a8"/>
    <w:rsid w:val="00D056B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05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4146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C45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22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4A422C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2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42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A42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A422C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A422C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Normal (Web)"/>
    <w:basedOn w:val="a"/>
    <w:rsid w:val="00D60D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D21F3"/>
    <w:rPr>
      <w:color w:val="0000FF" w:themeColor="hyperlink"/>
      <w:u w:val="single"/>
    </w:rPr>
  </w:style>
  <w:style w:type="paragraph" w:styleId="a7">
    <w:name w:val="footer"/>
    <w:basedOn w:val="a"/>
    <w:link w:val="a8"/>
    <w:rsid w:val="00D056B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05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4146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C45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redirect.subscribe.ru/law.garant.rus%2C1246/20180704183928/n/m16487173/-/ext.garant.ru/subscribe/%3Fcode%3Dfed%26sender%3Dsubscribe%26date%3D04072018%26url%3Dhttp%253A%252F%252Fwww.garant.ru%252Fhotlaw%252Ffederal%252F1205865%252F%26token%3D0bbf42f5&amp;hash=9f0f0aa86c75d3fddd1927225627b67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1F22-B369-44DF-B012-39654647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Марина</cp:lastModifiedBy>
  <cp:revision>2</cp:revision>
  <cp:lastPrinted>2018-06-14T04:52:00Z</cp:lastPrinted>
  <dcterms:created xsi:type="dcterms:W3CDTF">2018-07-09T11:29:00Z</dcterms:created>
  <dcterms:modified xsi:type="dcterms:W3CDTF">2018-07-09T11:29:00Z</dcterms:modified>
</cp:coreProperties>
</file>