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41" w:rsidRPr="00DC7A41" w:rsidRDefault="00DC7A41" w:rsidP="00DC7A4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szCs w:val="24"/>
        </w:rPr>
      </w:pP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szCs w:val="24"/>
        </w:rPr>
      </w:pPr>
      <w:r w:rsidRPr="00DC7A4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471EFB" wp14:editId="337C4C5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7620" b="3810"/>
            <wp:wrapNone/>
            <wp:docPr id="2" name="Рисунок 8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szCs w:val="24"/>
        </w:rPr>
      </w:pP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szCs w:val="24"/>
        </w:rPr>
      </w:pP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A41">
        <w:rPr>
          <w:rFonts w:ascii="Arial" w:eastAsia="Arial" w:hAnsi="Arial" w:cs="Arial"/>
          <w:b/>
          <w:sz w:val="24"/>
          <w:szCs w:val="24"/>
        </w:rPr>
        <w:t>СОВЕТ ДЕПУТАТОВ</w:t>
      </w: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A41">
        <w:rPr>
          <w:rFonts w:ascii="Arial" w:eastAsia="Arial" w:hAnsi="Arial" w:cs="Arial"/>
          <w:b/>
          <w:sz w:val="24"/>
          <w:szCs w:val="24"/>
        </w:rPr>
        <w:t>ГОРОДСКОГО ПОСЕЛЕНИЯ ЗЕЛЕНОБОРСКИЙ</w:t>
      </w: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A41">
        <w:rPr>
          <w:rFonts w:ascii="Arial" w:eastAsia="Arial" w:hAnsi="Arial" w:cs="Arial"/>
          <w:b/>
          <w:sz w:val="24"/>
          <w:szCs w:val="24"/>
        </w:rPr>
        <w:t>КАНДАЛАКШСКОГО РАЙОНА</w:t>
      </w: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A41">
        <w:rPr>
          <w:rFonts w:ascii="Arial" w:eastAsia="Arial" w:hAnsi="Arial" w:cs="Arial"/>
          <w:b/>
          <w:sz w:val="24"/>
          <w:szCs w:val="24"/>
        </w:rPr>
        <w:t>МУРМАНСКОЙ ОБЛАСТИ</w:t>
      </w:r>
    </w:p>
    <w:p w:rsidR="00DC7A41" w:rsidRPr="00DC7A41" w:rsidRDefault="00DC7A41" w:rsidP="00DC7A4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A41">
        <w:rPr>
          <w:rFonts w:ascii="Arial" w:eastAsia="Arial" w:hAnsi="Arial" w:cs="Arial"/>
          <w:b/>
          <w:sz w:val="24"/>
          <w:szCs w:val="24"/>
        </w:rPr>
        <w:t>ТРЕТЬЕГО СОЗЫВА</w:t>
      </w:r>
    </w:p>
    <w:p w:rsidR="00DC7A41" w:rsidRPr="00DC7A41" w:rsidRDefault="00DC7A41" w:rsidP="00DC7A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7A41" w:rsidRPr="00DC7A41" w:rsidRDefault="00DC7A41" w:rsidP="00DC7A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A41">
        <w:rPr>
          <w:rFonts w:ascii="Arial" w:eastAsia="Arial" w:hAnsi="Arial" w:cs="Arial"/>
          <w:b/>
          <w:sz w:val="24"/>
          <w:szCs w:val="24"/>
        </w:rPr>
        <w:t>РЕШЕНИЕ</w:t>
      </w:r>
      <w:r w:rsidR="002E7C1C">
        <w:rPr>
          <w:rFonts w:ascii="Arial" w:eastAsia="Arial" w:hAnsi="Arial" w:cs="Arial"/>
          <w:b/>
          <w:sz w:val="24"/>
          <w:szCs w:val="24"/>
        </w:rPr>
        <w:t xml:space="preserve"> (ПРОЕКТ)</w:t>
      </w:r>
    </w:p>
    <w:p w:rsidR="00DC7A41" w:rsidRPr="00DC7A41" w:rsidRDefault="00DC7A41" w:rsidP="00DC7A41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DC7A41" w:rsidRPr="00DC7A41" w:rsidRDefault="00DC7A41" w:rsidP="00DC7A41">
      <w:pPr>
        <w:spacing w:after="0"/>
        <w:rPr>
          <w:rFonts w:ascii="Arial" w:eastAsia="Calibri" w:hAnsi="Arial" w:cs="Arial"/>
          <w:sz w:val="24"/>
          <w:szCs w:val="24"/>
        </w:rPr>
      </w:pPr>
      <w:r w:rsidRPr="00DC7A41">
        <w:rPr>
          <w:rFonts w:ascii="Arial" w:eastAsia="Calibri" w:hAnsi="Arial" w:cs="Arial"/>
          <w:sz w:val="24"/>
          <w:szCs w:val="24"/>
        </w:rPr>
        <w:t xml:space="preserve">от   </w:t>
      </w:r>
      <w:r w:rsidR="002E7C1C">
        <w:rPr>
          <w:rFonts w:ascii="Arial" w:eastAsia="Calibri" w:hAnsi="Arial" w:cs="Arial"/>
          <w:sz w:val="24"/>
          <w:szCs w:val="24"/>
        </w:rPr>
        <w:t>___________________</w:t>
      </w:r>
      <w:r w:rsidRPr="00DC7A41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="00D664D5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DC7A41">
        <w:rPr>
          <w:rFonts w:ascii="Arial" w:eastAsia="Calibri" w:hAnsi="Arial" w:cs="Arial"/>
          <w:sz w:val="24"/>
          <w:szCs w:val="24"/>
        </w:rPr>
        <w:t xml:space="preserve">   № </w:t>
      </w:r>
      <w:r w:rsidR="002E7C1C">
        <w:rPr>
          <w:rFonts w:ascii="Arial" w:eastAsia="Calibri" w:hAnsi="Arial" w:cs="Arial"/>
          <w:sz w:val="24"/>
          <w:szCs w:val="24"/>
        </w:rPr>
        <w:t>_____</w:t>
      </w:r>
    </w:p>
    <w:p w:rsidR="00DC7A41" w:rsidRPr="00DC7A41" w:rsidRDefault="00DC7A41" w:rsidP="00DC7A41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DC7A41" w:rsidRPr="00DC7A41" w:rsidRDefault="002E7C1C" w:rsidP="00DC7A41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 внесении дополнений </w:t>
      </w:r>
      <w:r w:rsidR="00DC7A41" w:rsidRPr="00DC7A41">
        <w:rPr>
          <w:rFonts w:ascii="Arial" w:eastAsia="Calibri" w:hAnsi="Arial" w:cs="Arial"/>
          <w:b/>
          <w:sz w:val="24"/>
          <w:szCs w:val="24"/>
        </w:rPr>
        <w:t xml:space="preserve"> в</w:t>
      </w:r>
      <w:r>
        <w:rPr>
          <w:rFonts w:ascii="Arial" w:eastAsia="Calibri" w:hAnsi="Arial" w:cs="Arial"/>
          <w:b/>
          <w:sz w:val="24"/>
          <w:szCs w:val="24"/>
        </w:rPr>
        <w:t xml:space="preserve"> Правила благоустройства городского поселения Зеленоборский Кандалакшского района</w:t>
      </w:r>
      <w:r w:rsidR="00DC7A41" w:rsidRPr="00DC7A41">
        <w:rPr>
          <w:rFonts w:ascii="Arial" w:eastAsia="Calibri" w:hAnsi="Arial" w:cs="Arial"/>
          <w:b/>
          <w:sz w:val="24"/>
          <w:szCs w:val="24"/>
        </w:rPr>
        <w:t>, утвержденное Решением Совета</w:t>
      </w:r>
      <w:r>
        <w:rPr>
          <w:rFonts w:ascii="Arial" w:eastAsia="Calibri" w:hAnsi="Arial" w:cs="Arial"/>
          <w:b/>
          <w:sz w:val="24"/>
          <w:szCs w:val="24"/>
        </w:rPr>
        <w:t xml:space="preserve"> депутатов от 29.09.2017 № 329 (в ред. №___ от _______)</w:t>
      </w:r>
    </w:p>
    <w:p w:rsidR="00DC7A41" w:rsidRPr="00DC7A41" w:rsidRDefault="00DC7A41" w:rsidP="00DC7A41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7D21" w:rsidRPr="00437D21" w:rsidRDefault="00DC7A41" w:rsidP="00437D21">
      <w:pPr>
        <w:spacing w:after="11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A41">
        <w:rPr>
          <w:rFonts w:ascii="Arial" w:eastAsia="Calibri" w:hAnsi="Arial" w:cs="Arial"/>
          <w:sz w:val="28"/>
          <w:szCs w:val="28"/>
        </w:rPr>
        <w:t xml:space="preserve">    </w:t>
      </w:r>
    </w:p>
    <w:p w:rsidR="00437D21" w:rsidRPr="00437D21" w:rsidRDefault="00437D21" w:rsidP="00437D21">
      <w:pPr>
        <w:spacing w:after="0" w:line="240" w:lineRule="auto"/>
        <w:ind w:left="426" w:right="-20"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7D2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37D2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основан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Феде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льного</w:t>
      </w:r>
      <w:r w:rsidRPr="00437D2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з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437D2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437D2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06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.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10.2003</w:t>
      </w:r>
      <w:r w:rsidRPr="00437D2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437D2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437D21">
        <w:rPr>
          <w:rFonts w:ascii="Arial" w:eastAsia="Times New Roman" w:hAnsi="Arial" w:cs="Arial"/>
          <w:color w:val="000000"/>
          <w:spacing w:val="7"/>
          <w:sz w:val="24"/>
          <w:szCs w:val="24"/>
        </w:rPr>
        <w:t>1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-ФЗ</w:t>
      </w:r>
      <w:r w:rsidRPr="00437D21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37D2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 w:rsidRPr="00437D21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прин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ах органи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з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ац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стн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437D2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/>
          <w:spacing w:val="4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правлен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37D21">
        <w:rPr>
          <w:rFonts w:ascii="Arial" w:eastAsia="Times New Roman" w:hAnsi="Arial" w:cs="Arial"/>
          <w:color w:val="000000"/>
          <w:spacing w:val="13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37D21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Росси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й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кой</w:t>
      </w:r>
      <w:r w:rsidRPr="00437D2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Фед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рац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-1"/>
          <w:sz w:val="24"/>
          <w:szCs w:val="24"/>
        </w:rPr>
        <w:t>»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37D21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37D21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твет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вии</w:t>
      </w:r>
      <w:r w:rsidRPr="00437D2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с постановле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вительс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Pr="00437D2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РФ</w:t>
      </w:r>
      <w:r w:rsidRPr="00437D2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10.02.20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1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437D21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437D2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169</w:t>
      </w:r>
      <w:r w:rsidRPr="00437D21">
        <w:rPr>
          <w:rFonts w:ascii="Arial" w:eastAsia="Times New Roman" w:hAnsi="Arial" w:cs="Arial"/>
          <w:color w:val="000000"/>
          <w:spacing w:val="13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-1"/>
          <w:sz w:val="24"/>
          <w:szCs w:val="24"/>
        </w:rPr>
        <w:t>«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37D21">
        <w:rPr>
          <w:rFonts w:ascii="Arial" w:eastAsia="Times New Roman" w:hAnsi="Arial" w:cs="Arial"/>
          <w:color w:val="000000"/>
          <w:spacing w:val="13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твер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ж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ден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135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Правил предоставлен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37D21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пред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ления</w:t>
      </w:r>
      <w:r w:rsidRPr="00437D21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бсидий</w:t>
      </w:r>
      <w:r w:rsidRPr="00437D2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437D21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федеральн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437D2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ю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ж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ета</w:t>
      </w:r>
      <w:r w:rsidRPr="00437D2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джет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ъектов Росси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й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Pr="00437D21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дера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ц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ии</w:t>
      </w:r>
      <w:r w:rsidRPr="00437D21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37D21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поддер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ж</w:t>
      </w:r>
      <w:r w:rsidRPr="00437D21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рственн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437D21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про</w:t>
      </w:r>
      <w:r w:rsidRPr="00437D21">
        <w:rPr>
          <w:rFonts w:ascii="Arial" w:eastAsia="Times New Roman" w:hAnsi="Arial" w:cs="Arial"/>
          <w:color w:val="000000"/>
          <w:spacing w:val="3"/>
          <w:sz w:val="24"/>
          <w:szCs w:val="24"/>
        </w:rPr>
        <w:t>г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амм</w:t>
      </w:r>
      <w:r w:rsidRPr="00437D2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бъ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437D21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тов</w:t>
      </w:r>
      <w:r w:rsidRPr="00437D21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Pr="00437D21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/>
          <w:spacing w:val="1"/>
          <w:sz w:val="24"/>
          <w:szCs w:val="24"/>
        </w:rPr>
        <w:t>й</w:t>
      </w:r>
      <w:r w:rsidRPr="00437D21">
        <w:rPr>
          <w:rFonts w:ascii="Arial" w:eastAsia="Times New Roman" w:hAnsi="Arial" w:cs="Arial"/>
          <w:color w:val="000000"/>
          <w:sz w:val="24"/>
          <w:szCs w:val="24"/>
        </w:rPr>
        <w:t xml:space="preserve">ской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</w:t>
      </w:r>
      <w:r w:rsidRPr="00437D21">
        <w:rPr>
          <w:rFonts w:ascii="Arial" w:eastAsia="Times New Roman" w:hAnsi="Arial" w:cs="Arial"/>
          <w:color w:val="000000" w:themeColor="text1"/>
          <w:spacing w:val="8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pacing w:val="8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ни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ц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п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альн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ы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437D21">
        <w:rPr>
          <w:rFonts w:ascii="Arial" w:eastAsia="Times New Roman" w:hAnsi="Arial" w:cs="Arial"/>
          <w:color w:val="000000" w:themeColor="text1"/>
          <w:spacing w:val="8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про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г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ра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pacing w:val="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форми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ован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437D21">
        <w:rPr>
          <w:rFonts w:ascii="Arial" w:eastAsia="Times New Roman" w:hAnsi="Arial" w:cs="Arial"/>
          <w:color w:val="000000" w:themeColor="text1"/>
          <w:spacing w:val="8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сов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еменной</w:t>
      </w:r>
      <w:r w:rsidRPr="00437D21">
        <w:rPr>
          <w:rFonts w:ascii="Arial" w:eastAsia="Times New Roman" w:hAnsi="Arial" w:cs="Arial"/>
          <w:color w:val="000000" w:themeColor="text1"/>
          <w:spacing w:val="8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г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ород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ой</w:t>
      </w:r>
      <w:r w:rsidRPr="00437D21">
        <w:rPr>
          <w:rFonts w:ascii="Arial" w:eastAsia="Times New Roman" w:hAnsi="Arial" w:cs="Arial"/>
          <w:color w:val="000000" w:themeColor="text1"/>
          <w:spacing w:val="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сред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ы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», </w:t>
      </w:r>
      <w:r w:rsidRPr="00437D21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ста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ом</w:t>
      </w:r>
      <w:r w:rsidRPr="00437D21">
        <w:rPr>
          <w:rFonts w:ascii="Arial" w:hAnsi="Arial" w:cs="Arial"/>
          <w:color w:val="000000" w:themeColor="text1"/>
          <w:sz w:val="24"/>
          <w:szCs w:val="24"/>
        </w:rPr>
        <w:t xml:space="preserve">  городского поселения Зеленоборский Кандалакшского района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437D21">
        <w:rPr>
          <w:rFonts w:ascii="Arial" w:eastAsia="Times New Roman" w:hAnsi="Arial" w:cs="Arial"/>
          <w:color w:val="000000" w:themeColor="text1"/>
          <w:spacing w:val="8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ково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д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тв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Pr="00437D21">
        <w:rPr>
          <w:rFonts w:ascii="Arial" w:eastAsia="Times New Roman" w:hAnsi="Arial" w:cs="Arial"/>
          <w:color w:val="000000" w:themeColor="text1"/>
          <w:spacing w:val="85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п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риказ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pacing w:val="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нистерства</w:t>
      </w:r>
      <w:r w:rsidRPr="00437D21">
        <w:rPr>
          <w:rFonts w:ascii="Arial" w:eastAsia="Times New Roman" w:hAnsi="Arial" w:cs="Arial"/>
          <w:color w:val="000000" w:themeColor="text1"/>
          <w:spacing w:val="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роите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л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ьства</w:t>
      </w:r>
      <w:r w:rsidRPr="00437D21">
        <w:rPr>
          <w:rFonts w:ascii="Arial" w:eastAsia="Times New Roman" w:hAnsi="Arial" w:cs="Arial"/>
          <w:color w:val="000000" w:themeColor="text1"/>
          <w:spacing w:val="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 жи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л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ищн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-к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м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н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ал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ь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ного</w:t>
      </w:r>
      <w:r w:rsidRPr="00437D21">
        <w:rPr>
          <w:rFonts w:ascii="Arial" w:eastAsia="Times New Roman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хозя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й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ва</w:t>
      </w:r>
      <w:r w:rsidRPr="00437D21">
        <w:rPr>
          <w:rFonts w:ascii="Arial" w:eastAsia="Times New Roman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Рос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й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ской</w:t>
      </w:r>
      <w:r w:rsidRPr="00437D21">
        <w:rPr>
          <w:rFonts w:ascii="Arial" w:eastAsia="Times New Roman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</w:t>
      </w:r>
      <w:r w:rsidRPr="00437D21">
        <w:rPr>
          <w:rFonts w:ascii="Arial" w:eastAsia="Times New Roman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13.04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2017</w:t>
      </w:r>
      <w:r w:rsidRPr="00437D21">
        <w:rPr>
          <w:rFonts w:ascii="Arial" w:eastAsia="Times New Roman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437D21">
        <w:rPr>
          <w:rFonts w:ascii="Arial" w:eastAsia="Times New Roman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71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1/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пр</w:t>
      </w:r>
      <w:r w:rsidRPr="00437D21">
        <w:rPr>
          <w:rFonts w:ascii="Arial" w:eastAsia="Times New Roman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«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 </w:t>
      </w:r>
      <w:r w:rsidRPr="00437D21"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т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вер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ж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ден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pacing w:val="18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мето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д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ических</w:t>
      </w:r>
      <w:r w:rsidRPr="00437D21">
        <w:rPr>
          <w:rFonts w:ascii="Arial" w:eastAsia="Times New Roman" w:hAnsi="Arial" w:cs="Arial"/>
          <w:color w:val="000000" w:themeColor="text1"/>
          <w:spacing w:val="18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ре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оменда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ц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ии</w:t>
      </w:r>
      <w:r w:rsidRPr="00437D21">
        <w:rPr>
          <w:rFonts w:ascii="Arial" w:eastAsia="Times New Roman" w:hAnsi="Arial" w:cs="Arial"/>
          <w:color w:val="000000" w:themeColor="text1"/>
          <w:spacing w:val="1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для</w:t>
      </w:r>
      <w:r w:rsidRPr="00437D21">
        <w:rPr>
          <w:rFonts w:ascii="Arial" w:eastAsia="Times New Roman" w:hAnsi="Arial" w:cs="Arial"/>
          <w:color w:val="000000" w:themeColor="text1"/>
          <w:spacing w:val="183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подг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тов</w:t>
      </w:r>
      <w:r w:rsidRPr="00437D21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pacing w:val="184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прав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л</w:t>
      </w:r>
      <w:r w:rsidRPr="00437D21">
        <w:rPr>
          <w:rFonts w:ascii="Arial" w:eastAsia="Times New Roman" w:hAnsi="Arial" w:cs="Arial"/>
          <w:color w:val="000000" w:themeColor="text1"/>
          <w:spacing w:val="18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бла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г</w:t>
      </w:r>
      <w:r w:rsidRPr="00437D21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ст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ойст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территорий 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п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оселен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и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й, город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ких</w:t>
      </w:r>
      <w:r w:rsidRPr="00437D21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р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г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ов,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н</w:t>
      </w:r>
      <w:r w:rsidRPr="00437D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у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триг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род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с</w:t>
      </w:r>
      <w:r w:rsidRPr="00437D21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к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их ра</w:t>
      </w:r>
      <w:r w:rsidRPr="00437D21">
        <w:rPr>
          <w:rFonts w:ascii="Arial" w:eastAsia="Times New Roman" w:hAnsi="Arial" w:cs="Arial"/>
          <w:color w:val="000000" w:themeColor="text1"/>
          <w:spacing w:val="3"/>
          <w:sz w:val="24"/>
          <w:szCs w:val="24"/>
        </w:rPr>
        <w:t>й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оно</w:t>
      </w:r>
      <w:r w:rsidRPr="00437D21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</w:t>
      </w:r>
      <w:r w:rsidRPr="00437D21">
        <w:rPr>
          <w:rFonts w:ascii="Arial" w:eastAsia="Times New Roman" w:hAnsi="Arial" w:cs="Arial"/>
          <w:color w:val="000000" w:themeColor="text1"/>
          <w:sz w:val="24"/>
          <w:szCs w:val="24"/>
        </w:rPr>
        <w:t>», Законом Мурманской области « О градостроительной деятельности на территории Мурманской области от 25 октября 2018 года,</w:t>
      </w:r>
    </w:p>
    <w:p w:rsidR="00DC7A41" w:rsidRPr="00DC7A41" w:rsidRDefault="00DC7A41" w:rsidP="00DC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C7A41" w:rsidRPr="00DC7A41" w:rsidRDefault="00DC7A41" w:rsidP="00DC7A41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C7A41">
        <w:rPr>
          <w:rFonts w:ascii="Arial" w:eastAsia="Calibri" w:hAnsi="Arial" w:cs="Arial"/>
          <w:b/>
          <w:sz w:val="24"/>
          <w:szCs w:val="24"/>
        </w:rPr>
        <w:t>Совет депутатов городского поселения Зеленоборский Кандалакшского района решил:</w:t>
      </w:r>
    </w:p>
    <w:p w:rsidR="00DC7A41" w:rsidRDefault="00DC7A41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7A41">
        <w:rPr>
          <w:rFonts w:ascii="Arial" w:eastAsia="Calibri" w:hAnsi="Arial" w:cs="Arial"/>
          <w:sz w:val="24"/>
          <w:szCs w:val="24"/>
        </w:rPr>
        <w:t>1. Внести</w:t>
      </w:r>
      <w:r w:rsidR="00437D21">
        <w:rPr>
          <w:rFonts w:ascii="Arial" w:eastAsia="Calibri" w:hAnsi="Arial" w:cs="Arial"/>
          <w:sz w:val="24"/>
          <w:szCs w:val="24"/>
        </w:rPr>
        <w:t xml:space="preserve"> дополнения</w:t>
      </w:r>
      <w:r w:rsidRPr="00DC7A41">
        <w:rPr>
          <w:rFonts w:ascii="Arial" w:eastAsia="Calibri" w:hAnsi="Arial" w:cs="Arial"/>
          <w:sz w:val="24"/>
          <w:szCs w:val="24"/>
        </w:rPr>
        <w:t xml:space="preserve"> в</w:t>
      </w:r>
      <w:r w:rsidR="00437D21">
        <w:rPr>
          <w:rFonts w:ascii="Arial" w:eastAsia="Calibri" w:hAnsi="Arial" w:cs="Arial"/>
          <w:sz w:val="24"/>
          <w:szCs w:val="24"/>
        </w:rPr>
        <w:t xml:space="preserve"> </w:t>
      </w:r>
      <w:r w:rsidR="00437D21" w:rsidRPr="00437D21">
        <w:rPr>
          <w:rFonts w:ascii="Arial" w:eastAsia="Calibri" w:hAnsi="Arial" w:cs="Arial"/>
          <w:sz w:val="24"/>
          <w:szCs w:val="24"/>
        </w:rPr>
        <w:t>Правила благоустройства городского поселения Зеленоборский Кандалакшского района, утвержденное Решением Совета депутатов от 29.09.201</w:t>
      </w:r>
      <w:r w:rsidR="00437D21">
        <w:rPr>
          <w:rFonts w:ascii="Arial" w:eastAsia="Calibri" w:hAnsi="Arial" w:cs="Arial"/>
          <w:sz w:val="24"/>
          <w:szCs w:val="24"/>
        </w:rPr>
        <w:t>7 № 329 :</w:t>
      </w:r>
    </w:p>
    <w:p w:rsidR="00437D21" w:rsidRDefault="00437D21" w:rsidP="00DC7A41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 </w:t>
      </w:r>
      <w:r w:rsidRPr="00437D21">
        <w:rPr>
          <w:rFonts w:ascii="Arial" w:eastAsia="Calibri" w:hAnsi="Arial" w:cs="Arial"/>
          <w:b/>
          <w:sz w:val="24"/>
          <w:szCs w:val="24"/>
        </w:rPr>
        <w:t>4.1. Порядок определения границ прилегающей территории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437D21" w:rsidRDefault="00437D21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4.1.1. Границы прилегающей территории отображаются на картах-схемах</w:t>
      </w:r>
    </w:p>
    <w:p w:rsidR="00437D21" w:rsidRDefault="00437D21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Форма карт-схем, а также требования к их оформлению устанавливаются исполнительным органом государственной власти Мурманской области , уполномоченным органом государственной власти Мурманской области, уполномоченным в сфере архитектуры и градостроительства</w:t>
      </w:r>
      <w:r w:rsidR="008E66E1">
        <w:rPr>
          <w:rFonts w:ascii="Arial" w:eastAsia="Calibri" w:hAnsi="Arial" w:cs="Arial"/>
          <w:sz w:val="24"/>
          <w:szCs w:val="24"/>
        </w:rPr>
        <w:t>.</w:t>
      </w:r>
    </w:p>
    <w:p w:rsidR="008E66E1" w:rsidRDefault="008E66E1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4.1.2. Подготовка карт-схем осуществляется органом местного самоуправления городского поселения Зеленоборский в порядке, установленными муниципальными правовыми актами,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560F38" w:rsidRDefault="008E66E1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4.1.3. Проекты карт</w:t>
      </w:r>
      <w:r w:rsidR="00560F38">
        <w:rPr>
          <w:rFonts w:ascii="Arial" w:eastAsia="Calibri" w:hAnsi="Arial" w:cs="Arial"/>
          <w:sz w:val="24"/>
          <w:szCs w:val="24"/>
        </w:rPr>
        <w:t xml:space="preserve">-схем подлежат размещению на официальном сайте </w:t>
      </w:r>
      <w:r w:rsidR="00560F38" w:rsidRPr="00DC7A41">
        <w:rPr>
          <w:rFonts w:ascii="Arial" w:eastAsia="Calibri" w:hAnsi="Arial" w:cs="Arial"/>
          <w:sz w:val="24"/>
          <w:szCs w:val="24"/>
        </w:rPr>
        <w:t xml:space="preserve">городского поселения Зеленоборский в сети Интернет </w:t>
      </w:r>
      <w:r w:rsidR="00560F38">
        <w:rPr>
          <w:rFonts w:ascii="Arial" w:eastAsia="Calibri" w:hAnsi="Arial" w:cs="Arial"/>
          <w:sz w:val="24"/>
          <w:szCs w:val="24"/>
        </w:rPr>
        <w:t xml:space="preserve"> http://zelenoborskiy.ucoz.ru/ и </w:t>
      </w:r>
      <w:r w:rsidR="00E22204">
        <w:rPr>
          <w:rFonts w:ascii="Arial" w:eastAsia="Calibri" w:hAnsi="Arial" w:cs="Arial"/>
          <w:sz w:val="24"/>
          <w:szCs w:val="24"/>
        </w:rPr>
        <w:t xml:space="preserve">подлежат </w:t>
      </w:r>
      <w:r w:rsidR="00560F38">
        <w:rPr>
          <w:rFonts w:ascii="Arial" w:eastAsia="Calibri" w:hAnsi="Arial" w:cs="Arial"/>
          <w:sz w:val="24"/>
          <w:szCs w:val="24"/>
        </w:rPr>
        <w:t xml:space="preserve">опубликованию </w:t>
      </w:r>
      <w:r w:rsidR="00560F38" w:rsidRPr="00DC7A41">
        <w:rPr>
          <w:rFonts w:ascii="Arial" w:eastAsia="Calibri" w:hAnsi="Arial" w:cs="Arial"/>
          <w:sz w:val="24"/>
          <w:szCs w:val="24"/>
        </w:rPr>
        <w:t xml:space="preserve">в средствах массовой информации </w:t>
      </w:r>
      <w:r w:rsidR="00560F38">
        <w:rPr>
          <w:rFonts w:ascii="Arial" w:eastAsia="Calibri" w:hAnsi="Arial" w:cs="Arial"/>
          <w:sz w:val="24"/>
          <w:szCs w:val="24"/>
        </w:rPr>
        <w:t>,не менее чем за два месяца</w:t>
      </w:r>
      <w:r w:rsidR="00E22204">
        <w:rPr>
          <w:rFonts w:ascii="Arial" w:eastAsia="Calibri" w:hAnsi="Arial" w:cs="Arial"/>
          <w:sz w:val="24"/>
          <w:szCs w:val="24"/>
        </w:rPr>
        <w:t xml:space="preserve"> до их утверждения в целях согласования карт-схем с собственниками или пользователями зданий, строений, сооружений, земельных участков, находящихся в границах прилегающих территорий, а также с иными заинтересованными физическими и юридическими лицами</w:t>
      </w:r>
      <w:r w:rsidR="00560F38">
        <w:rPr>
          <w:rFonts w:ascii="Arial" w:eastAsia="Calibri" w:hAnsi="Arial" w:cs="Arial"/>
          <w:sz w:val="24"/>
          <w:szCs w:val="24"/>
        </w:rPr>
        <w:t xml:space="preserve"> </w:t>
      </w:r>
      <w:r w:rsidR="00E22204">
        <w:rPr>
          <w:rFonts w:ascii="Arial" w:eastAsia="Calibri" w:hAnsi="Arial" w:cs="Arial"/>
          <w:sz w:val="24"/>
          <w:szCs w:val="24"/>
        </w:rPr>
        <w:t>в порядке, установленном муниципальными нормативными актами.</w:t>
      </w:r>
    </w:p>
    <w:p w:rsidR="00E22204" w:rsidRDefault="00560F38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4.1.4.</w:t>
      </w:r>
      <w:r w:rsidR="00E22204">
        <w:rPr>
          <w:rFonts w:ascii="Arial" w:eastAsia="Calibri" w:hAnsi="Arial" w:cs="Arial"/>
          <w:sz w:val="24"/>
          <w:szCs w:val="24"/>
        </w:rPr>
        <w:t xml:space="preserve"> Согласованные карты-схемы утверждаются муниципальными правовыми актами.</w:t>
      </w:r>
    </w:p>
    <w:p w:rsidR="008E66E1" w:rsidRPr="00437D21" w:rsidRDefault="00E22204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4.1.5. Карты-схемы после их утверждения подлежат размещению на официальном сайте </w:t>
      </w:r>
      <w:r w:rsidRPr="00DC7A41">
        <w:rPr>
          <w:rFonts w:ascii="Arial" w:eastAsia="Calibri" w:hAnsi="Arial" w:cs="Arial"/>
          <w:sz w:val="24"/>
          <w:szCs w:val="24"/>
        </w:rPr>
        <w:t xml:space="preserve">городского поселения Зеленоборский в сети Интернет </w:t>
      </w:r>
      <w:r>
        <w:rPr>
          <w:rFonts w:ascii="Arial" w:eastAsia="Calibri" w:hAnsi="Arial" w:cs="Arial"/>
          <w:sz w:val="24"/>
          <w:szCs w:val="24"/>
        </w:rPr>
        <w:t xml:space="preserve"> http://zelenoborskiy.ucoz.ru/ и подлежат опубликованию </w:t>
      </w:r>
      <w:r w:rsidRPr="00DC7A41">
        <w:rPr>
          <w:rFonts w:ascii="Arial" w:eastAsia="Calibri" w:hAnsi="Arial" w:cs="Arial"/>
          <w:sz w:val="24"/>
          <w:szCs w:val="24"/>
        </w:rPr>
        <w:t>в средствах массовой информации</w:t>
      </w:r>
      <w:r>
        <w:rPr>
          <w:rFonts w:ascii="Arial" w:eastAsia="Calibri" w:hAnsi="Arial" w:cs="Arial"/>
          <w:sz w:val="24"/>
          <w:szCs w:val="24"/>
        </w:rPr>
        <w:t>.</w:t>
      </w:r>
      <w:r w:rsidR="00560F38">
        <w:rPr>
          <w:rFonts w:ascii="Arial" w:eastAsia="Calibri" w:hAnsi="Arial" w:cs="Arial"/>
          <w:sz w:val="24"/>
          <w:szCs w:val="24"/>
        </w:rPr>
        <w:t xml:space="preserve"> </w:t>
      </w:r>
      <w:r w:rsidR="00560F38" w:rsidRPr="00DC7A41">
        <w:rPr>
          <w:rFonts w:ascii="Arial" w:eastAsia="Calibri" w:hAnsi="Arial" w:cs="Arial"/>
          <w:sz w:val="24"/>
          <w:szCs w:val="24"/>
        </w:rPr>
        <w:t xml:space="preserve"> </w:t>
      </w:r>
    </w:p>
    <w:p w:rsidR="00DC7A41" w:rsidRPr="00DC7A41" w:rsidRDefault="00DC7A41" w:rsidP="00DC7A41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C7A41">
        <w:rPr>
          <w:rFonts w:ascii="Arial" w:eastAsia="Calibri" w:hAnsi="Arial" w:cs="Arial"/>
          <w:color w:val="000000"/>
          <w:sz w:val="24"/>
          <w:szCs w:val="24"/>
        </w:rPr>
        <w:t>2. Возложить исполнение и контроль за настоящим решением на администрацию городского поселения Зеленоборский Кандалакшского района.</w:t>
      </w:r>
    </w:p>
    <w:p w:rsidR="00DC7A41" w:rsidRPr="00DC7A41" w:rsidRDefault="00DC7A41" w:rsidP="00437D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7A41">
        <w:rPr>
          <w:rFonts w:ascii="Arial" w:eastAsia="Calibri" w:hAnsi="Arial" w:cs="Arial"/>
          <w:sz w:val="24"/>
          <w:szCs w:val="24"/>
        </w:rPr>
        <w:t xml:space="preserve">           3. Опубликовать (обнародовать) настоящее решение в средствах массовой информации  и разместить на официальном сайте городского поселения Зеленоборский в сети Интернет  http://zelenoborskiy.ucoz.ru/ . </w:t>
      </w:r>
    </w:p>
    <w:p w:rsidR="00DC7A41" w:rsidRPr="00DC7A41" w:rsidRDefault="00DC7A41" w:rsidP="00DC7A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7A41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  с момента его официального опубликования.</w:t>
      </w:r>
    </w:p>
    <w:p w:rsidR="00DC7A41" w:rsidRPr="00DC7A41" w:rsidRDefault="00DC7A41" w:rsidP="00DC7A41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C7A41" w:rsidRPr="00DC7A41" w:rsidRDefault="00DC7A41" w:rsidP="00DC7A4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7A41">
        <w:rPr>
          <w:rFonts w:ascii="Arial" w:eastAsia="Calibri" w:hAnsi="Arial" w:cs="Arial"/>
          <w:sz w:val="24"/>
          <w:szCs w:val="24"/>
        </w:rPr>
        <w:t>Глава муниципального образования                            И.Н.Самарина</w:t>
      </w: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41" w:rsidRPr="00DC7A41" w:rsidRDefault="00DC7A41" w:rsidP="00DC7A41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7EF" w:rsidRDefault="00A967EF"/>
    <w:sectPr w:rsidR="00A9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A0" w:rsidRDefault="007479A0" w:rsidP="00DC7A41">
      <w:pPr>
        <w:spacing w:after="0" w:line="240" w:lineRule="auto"/>
      </w:pPr>
      <w:r>
        <w:separator/>
      </w:r>
    </w:p>
  </w:endnote>
  <w:endnote w:type="continuationSeparator" w:id="0">
    <w:p w:rsidR="007479A0" w:rsidRDefault="007479A0" w:rsidP="00DC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A0" w:rsidRDefault="007479A0" w:rsidP="00DC7A41">
      <w:pPr>
        <w:spacing w:after="0" w:line="240" w:lineRule="auto"/>
      </w:pPr>
      <w:r>
        <w:separator/>
      </w:r>
    </w:p>
  </w:footnote>
  <w:footnote w:type="continuationSeparator" w:id="0">
    <w:p w:rsidR="007479A0" w:rsidRDefault="007479A0" w:rsidP="00DC7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2"/>
    <w:rsid w:val="001113C0"/>
    <w:rsid w:val="002D07D4"/>
    <w:rsid w:val="002E7C1C"/>
    <w:rsid w:val="00437D21"/>
    <w:rsid w:val="00560F38"/>
    <w:rsid w:val="005E5EAC"/>
    <w:rsid w:val="006544D2"/>
    <w:rsid w:val="007479A0"/>
    <w:rsid w:val="008071C5"/>
    <w:rsid w:val="008E66E1"/>
    <w:rsid w:val="00904FDA"/>
    <w:rsid w:val="009D326B"/>
    <w:rsid w:val="00A02EE4"/>
    <w:rsid w:val="00A42756"/>
    <w:rsid w:val="00A967EF"/>
    <w:rsid w:val="00B10E71"/>
    <w:rsid w:val="00D17958"/>
    <w:rsid w:val="00D42F1A"/>
    <w:rsid w:val="00D664D5"/>
    <w:rsid w:val="00DC7A41"/>
    <w:rsid w:val="00E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C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DC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C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DC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2019-04-15T14:31:00Z</cp:lastPrinted>
  <dcterms:created xsi:type="dcterms:W3CDTF">2019-05-16T12:09:00Z</dcterms:created>
  <dcterms:modified xsi:type="dcterms:W3CDTF">2019-05-16T12:09:00Z</dcterms:modified>
</cp:coreProperties>
</file>