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6B" w:rsidRPr="00E9517F" w:rsidRDefault="0008046B" w:rsidP="00080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  <w:r w:rsidRPr="00E9517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ПОСТАНОВЛЕНИЕ</w:t>
      </w:r>
    </w:p>
    <w:p w:rsidR="0008046B" w:rsidRPr="00E9517F" w:rsidRDefault="0008046B" w:rsidP="00080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9517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АДМИНИСТРАЦИИ ГОРОДСКОГО ПОСЕЛЕНИЯ ЗЕЛЕНОБОРСКИЙ КАНДАЛАКШСКОГО РАЙОНА</w:t>
      </w:r>
    </w:p>
    <w:p w:rsidR="0008046B" w:rsidRPr="00E9517F" w:rsidRDefault="0008046B" w:rsidP="00080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8046B" w:rsidRPr="00E9517F" w:rsidRDefault="0008046B" w:rsidP="0008046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9517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</w:t>
      </w:r>
      <w:r w:rsidR="00EE6E39" w:rsidRPr="00E9517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</w:t>
      </w:r>
      <w:r w:rsidR="00D65205" w:rsidRPr="00E9517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</w:t>
      </w:r>
      <w:r w:rsidR="00EE6E39" w:rsidRPr="00E9517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E9517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От</w:t>
      </w:r>
      <w:r w:rsidR="00D65205" w:rsidRPr="00E9517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0B33F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29.12</w:t>
      </w:r>
      <w:r w:rsidRPr="00E9517F">
        <w:rPr>
          <w:rFonts w:ascii="Times New Roman" w:eastAsia="SimSun" w:hAnsi="Times New Roman" w:cs="Times New Roman"/>
          <w:sz w:val="24"/>
          <w:szCs w:val="24"/>
          <w:lang w:eastAsia="zh-CN"/>
        </w:rPr>
        <w:t>.2015 г          №</w:t>
      </w:r>
      <w:r w:rsidR="000B33F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425</w:t>
      </w:r>
      <w:r w:rsidR="005F1E4F" w:rsidRPr="00E9517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9517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F1E4F" w:rsidRPr="00E9517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</w:t>
      </w:r>
      <w:r w:rsidR="00EE6E39" w:rsidRPr="00E9517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</w:p>
    <w:p w:rsidR="0008046B" w:rsidRPr="00E9517F" w:rsidRDefault="00EE6E39" w:rsidP="00EE6E39">
      <w:pPr>
        <w:tabs>
          <w:tab w:val="left" w:pos="708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9517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08046B" w:rsidRPr="00E9517F" w:rsidRDefault="0008046B" w:rsidP="0008046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8046B" w:rsidRPr="00E9517F" w:rsidRDefault="0008046B" w:rsidP="000804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E9517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О</w:t>
      </w:r>
      <w:r w:rsidR="00E9517F" w:rsidRPr="00E9517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внесении изменений в </w:t>
      </w:r>
      <w:r w:rsidRPr="00E9517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муниципальн</w:t>
      </w:r>
      <w:r w:rsidR="00E9517F" w:rsidRPr="00E9517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ую</w:t>
      </w:r>
      <w:r w:rsidRPr="00E9517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программ</w:t>
      </w:r>
      <w:r w:rsidR="00E9517F" w:rsidRPr="00E9517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</w:t>
      </w:r>
    </w:p>
    <w:p w:rsidR="0008046B" w:rsidRPr="00E9517F" w:rsidRDefault="0008046B" w:rsidP="000804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E9517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«Управление муниципальными финансами» на 201</w:t>
      </w:r>
      <w:r w:rsidR="005F1E4F" w:rsidRPr="00E9517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6-2018 </w:t>
      </w:r>
      <w:r w:rsidRPr="00E9517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год</w:t>
      </w:r>
      <w:r w:rsidR="005F1E4F" w:rsidRPr="00E9517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ы</w:t>
      </w:r>
    </w:p>
    <w:p w:rsidR="0008046B" w:rsidRPr="00E9517F" w:rsidRDefault="0008046B" w:rsidP="000804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08046B" w:rsidRPr="00E9517F" w:rsidRDefault="0008046B" w:rsidP="000804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517F" w:rsidRPr="00E9517F" w:rsidRDefault="0008046B" w:rsidP="00E95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1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9517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9517F" w:rsidRPr="00E9517F">
        <w:rPr>
          <w:rFonts w:ascii="Times New Roman" w:eastAsia="Calibri" w:hAnsi="Times New Roman" w:cs="Times New Roman"/>
          <w:sz w:val="24"/>
          <w:szCs w:val="24"/>
          <w:lang w:eastAsia="ru-RU"/>
        </w:rPr>
        <w:t>В связи с уточнением бюджета и изменением предельных объемов ассигнований для финансирования муниципальной программы «Управление муниципальными финансами» на 2016-2018 годы, в соответствии с Бюджетным Кодексом Российской Федерации:</w:t>
      </w:r>
    </w:p>
    <w:p w:rsidR="0008046B" w:rsidRPr="00E9517F" w:rsidRDefault="0008046B" w:rsidP="00E95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17F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</w:t>
      </w:r>
    </w:p>
    <w:p w:rsidR="0008046B" w:rsidRPr="00E9517F" w:rsidRDefault="0008046B" w:rsidP="000804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46B" w:rsidRPr="00E9517F" w:rsidRDefault="0008046B" w:rsidP="000804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17F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5F1E4F" w:rsidRPr="00E9517F">
        <w:rPr>
          <w:rFonts w:ascii="Times New Roman" w:hAnsi="Times New Roman" w:cs="Times New Roman"/>
        </w:rPr>
        <w:t xml:space="preserve"> </w:t>
      </w:r>
      <w:r w:rsidR="00E9517F" w:rsidRPr="00E9517F">
        <w:rPr>
          <w:rFonts w:ascii="Times New Roman" w:eastAsia="Calibri" w:hAnsi="Times New Roman" w:cs="Times New Roman"/>
          <w:sz w:val="24"/>
          <w:szCs w:val="24"/>
          <w:lang w:eastAsia="ru-RU"/>
        </w:rPr>
        <w:t>Внести изменения в муниципальную программу</w:t>
      </w:r>
      <w:r w:rsidR="005F1E4F" w:rsidRPr="00E951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9517F">
        <w:rPr>
          <w:rFonts w:ascii="Times New Roman" w:eastAsia="Calibri" w:hAnsi="Times New Roman" w:cs="Times New Roman"/>
          <w:sz w:val="24"/>
          <w:szCs w:val="24"/>
          <w:lang w:eastAsia="ru-RU"/>
        </w:rPr>
        <w:t>«Управление муниципальными финансами» на 201</w:t>
      </w:r>
      <w:r w:rsidR="005F1E4F" w:rsidRPr="00E9517F">
        <w:rPr>
          <w:rFonts w:ascii="Times New Roman" w:eastAsia="Calibri" w:hAnsi="Times New Roman" w:cs="Times New Roman"/>
          <w:sz w:val="24"/>
          <w:szCs w:val="24"/>
          <w:lang w:eastAsia="ru-RU"/>
        </w:rPr>
        <w:t>6-2018</w:t>
      </w:r>
      <w:r w:rsidRPr="00E951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5F1E4F" w:rsidRPr="00E9517F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E9517F" w:rsidRPr="00E9517F">
        <w:rPr>
          <w:rFonts w:ascii="Times New Roman" w:eastAsia="Calibri" w:hAnsi="Times New Roman" w:cs="Times New Roman"/>
          <w:sz w:val="24"/>
          <w:szCs w:val="24"/>
          <w:lang w:eastAsia="ru-RU"/>
        </w:rPr>
        <w:t>, утвержденную постановлением администрации городского поселения Зеленоборский №335 от 10.11.15 г.</w:t>
      </w:r>
    </w:p>
    <w:p w:rsidR="00E9517F" w:rsidRPr="00E9517F" w:rsidRDefault="005F1E4F" w:rsidP="00E95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1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E9517F" w:rsidRPr="00E9517F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9517F" w:rsidRPr="00E951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начальника отдела финансов  и бухгалтерского учета администрации городского поселения Зеленоборский Кандалакшского района  Бычкову Е.Д.  </w:t>
      </w:r>
    </w:p>
    <w:p w:rsidR="005F1E4F" w:rsidRPr="00E9517F" w:rsidRDefault="00E9517F" w:rsidP="00E95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17F">
        <w:rPr>
          <w:rFonts w:ascii="Times New Roman" w:eastAsia="Calibri" w:hAnsi="Times New Roman" w:cs="Times New Roman"/>
          <w:sz w:val="24"/>
          <w:szCs w:val="24"/>
          <w:lang w:eastAsia="ru-RU"/>
        </w:rPr>
        <w:t>3. Опубликовать настоящее постановление в СМИ и на официальном сайте   городского поселения Зеленоборский.</w:t>
      </w:r>
    </w:p>
    <w:p w:rsidR="005F1E4F" w:rsidRPr="00E9517F" w:rsidRDefault="005F1E4F" w:rsidP="005F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46B" w:rsidRPr="00E9517F" w:rsidRDefault="0008046B" w:rsidP="0008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46B" w:rsidRPr="00E9517F" w:rsidRDefault="0008046B" w:rsidP="007F6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17F">
        <w:rPr>
          <w:rFonts w:ascii="Times New Roman" w:eastAsia="Calibri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       О.Н. Земляков</w:t>
      </w:r>
    </w:p>
    <w:p w:rsidR="0008046B" w:rsidRPr="00E9517F" w:rsidRDefault="0008046B" w:rsidP="0008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8046B" w:rsidRPr="0008046B" w:rsidSect="008D408D">
          <w:headerReference w:type="even" r:id="rId8"/>
          <w:headerReference w:type="default" r:id="rId9"/>
          <w:footerReference w:type="even" r:id="rId10"/>
          <w:pgSz w:w="11907" w:h="16840" w:code="9"/>
          <w:pgMar w:top="851" w:right="851" w:bottom="851" w:left="1134" w:header="142" w:footer="510" w:gutter="0"/>
          <w:cols w:space="708"/>
          <w:titlePg/>
          <w:docGrid w:linePitch="326"/>
        </w:sect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left="56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0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left="56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left="56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поселения Зеленоборский Кандалакшского района от _____________  </w:t>
      </w:r>
      <w:r w:rsidRPr="000804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</w:t>
      </w: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муниципальной  программы</w:t>
      </w:r>
      <w:r w:rsidRPr="00080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«Управление муниципальными финансами» </w:t>
      </w:r>
    </w:p>
    <w:p w:rsidR="0008046B" w:rsidRPr="0008046B" w:rsidRDefault="0008046B" w:rsidP="0008046B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062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6-2018</w:t>
      </w:r>
      <w:r w:rsidRPr="00080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062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(далее –  программа)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8080"/>
      </w:tblGrid>
      <w:tr w:rsidR="0008046B" w:rsidRPr="0008046B" w:rsidTr="002312FC">
        <w:trPr>
          <w:trHeight w:val="151"/>
        </w:trPr>
        <w:tc>
          <w:tcPr>
            <w:tcW w:w="2127" w:type="dxa"/>
          </w:tcPr>
          <w:bookmarkEnd w:id="1"/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8080" w:type="dxa"/>
          </w:tcPr>
          <w:p w:rsidR="0008046B" w:rsidRPr="0008046B" w:rsidRDefault="0008046B" w:rsidP="00062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«Управление муниципальными финансами» на </w:t>
            </w:r>
            <w:r w:rsidR="00062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 годы</w:t>
            </w:r>
          </w:p>
        </w:tc>
      </w:tr>
      <w:tr w:rsidR="0008046B" w:rsidRPr="0008046B" w:rsidTr="002312FC">
        <w:trPr>
          <w:trHeight w:val="151"/>
        </w:trPr>
        <w:tc>
          <w:tcPr>
            <w:tcW w:w="2127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8080" w:type="dxa"/>
          </w:tcPr>
          <w:p w:rsidR="0008046B" w:rsidRPr="0008046B" w:rsidRDefault="000625E0" w:rsidP="00062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062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разработки, реализации и оценки эффективности муниципальных программ городского поселения Зеленоборский Кандалакшского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8046B"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утвержденный постановлением администрации городского поселения Зеленоборский Кандалакшского района </w:t>
            </w:r>
            <w:r w:rsidRPr="00062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24.08.2015 № 215  </w:t>
            </w:r>
          </w:p>
        </w:tc>
      </w:tr>
      <w:tr w:rsidR="0008046B" w:rsidRPr="0008046B" w:rsidTr="002312FC">
        <w:trPr>
          <w:trHeight w:val="151"/>
        </w:trPr>
        <w:tc>
          <w:tcPr>
            <w:tcW w:w="2127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8080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</w:tr>
      <w:tr w:rsidR="0008046B" w:rsidRPr="0008046B" w:rsidTr="002312FC">
        <w:trPr>
          <w:trHeight w:val="151"/>
        </w:trPr>
        <w:tc>
          <w:tcPr>
            <w:tcW w:w="2127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</w:p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80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1.Эффективное управление муниципальными финансами и поддержание сбалансированности и устойчивости местного бюджета городского поселения Зеленоборский Кандалакшского района.</w:t>
            </w:r>
          </w:p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Повышение эффективности бюджетных расходов</w:t>
            </w:r>
          </w:p>
        </w:tc>
      </w:tr>
      <w:tr w:rsidR="0008046B" w:rsidRPr="0008046B" w:rsidTr="002312FC">
        <w:trPr>
          <w:trHeight w:val="2828"/>
        </w:trPr>
        <w:tc>
          <w:tcPr>
            <w:tcW w:w="2127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8080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стабильной финансовой основы для исполнения расходных обязательств городского поселения Зеленоборский Кандалакшского района</w:t>
            </w:r>
          </w:p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2.Повышение качества бюджетного процесса в  городском поселении Зеленоборский Кандалакшского района </w:t>
            </w:r>
          </w:p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Повышение качества управления муниципальными финансами </w:t>
            </w:r>
          </w:p>
          <w:p w:rsidR="0008046B" w:rsidRPr="0008046B" w:rsidRDefault="0008046B" w:rsidP="0008046B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4.Обеспечение сбалансированности бюджета городского поселения Зеленоборский Кандалакшского района</w:t>
            </w:r>
          </w:p>
          <w:p w:rsidR="0008046B" w:rsidRPr="0008046B" w:rsidRDefault="0008046B" w:rsidP="0008046B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5.Внедрение программно-целевых принципов организации деятельности органов местного самоуправления городского поселения Зеленоборский Кандалакшского района</w:t>
            </w:r>
          </w:p>
          <w:p w:rsidR="0008046B" w:rsidRPr="0008046B" w:rsidRDefault="0008046B" w:rsidP="0008046B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Развитие новых форм оказания и финансового обеспечения муниципальных услуг (реструктуризация бюджетного сектора).</w:t>
            </w:r>
          </w:p>
          <w:p w:rsidR="0008046B" w:rsidRPr="0008046B" w:rsidRDefault="0008046B" w:rsidP="0008046B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7.Повышение эффективности распределения бюджетных средств</w:t>
            </w:r>
          </w:p>
          <w:p w:rsidR="0008046B" w:rsidRPr="0008046B" w:rsidRDefault="0008046B" w:rsidP="0008046B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8.Создание условий для повышения эффективности деятельности органов местного самоуправления городского поселения Зеленоборский Кандалакшского района  по выполнению муниципальных функций</w:t>
            </w:r>
          </w:p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9.Развитие и совершенствование системы муниципального финансового контроля </w:t>
            </w:r>
          </w:p>
        </w:tc>
      </w:tr>
      <w:tr w:rsidR="0008046B" w:rsidRPr="0008046B" w:rsidTr="002312FC">
        <w:trPr>
          <w:trHeight w:val="151"/>
        </w:trPr>
        <w:tc>
          <w:tcPr>
            <w:tcW w:w="2127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8080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Управление муниципальными финансами</w:t>
            </w:r>
          </w:p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Повышение эффективности бюджетных расходов </w:t>
            </w:r>
          </w:p>
        </w:tc>
      </w:tr>
      <w:tr w:rsidR="0008046B" w:rsidRPr="0008046B" w:rsidTr="002312FC">
        <w:trPr>
          <w:trHeight w:val="151"/>
        </w:trPr>
        <w:tc>
          <w:tcPr>
            <w:tcW w:w="2127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8080" w:type="dxa"/>
          </w:tcPr>
          <w:p w:rsidR="0008046B" w:rsidRPr="0008046B" w:rsidRDefault="00D36ABF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 гг.</w:t>
            </w:r>
          </w:p>
        </w:tc>
      </w:tr>
      <w:tr w:rsidR="0008046B" w:rsidRPr="0008046B" w:rsidTr="002312FC">
        <w:trPr>
          <w:trHeight w:val="151"/>
        </w:trPr>
        <w:tc>
          <w:tcPr>
            <w:tcW w:w="2127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программы</w:t>
            </w:r>
          </w:p>
        </w:tc>
        <w:tc>
          <w:tcPr>
            <w:tcW w:w="8080" w:type="dxa"/>
          </w:tcPr>
          <w:p w:rsid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–</w:t>
            </w:r>
            <w:r w:rsidR="00A7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668,7</w:t>
            </w:r>
            <w:r w:rsidR="00C249D0" w:rsidRPr="00C2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Pr="00C2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руб., </w:t>
            </w:r>
          </w:p>
          <w:p w:rsidR="002312FC" w:rsidRDefault="002312FC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2016г.-</w:t>
            </w:r>
            <w:r w:rsidR="00A7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тыс.руб.</w:t>
            </w:r>
          </w:p>
          <w:p w:rsidR="002312FC" w:rsidRDefault="002312FC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2017г.- </w:t>
            </w:r>
            <w:r w:rsidR="00A7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тыс.руб.</w:t>
            </w:r>
          </w:p>
          <w:p w:rsidR="002312FC" w:rsidRDefault="002312FC" w:rsidP="00231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2018г.- </w:t>
            </w:r>
            <w:r w:rsidR="00A7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тыс.руб.</w:t>
            </w:r>
          </w:p>
          <w:p w:rsidR="0008046B" w:rsidRPr="00C249D0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подпрограммы:</w:t>
            </w:r>
          </w:p>
          <w:p w:rsidR="0008046B" w:rsidRPr="00C249D0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Управление муниципальными финансами – </w:t>
            </w:r>
            <w:r w:rsidR="00A7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C2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9D0" w:rsidRPr="00C2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Pr="00C2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08046B" w:rsidRPr="0008046B" w:rsidRDefault="0008046B" w:rsidP="00A77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2.Повышение эффективности бюджетных расходов –  </w:t>
            </w:r>
            <w:r w:rsidR="00A7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668,7</w:t>
            </w:r>
            <w:r w:rsidRPr="00C2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9D0" w:rsidRPr="00C2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Pr="00C2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08046B" w:rsidRPr="0008046B" w:rsidTr="002312FC">
        <w:trPr>
          <w:trHeight w:val="151"/>
        </w:trPr>
        <w:tc>
          <w:tcPr>
            <w:tcW w:w="2127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управления и 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 за</w:t>
            </w:r>
            <w:proofErr w:type="gramEnd"/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реализации программы</w:t>
            </w:r>
          </w:p>
        </w:tc>
        <w:tc>
          <w:tcPr>
            <w:tcW w:w="8080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Организацию управления за ходом реализации Программы и контроль осуществляет администрация городского поселения Зеленоборский </w:t>
            </w: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Кандалакшского района, Совет депутатов городского поселения Зеленоборский Кандалакшского района</w:t>
            </w:r>
          </w:p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046B" w:rsidRPr="0008046B" w:rsidTr="002312FC">
        <w:trPr>
          <w:trHeight w:val="151"/>
        </w:trPr>
        <w:tc>
          <w:tcPr>
            <w:tcW w:w="2127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8080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стабильных финансовых условий  для устойчивого экономического роста, повышения уровня и качества жизни населения городского поселения Зеленоборский Кандалакшского района</w:t>
            </w:r>
          </w:p>
          <w:p w:rsidR="0008046B" w:rsidRPr="0008046B" w:rsidRDefault="0008046B" w:rsidP="0008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2.Сохранение городским поселением Зеленоборский Кандалакшского района степени качества </w:t>
            </w: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осуществления бюджетного процесса</w:t>
            </w:r>
            <w:r w:rsidRPr="0008046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 не ниже достигнутого уровня</w:t>
            </w:r>
          </w:p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Перевод большей части расходов  бюджета городского поселения Зеленоборский Кандалакшского района  на принципы программно-целевого планирования, контроля и последующей оценки эффективности их использования.</w:t>
            </w:r>
          </w:p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Снижение зависимости местных бюджетов от межбюджетных трансфертов</w:t>
            </w:r>
          </w:p>
          <w:p w:rsid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Рост качества управления муниципальными финансами</w:t>
            </w:r>
          </w:p>
          <w:p w:rsidR="00E44A8B" w:rsidRPr="0008046B" w:rsidRDefault="00E44A8B" w:rsidP="00E44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</w:t>
            </w:r>
            <w:r w:rsidRPr="00E4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эффективности муниципального управления по решению вопросов местного значения городского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Зеленоборский Кандалакшского района</w:t>
            </w:r>
          </w:p>
        </w:tc>
      </w:tr>
    </w:tbl>
    <w:p w:rsidR="0008046B" w:rsidRPr="0008046B" w:rsidRDefault="0008046B" w:rsidP="0008046B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08046B" w:rsidRPr="00083B05" w:rsidRDefault="00083B05" w:rsidP="00083B05">
      <w:pPr>
        <w:pStyle w:val="aa"/>
        <w:widowControl w:val="0"/>
        <w:numPr>
          <w:ilvl w:val="0"/>
          <w:numId w:val="10"/>
        </w:numPr>
        <w:ind w:right="20"/>
        <w:jc w:val="center"/>
        <w:rPr>
          <w:b/>
        </w:rPr>
      </w:pPr>
      <w:r w:rsidRPr="00083B05">
        <w:rPr>
          <w:b/>
        </w:rPr>
        <w:t>Характеристика проблемы, на решение которой направлена Программа</w:t>
      </w:r>
    </w:p>
    <w:p w:rsidR="0008046B" w:rsidRPr="0008046B" w:rsidRDefault="0008046B" w:rsidP="0008046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08046B" w:rsidRDefault="0008046B" w:rsidP="0008046B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Муниципальная  программа «Управление муниципальными финансами» (далее - Программа) разработана в соответствии с </w:t>
      </w:r>
      <w:r w:rsidR="000618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Порядком</w:t>
      </w:r>
      <w:r w:rsidR="00061899" w:rsidRPr="000618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разработки, реализации и оценки эффективности муниципальных программ городского поселения Зеленоборский Кандалакшского района, утвержденны</w:t>
      </w:r>
      <w:r w:rsidR="000618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</w:t>
      </w:r>
      <w:r w:rsidR="00061899" w:rsidRPr="000618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постановлением администрации городского поселения Зеленоборский Кандалакшского района от 24.08.2015 № 215  </w:t>
      </w:r>
      <w:r w:rsidRPr="0008046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083B05" w:rsidRPr="00083B05" w:rsidRDefault="00083B05" w:rsidP="00083B05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083B0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Одним из основных условий, необходимых для успешного решения задач социально-экономического развития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 поселения</w:t>
      </w:r>
      <w:r w:rsidRPr="00083B0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повышения уровня и качества жизни населения является эффективность работы системы муниципального управления. </w:t>
      </w:r>
    </w:p>
    <w:p w:rsidR="00083B05" w:rsidRPr="0008046B" w:rsidRDefault="00083B05" w:rsidP="00083B05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083B0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Муниципальная программа направлена на повышение эффективности функционирования системы исполнительных органов муниципальной власти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 поселения Зеленоборский Кандалакшского района</w:t>
      </w:r>
      <w:r w:rsidRPr="00083B0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ее взаимодействия с институтами гражданского общества в целях достижения качественного, эффективного муниципального управления.</w:t>
      </w:r>
    </w:p>
    <w:p w:rsidR="0008046B" w:rsidRPr="0008046B" w:rsidRDefault="0008046B" w:rsidP="00080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Программа направлена на повышение эффективности бюджетных расходов в целях достижения эффективного управления муниципальными финансами и поддержания сбалансированности и устойчивости местного бюджета городского поселения Зеленоборский Кандалакшского района.</w:t>
      </w:r>
    </w:p>
    <w:p w:rsidR="0008046B" w:rsidRPr="00E53A5C" w:rsidRDefault="0008046B" w:rsidP="0008046B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16"/>
          <w:szCs w:val="16"/>
          <w:lang w:eastAsia="zh-CN"/>
        </w:rPr>
      </w:pPr>
    </w:p>
    <w:p w:rsidR="0008046B" w:rsidRPr="0008046B" w:rsidRDefault="0008046B" w:rsidP="00FC43CE">
      <w:pPr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08046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</w:t>
      </w:r>
      <w:r w:rsidRPr="0008046B">
        <w:rPr>
          <w:rFonts w:ascii="Arial" w:eastAsia="SimSun" w:hAnsi="Arial" w:cs="Arial"/>
          <w:sz w:val="24"/>
          <w:szCs w:val="24"/>
          <w:lang w:eastAsia="zh-CN"/>
        </w:rPr>
        <w:t xml:space="preserve">. </w:t>
      </w:r>
      <w:r w:rsidR="00083B05" w:rsidRPr="00083B0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Основные цели и задачи целевые показатели (индикаторы) реализации </w:t>
      </w:r>
      <w:r w:rsidR="00FC43C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</w:t>
      </w:r>
      <w:r w:rsidR="00083B05" w:rsidRPr="00083B0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рограммы</w:t>
      </w:r>
    </w:p>
    <w:p w:rsidR="0008046B" w:rsidRPr="0008046B" w:rsidRDefault="0008046B" w:rsidP="0008046B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Целями муниципальной программы являются:</w:t>
      </w:r>
    </w:p>
    <w:p w:rsidR="0008046B" w:rsidRPr="0008046B" w:rsidRDefault="0008046B" w:rsidP="0008046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эффективное управление муниципальными финансами и поддержание сбалансированности и устойчивости бюджета городского поселения Зеленоборский Кандалакшского района.</w:t>
      </w:r>
    </w:p>
    <w:p w:rsidR="0008046B" w:rsidRPr="0008046B" w:rsidRDefault="0008046B" w:rsidP="0008046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повышение эффективности бюджетных расходов.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Достижение целей муниципальной программы будет осуществляться путем решения следующих задач в рамках соответствующих подпрограмм</w:t>
      </w:r>
      <w:r w:rsidRPr="0008046B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08046B" w:rsidRPr="0008046B" w:rsidRDefault="0008046B" w:rsidP="00E44A8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Обеспечение стабильной финансовой основы для исполнения расходных обязательств городского поселения Зеленоборский Кандалакшского района</w:t>
      </w:r>
    </w:p>
    <w:p w:rsidR="0008046B" w:rsidRPr="0008046B" w:rsidRDefault="0008046B" w:rsidP="00E44A8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Повышение качества бюджетного процесса в городском поселении Зеленоборский Кандалакшского района</w:t>
      </w:r>
    </w:p>
    <w:p w:rsidR="0008046B" w:rsidRPr="0008046B" w:rsidRDefault="0008046B" w:rsidP="00E44A8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Повышение качества управления муниципальными финансами</w:t>
      </w:r>
    </w:p>
    <w:p w:rsidR="0008046B" w:rsidRPr="0008046B" w:rsidRDefault="0008046B" w:rsidP="00E44A8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Обеспечение сбалансированности бюджета городского поселения Зеленоборский Кандалакшского района</w:t>
      </w:r>
    </w:p>
    <w:p w:rsidR="0008046B" w:rsidRPr="0008046B" w:rsidRDefault="0008046B" w:rsidP="00E44A8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Внедрение программно-целевых принципов организации деятельности органов местного самоуправления городского поселения Зеленоборский Кандалакшского района</w:t>
      </w:r>
    </w:p>
    <w:p w:rsidR="0008046B" w:rsidRPr="0008046B" w:rsidRDefault="0008046B" w:rsidP="00E44A8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Развитие новых форм оказания и финансового обеспечения муниципальных услуг (реструктуризация бюджетного сектора)</w:t>
      </w:r>
    </w:p>
    <w:p w:rsidR="0008046B" w:rsidRPr="0008046B" w:rsidRDefault="0008046B" w:rsidP="00E44A8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Повышение эффективности распределения бюджетных средств</w:t>
      </w:r>
    </w:p>
    <w:p w:rsidR="0008046B" w:rsidRDefault="0008046B" w:rsidP="00E44A8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Создание условий для повышения эффективности деятельности органов местного самоуправления городского поселения Зеленоборский Кандалакшского района по выполнению муниципальных функций</w:t>
      </w:r>
    </w:p>
    <w:p w:rsidR="00E44A8B" w:rsidRPr="00E44A8B" w:rsidRDefault="00E44A8B" w:rsidP="00E44A8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44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овышение эффективности муниципального управления по решению вопросов местного значения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Зеленоборский Кандалакшского района</w:t>
      </w:r>
    </w:p>
    <w:p w:rsidR="00E44A8B" w:rsidRPr="00E4617F" w:rsidRDefault="00E44A8B" w:rsidP="00E44A8B">
      <w:pPr>
        <w:pStyle w:val="aa"/>
        <w:numPr>
          <w:ilvl w:val="0"/>
          <w:numId w:val="29"/>
        </w:numPr>
        <w:ind w:left="426"/>
      </w:pPr>
      <w:r>
        <w:t>К</w:t>
      </w:r>
      <w:r w:rsidRPr="00E4617F">
        <w:t>ачественная организация работы органов местного самоуправления и их взаимодействия с органами государственной власти, другими органами местного самоуправления,  предприятиями, учреждениями, населением</w:t>
      </w:r>
      <w:r>
        <w:t>;</w:t>
      </w:r>
    </w:p>
    <w:p w:rsidR="0008046B" w:rsidRPr="0008046B" w:rsidRDefault="0008046B" w:rsidP="00E44A8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Развитие и совершенствование системы муниципального финансового контроля.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left="709" w:firstLine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целей и задач муниципальной программы в ее составе формируются следующие Подпрограммы:</w:t>
      </w:r>
    </w:p>
    <w:p w:rsidR="0008046B" w:rsidRPr="0008046B" w:rsidRDefault="00C249D0" w:rsidP="00946FD7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</w:t>
      </w:r>
      <w:r w:rsidR="0008046B"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1.Управление муниципальными финансами</w:t>
      </w:r>
    </w:p>
    <w:p w:rsidR="0008046B" w:rsidRPr="0008046B" w:rsidRDefault="0008046B" w:rsidP="0008046B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2.Повышение эффективности бюджетных расходов.</w:t>
      </w:r>
    </w:p>
    <w:p w:rsidR="0008046B" w:rsidRPr="0008046B" w:rsidRDefault="0008046B" w:rsidP="0008046B">
      <w:pPr>
        <w:spacing w:after="0" w:line="240" w:lineRule="auto"/>
        <w:ind w:left="219" w:firstLine="709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Срок реализации программы – 201</w:t>
      </w:r>
      <w:r w:rsidR="00946FD7">
        <w:rPr>
          <w:rFonts w:ascii="Times New Roman" w:eastAsia="Calibri" w:hAnsi="Times New Roman" w:cs="Times New Roman"/>
          <w:sz w:val="24"/>
          <w:szCs w:val="24"/>
          <w:lang w:eastAsia="zh-CN"/>
        </w:rPr>
        <w:t>6-2018</w:t>
      </w: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год</w:t>
      </w:r>
      <w:r w:rsidR="00946FD7">
        <w:rPr>
          <w:rFonts w:ascii="Times New Roman" w:eastAsia="Calibri" w:hAnsi="Times New Roman" w:cs="Times New Roman"/>
          <w:sz w:val="24"/>
          <w:szCs w:val="24"/>
          <w:lang w:eastAsia="zh-CN"/>
        </w:rPr>
        <w:t>ы</w:t>
      </w: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08046B" w:rsidRPr="00E53A5C" w:rsidRDefault="0008046B" w:rsidP="0008046B">
      <w:pPr>
        <w:spacing w:after="0" w:line="240" w:lineRule="auto"/>
        <w:contextualSpacing/>
        <w:rPr>
          <w:rFonts w:ascii="Arial" w:eastAsia="Calibri" w:hAnsi="Arial" w:cs="Arial"/>
          <w:sz w:val="16"/>
          <w:szCs w:val="16"/>
          <w:lang w:eastAsia="zh-CN"/>
        </w:rPr>
      </w:pPr>
    </w:p>
    <w:p w:rsidR="00083B05" w:rsidRDefault="00083B05" w:rsidP="00083B0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3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основных Программных мероприятий</w:t>
      </w:r>
    </w:p>
    <w:p w:rsidR="002312FC" w:rsidRDefault="002312FC" w:rsidP="002312FC">
      <w:p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3B05" w:rsidRPr="002312FC" w:rsidRDefault="002312FC" w:rsidP="00FC43CE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23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обозначенных цели и задач Программы предусмотрен ряд  мероприятий, реализация которых будет выполняться в соответствии с Подпрограммами, включенных в состав Программы:</w:t>
      </w:r>
    </w:p>
    <w:p w:rsidR="002312FC" w:rsidRPr="0008046B" w:rsidRDefault="002312FC" w:rsidP="00231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муниципальными финансами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83B05" w:rsidRDefault="002312FC" w:rsidP="002312FC">
      <w:p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бюджетных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312FC" w:rsidRPr="00E53A5C" w:rsidRDefault="002312FC" w:rsidP="002312FC">
      <w:p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2312FC" w:rsidRDefault="002312FC" w:rsidP="002312FC">
      <w:pPr>
        <w:pStyle w:val="aa"/>
        <w:numPr>
          <w:ilvl w:val="0"/>
          <w:numId w:val="11"/>
        </w:numPr>
        <w:tabs>
          <w:tab w:val="left" w:pos="1222"/>
        </w:tabs>
        <w:jc w:val="center"/>
        <w:rPr>
          <w:b/>
        </w:rPr>
      </w:pPr>
      <w:r>
        <w:rPr>
          <w:b/>
        </w:rPr>
        <w:t>Обоснование ресурсного обеспечения Программы</w:t>
      </w:r>
    </w:p>
    <w:p w:rsidR="00E44A8B" w:rsidRPr="00E53A5C" w:rsidRDefault="00E44A8B" w:rsidP="00E44A8B">
      <w:p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08046B" w:rsidRPr="0008046B" w:rsidRDefault="0008046B" w:rsidP="002312F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Финансирование программы осуществляется за счет бюджета городского поселения Зеленоборский Кандалакшского района на соответствующий финансовый год.</w:t>
      </w:r>
    </w:p>
    <w:p w:rsidR="002312FC" w:rsidRPr="002312FC" w:rsidRDefault="0008046B" w:rsidP="00FC43C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249D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Объем финансовых средств, необходимых для реализации </w:t>
      </w:r>
      <w:r w:rsidR="003557C6">
        <w:rPr>
          <w:rFonts w:ascii="Times New Roman" w:eastAsia="SimSun" w:hAnsi="Times New Roman" w:cs="Times New Roman"/>
          <w:sz w:val="24"/>
          <w:szCs w:val="24"/>
          <w:lang w:eastAsia="zh-CN"/>
        </w:rPr>
        <w:t>П</w:t>
      </w:r>
      <w:r w:rsidRPr="00C249D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рограммы за счет средств </w:t>
      </w:r>
      <w:r w:rsidR="002312F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местного </w:t>
      </w:r>
      <w:r w:rsidRPr="00C249D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бюджета составляет </w:t>
      </w:r>
      <w:r w:rsidR="00A77274">
        <w:rPr>
          <w:rFonts w:ascii="Times New Roman" w:eastAsia="SimSun" w:hAnsi="Times New Roman" w:cs="Times New Roman"/>
          <w:sz w:val="24"/>
          <w:szCs w:val="24"/>
          <w:lang w:eastAsia="zh-CN"/>
        </w:rPr>
        <w:t>668,7</w:t>
      </w:r>
      <w:r w:rsidR="00C249D0" w:rsidRPr="00C249D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тыс.</w:t>
      </w:r>
      <w:r w:rsidRPr="00C249D0">
        <w:rPr>
          <w:rFonts w:ascii="Times New Roman" w:eastAsia="SimSun" w:hAnsi="Times New Roman" w:cs="Times New Roman"/>
          <w:sz w:val="24"/>
          <w:szCs w:val="24"/>
          <w:lang w:eastAsia="zh-CN"/>
        </w:rPr>
        <w:t>руб.</w:t>
      </w:r>
      <w:r w:rsidR="002312FC">
        <w:rPr>
          <w:rFonts w:ascii="Times New Roman" w:eastAsia="SimSun" w:hAnsi="Times New Roman" w:cs="Times New Roman"/>
          <w:sz w:val="24"/>
          <w:szCs w:val="24"/>
          <w:lang w:eastAsia="zh-CN"/>
        </w:rPr>
        <w:t>, в том числе</w:t>
      </w:r>
      <w:r w:rsidR="002312FC" w:rsidRPr="002312F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</w:t>
      </w:r>
    </w:p>
    <w:p w:rsidR="00FC43CE" w:rsidRDefault="00FC43CE" w:rsidP="00FC4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2016г.-</w:t>
      </w:r>
      <w:r w:rsidR="00A7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222,9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тыс.руб., 2017г.- </w:t>
      </w:r>
      <w:r w:rsidR="00A7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222,9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3557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руб., 2018г.- </w:t>
      </w:r>
      <w:r w:rsidR="00A7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222,9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p w:rsidR="00E44A8B" w:rsidRDefault="00E44A8B" w:rsidP="002312F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</w:t>
      </w:r>
      <w:r w:rsidRPr="00E44A8B">
        <w:rPr>
          <w:rFonts w:ascii="Times New Roman" w:eastAsia="SimSun" w:hAnsi="Times New Roman" w:cs="Times New Roman"/>
          <w:sz w:val="24"/>
          <w:szCs w:val="24"/>
          <w:lang w:eastAsia="zh-CN"/>
        </w:rPr>
        <w:t>Объемы финансирования подлежат ежегодному (ежеквартальному)  уточнению в установленном порядке при формировании бюджета на соответствующий финансовый год, исходя из возможностей доходной части бюджета городского поселения.</w:t>
      </w:r>
    </w:p>
    <w:p w:rsidR="00C249D0" w:rsidRPr="00E53A5C" w:rsidRDefault="00C249D0" w:rsidP="00946F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FC43CE" w:rsidRPr="0008046B" w:rsidRDefault="00FC43CE" w:rsidP="00FC43C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08046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Механизм реализации Программы</w:t>
      </w:r>
    </w:p>
    <w:p w:rsidR="00FC43CE" w:rsidRPr="00E53A5C" w:rsidRDefault="00FC43CE" w:rsidP="00FC4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eastAsia="ru-RU"/>
        </w:rPr>
      </w:pPr>
    </w:p>
    <w:p w:rsidR="00FC43CE" w:rsidRPr="0008046B" w:rsidRDefault="00FC43CE" w:rsidP="00FC4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Arial Unicode MS" w:hAnsi="Times New Roman" w:cs="Times New Roman"/>
          <w:sz w:val="24"/>
          <w:szCs w:val="24"/>
          <w:lang w:eastAsia="ru-RU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реализации.</w:t>
      </w:r>
    </w:p>
    <w:p w:rsidR="00FC43CE" w:rsidRPr="0008046B" w:rsidRDefault="00FC43CE" w:rsidP="00FC4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Arial Unicode MS" w:hAnsi="Times New Roman" w:cs="Times New Roman"/>
          <w:sz w:val="24"/>
          <w:szCs w:val="24"/>
          <w:lang w:eastAsia="ru-RU"/>
        </w:rPr>
        <w:t>Ответственный исполнитель муниципальной программы подготавливает, согласовывает и вносит на рассмотрение Главе администрации городского поселения Зеленоборский проект муниципальной программы.</w:t>
      </w:r>
    </w:p>
    <w:p w:rsidR="00FC43CE" w:rsidRPr="0008046B" w:rsidRDefault="00FC43CE" w:rsidP="00FC4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08046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Реализация Программы осуществляется в соответствии с перечнем программных мероприятий, разработанных  в соответствии с определенной задачей Программы.</w:t>
      </w:r>
    </w:p>
    <w:p w:rsidR="00FC43CE" w:rsidRPr="0008046B" w:rsidRDefault="00FC43CE" w:rsidP="00FC4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Arial Unicode MS" w:hAnsi="Times New Roman" w:cs="Times New Roman"/>
          <w:sz w:val="24"/>
          <w:szCs w:val="24"/>
          <w:lang w:eastAsia="ru-RU"/>
        </w:rPr>
        <w:t>Внесение изменений в Программу осуществляется на основании Постановления администрации городского поселения Зеленоборский.</w:t>
      </w:r>
    </w:p>
    <w:p w:rsidR="0008046B" w:rsidRPr="0008046B" w:rsidRDefault="00921F5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Р</w:t>
      </w:r>
      <w:r w:rsidR="0008046B" w:rsidRPr="0008046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азработчиком Программы является администрация городского поселения Зеленоборский Кандалакшского района. 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Организацию управления и </w:t>
      </w:r>
      <w:proofErr w:type="gramStart"/>
      <w:r w:rsidRPr="0008046B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8046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ходом реализации Программы осуществляет администрация городского поселения Зеленоборский Кандалакшского района, Совет депутатов городского поселения Зеленоборский. Глава администрации городского поселения Зеленоборский Кандалакшского района 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08046B" w:rsidRPr="00E53A5C" w:rsidRDefault="0008046B" w:rsidP="00080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</w:p>
    <w:p w:rsidR="007819E9" w:rsidRPr="007819E9" w:rsidRDefault="00921F5B" w:rsidP="00921F5B">
      <w:pPr>
        <w:pStyle w:val="aa"/>
        <w:numPr>
          <w:ilvl w:val="0"/>
          <w:numId w:val="12"/>
        </w:num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921F5B">
        <w:rPr>
          <w:b/>
          <w:bCs/>
          <w:lang w:eastAsia="ru-RU"/>
        </w:rPr>
        <w:t>Оценка эффективности Программы, рисков ее реализации</w:t>
      </w:r>
      <w:r w:rsidR="007819E9" w:rsidRPr="007819E9">
        <w:rPr>
          <w:b/>
          <w:bCs/>
          <w:lang w:eastAsia="ru-RU"/>
        </w:rPr>
        <w:t xml:space="preserve"> </w:t>
      </w:r>
    </w:p>
    <w:p w:rsidR="007819E9" w:rsidRPr="00E53A5C" w:rsidRDefault="007819E9" w:rsidP="00781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21F5B" w:rsidRPr="0008046B" w:rsidRDefault="00921F5B" w:rsidP="00921F5B">
      <w:pPr>
        <w:spacing w:after="0" w:line="240" w:lineRule="auto"/>
        <w:ind w:left="426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</w:t>
      </w:r>
      <w:r w:rsidRPr="0008046B">
        <w:rPr>
          <w:rFonts w:ascii="Times New Roman" w:eastAsia="SimSun" w:hAnsi="Times New Roman" w:cs="Times New Roman"/>
          <w:sz w:val="24"/>
          <w:szCs w:val="24"/>
          <w:lang w:eastAsia="zh-CN"/>
        </w:rPr>
        <w:t>В результате реализации мероприятий муниципальной программы и решения вышеуказанных задач должно быть обеспечено достижение следующих показателей:</w:t>
      </w:r>
    </w:p>
    <w:p w:rsidR="00921F5B" w:rsidRPr="0008046B" w:rsidRDefault="00921F5B" w:rsidP="00921F5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Отношение дефицита бюджета городского поселения Зеленоборский Кандалакшского района к общему годовому объему доходов бюджета городского поселения Зеленоборский Кандалакшского района без учета объема безвозмездных поступлений в отчетном финансовом году &lt;=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10</w:t>
      </w: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%</w:t>
      </w:r>
    </w:p>
    <w:p w:rsidR="00921F5B" w:rsidRPr="0008046B" w:rsidRDefault="00921F5B" w:rsidP="00921F5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Степень качества организации и осуществления бюджетного процесса, присвоенная городскому поселению Зеленоборский Кандалакшского района Министерством финансов Мурманской области</w:t>
      </w:r>
    </w:p>
    <w:p w:rsidR="00921F5B" w:rsidRPr="0008046B" w:rsidRDefault="00921F5B" w:rsidP="00921F5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Охват бюджетных ассигнований бюджета городского поселения Зеленоборский Кандалакшского района показателями, характеризующими цели и результаты их использования </w:t>
      </w:r>
    </w:p>
    <w:p w:rsidR="00921F5B" w:rsidRPr="0008046B" w:rsidRDefault="00921F5B" w:rsidP="00921F5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Доля просроченной кредиторской задолженности в расходах бюджета городского поселения Зеленоборский Кандалакшского района (за исключением расходов, осуществляемых за счет субвенций) =0</w:t>
      </w:r>
    </w:p>
    <w:p w:rsidR="00921F5B" w:rsidRDefault="00921F5B" w:rsidP="00921F5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Calibri" w:hAnsi="Times New Roman" w:cs="Times New Roman"/>
          <w:sz w:val="24"/>
          <w:szCs w:val="24"/>
          <w:lang w:eastAsia="zh-CN"/>
        </w:rPr>
        <w:t>Доля расходов бюджета городского поселения Зеленоборский Кандалакшского района, формируемых в рамках муниципальных программ</w:t>
      </w:r>
      <w:r w:rsidR="00311862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7819E9" w:rsidRPr="0008046B" w:rsidRDefault="00E53A5C" w:rsidP="00781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9E9"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Муниципальной программы проводится ежегодно в течение всего срока ее реализации и основана на оценке результативности Муниципальной программы с учетом объема финансовых ресурсов, направленных на ее реализацию.</w:t>
      </w:r>
    </w:p>
    <w:p w:rsidR="007819E9" w:rsidRPr="0008046B" w:rsidRDefault="007819E9" w:rsidP="00E53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046B">
        <w:rPr>
          <w:rFonts w:ascii="Times New Roman" w:eastAsia="Calibri" w:hAnsi="Times New Roman" w:cs="Times New Roman"/>
          <w:bCs/>
          <w:sz w:val="24"/>
          <w:szCs w:val="24"/>
        </w:rPr>
        <w:t>Муниципальная программа считается реализуемой с высоким уровнем эффективности, если значение интегрального показателя эффективности составляет не менее 0,7.</w:t>
      </w:r>
    </w:p>
    <w:p w:rsidR="007819E9" w:rsidRPr="0008046B" w:rsidRDefault="007819E9" w:rsidP="00781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046B">
        <w:rPr>
          <w:rFonts w:ascii="Times New Roman" w:eastAsia="Calibri" w:hAnsi="Times New Roman" w:cs="Times New Roman"/>
          <w:bCs/>
          <w:sz w:val="24"/>
          <w:szCs w:val="24"/>
        </w:rPr>
        <w:t>Муниципальная программа считается реализуемой с удовлетворительным уровнем эффективности, если значение интегрального показателя эффективности составляет от 0,5 (включительно) до 0,69.</w:t>
      </w:r>
    </w:p>
    <w:p w:rsidR="007819E9" w:rsidRPr="0008046B" w:rsidRDefault="007819E9" w:rsidP="00781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Calibri" w:hAnsi="Times New Roman" w:cs="Times New Roman"/>
          <w:bCs/>
          <w:sz w:val="24"/>
          <w:szCs w:val="24"/>
        </w:rPr>
        <w:t>Если реализация Муниципальной программы признается неудовлетворительной, если значение интегрального показателя эффективности составляет  менее 0,5.</w:t>
      </w:r>
      <w:r w:rsidRPr="0008046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21F5B" w:rsidRPr="00921F5B" w:rsidRDefault="00921F5B" w:rsidP="0092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921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реализацию программы могут повлиять внешние риски, а именно: изменение федерального и областного законодательства, регулирующего деятельность органов местного самоуправления. </w:t>
      </w:r>
    </w:p>
    <w:p w:rsidR="00921F5B" w:rsidRPr="00921F5B" w:rsidRDefault="00921F5B" w:rsidP="0092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921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Механизм минимизации рисков – оперативное реагирование на изменение законодательства.</w:t>
      </w:r>
    </w:p>
    <w:p w:rsidR="00921F5B" w:rsidRPr="00921F5B" w:rsidRDefault="00921F5B" w:rsidP="0092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921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Внутренние риски при реализации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21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программы:</w:t>
      </w:r>
    </w:p>
    <w:p w:rsidR="00921F5B" w:rsidRPr="00921F5B" w:rsidRDefault="00921F5B" w:rsidP="0092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 размещении муниципальных заказов на поставки товаров, выполнение работ, оказание услуг для муниципальных нужд часть муниципальных контрактов может быть не заключена в связи с отсутствием претендентов. Проведение повторных процедур приведет к изменению сроков исполнения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21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программных мероприятий;</w:t>
      </w:r>
    </w:p>
    <w:p w:rsidR="00921F5B" w:rsidRPr="00921F5B" w:rsidRDefault="00921F5B" w:rsidP="0092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4C31FA" w:rsidRPr="00921F5B" w:rsidRDefault="00921F5B" w:rsidP="0092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921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Механизм минимизации внутренних рисков – своевременная и качественная разработка документации на размещение муниципальных заказов.</w:t>
      </w:r>
    </w:p>
    <w:p w:rsidR="004C31FA" w:rsidRDefault="004C31FA" w:rsidP="00080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14B8" w:rsidRDefault="006E14B8" w:rsidP="00080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</w:t>
      </w: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подпрограммы </w:t>
      </w:r>
      <w:r w:rsidRPr="00080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«Управление муниципальными финансами»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муниципальными финансами» на 201</w:t>
      </w:r>
      <w:r w:rsidR="004C31FA">
        <w:rPr>
          <w:rFonts w:ascii="Times New Roman" w:eastAsia="Times New Roman" w:hAnsi="Times New Roman" w:cs="Times New Roman"/>
          <w:sz w:val="24"/>
          <w:szCs w:val="24"/>
          <w:lang w:eastAsia="ru-RU"/>
        </w:rPr>
        <w:t>6-2018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C31F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08046B" w:rsidRPr="0083516F" w:rsidRDefault="0008046B" w:rsidP="00080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6840"/>
      </w:tblGrid>
      <w:tr w:rsidR="0008046B" w:rsidRPr="0008046B" w:rsidTr="008D408D">
        <w:trPr>
          <w:trHeight w:val="151"/>
        </w:trPr>
        <w:tc>
          <w:tcPr>
            <w:tcW w:w="2880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840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муниципальными финансами»</w:t>
            </w:r>
          </w:p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46B" w:rsidRPr="0008046B" w:rsidTr="008D408D">
        <w:trPr>
          <w:trHeight w:val="151"/>
        </w:trPr>
        <w:tc>
          <w:tcPr>
            <w:tcW w:w="2880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подпрограммы</w:t>
            </w:r>
          </w:p>
        </w:tc>
        <w:tc>
          <w:tcPr>
            <w:tcW w:w="6840" w:type="dxa"/>
          </w:tcPr>
          <w:p w:rsidR="0008046B" w:rsidRPr="0008046B" w:rsidRDefault="004C31FA" w:rsidP="0008046B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1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разработки, реализации и оценки эффективности муниципальных программ городского поселения Зеленоборский Кандалакшского района, утвержденный постановлением администрации городского поселения Зеленоборский Кандалакшского района от 24.08.2015 № 215  </w:t>
            </w:r>
          </w:p>
        </w:tc>
      </w:tr>
      <w:tr w:rsidR="0008046B" w:rsidRPr="0008046B" w:rsidTr="008D408D">
        <w:trPr>
          <w:trHeight w:val="151"/>
        </w:trPr>
        <w:tc>
          <w:tcPr>
            <w:tcW w:w="2880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подпрограммы</w:t>
            </w:r>
          </w:p>
        </w:tc>
        <w:tc>
          <w:tcPr>
            <w:tcW w:w="6840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</w:tr>
      <w:tr w:rsidR="0008046B" w:rsidRPr="0008046B" w:rsidTr="008D408D">
        <w:trPr>
          <w:trHeight w:val="151"/>
        </w:trPr>
        <w:tc>
          <w:tcPr>
            <w:tcW w:w="2880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подпрограммы </w:t>
            </w:r>
          </w:p>
        </w:tc>
        <w:tc>
          <w:tcPr>
            <w:tcW w:w="6840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стабильной финансовой основы для исполнения расходных обязательств городского поселения Зеленоборский Кандалакшского района</w:t>
            </w:r>
          </w:p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качества бюджетного процесса в городском поселении Зеленоборский Кандалакшского района</w:t>
            </w:r>
          </w:p>
        </w:tc>
      </w:tr>
      <w:tr w:rsidR="0008046B" w:rsidRPr="0008046B" w:rsidTr="008D408D">
        <w:trPr>
          <w:trHeight w:val="151"/>
        </w:trPr>
        <w:tc>
          <w:tcPr>
            <w:tcW w:w="2880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подпрограммы </w:t>
            </w:r>
          </w:p>
        </w:tc>
        <w:tc>
          <w:tcPr>
            <w:tcW w:w="6840" w:type="dxa"/>
          </w:tcPr>
          <w:p w:rsidR="0008046B" w:rsidRPr="0008046B" w:rsidRDefault="0008046B" w:rsidP="0008046B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</w:rPr>
              <w:t>1. Совершенствование бюджетного процесса в городском поселении Зеленоборский Кандалакшского района и нормативного правового регулирования в бюджетно-финансовой сфере</w:t>
            </w:r>
          </w:p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</w:rPr>
              <w:t>2. Эффективное управление муниципальным долгом</w:t>
            </w:r>
          </w:p>
          <w:p w:rsidR="0008046B" w:rsidRPr="0008046B" w:rsidRDefault="0008046B" w:rsidP="0008046B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</w:rPr>
              <w:t>3.Развитие информационной системы управления муниципальными  финансами, повышение прозрачности бюджетов и открытости бюджетного процесса</w:t>
            </w:r>
          </w:p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</w:rPr>
              <w:t>4. Развитие системы муниципального и финансового контроля в бюджетно-финансовой сфере</w:t>
            </w:r>
          </w:p>
        </w:tc>
      </w:tr>
      <w:tr w:rsidR="0008046B" w:rsidRPr="0008046B" w:rsidTr="008D408D">
        <w:trPr>
          <w:trHeight w:val="151"/>
        </w:trPr>
        <w:tc>
          <w:tcPr>
            <w:tcW w:w="2880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подпрограммы </w:t>
            </w:r>
          </w:p>
        </w:tc>
        <w:tc>
          <w:tcPr>
            <w:tcW w:w="6840" w:type="dxa"/>
          </w:tcPr>
          <w:p w:rsidR="0008046B" w:rsidRPr="0008046B" w:rsidRDefault="004C31FA" w:rsidP="0008046B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  <w:p w:rsidR="0008046B" w:rsidRPr="0008046B" w:rsidRDefault="0008046B" w:rsidP="0008046B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46B" w:rsidRPr="0008046B" w:rsidTr="008D408D">
        <w:trPr>
          <w:trHeight w:val="151"/>
        </w:trPr>
        <w:tc>
          <w:tcPr>
            <w:tcW w:w="2880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подпрограммы</w:t>
            </w:r>
          </w:p>
        </w:tc>
        <w:tc>
          <w:tcPr>
            <w:tcW w:w="6840" w:type="dxa"/>
          </w:tcPr>
          <w:p w:rsidR="0008046B" w:rsidRDefault="0008046B" w:rsidP="00C249D0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A772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49D0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</w:rPr>
              <w:t>руб., средства местного бюджета</w:t>
            </w:r>
            <w:r w:rsidR="00C249D0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</w:t>
            </w:r>
            <w:r w:rsidR="00C249D0" w:rsidRPr="00C249D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249D0" w:rsidRDefault="00C249D0" w:rsidP="00C249D0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2016г. – </w:t>
            </w:r>
            <w:r w:rsidR="00A772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тыс.руб., </w:t>
            </w:r>
          </w:p>
          <w:p w:rsidR="00C249D0" w:rsidRDefault="00C249D0" w:rsidP="00C249D0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2017г. – </w:t>
            </w:r>
            <w:r w:rsidR="00A772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тыс.руб., </w:t>
            </w:r>
          </w:p>
          <w:p w:rsidR="00C249D0" w:rsidRPr="00C249D0" w:rsidRDefault="00C249D0" w:rsidP="00A77274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2018г. – </w:t>
            </w:r>
            <w:r w:rsidR="00A772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</w:tr>
      <w:tr w:rsidR="0008046B" w:rsidRPr="0008046B" w:rsidTr="008D408D">
        <w:trPr>
          <w:trHeight w:val="15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управления и 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</w:t>
            </w: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Организацию управления за ходом реализации </w:t>
            </w: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и контроль осуществляет </w:t>
            </w: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городского поселения Зеленоборский Кандалакшского района, Совет депутатов городского поселения Зеленоборский Кандалакшского района</w:t>
            </w:r>
          </w:p>
        </w:tc>
      </w:tr>
      <w:tr w:rsidR="0008046B" w:rsidRPr="0008046B" w:rsidTr="008D408D">
        <w:trPr>
          <w:trHeight w:val="151"/>
        </w:trPr>
        <w:tc>
          <w:tcPr>
            <w:tcW w:w="2880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конечные результаты от реализации Подпрограммы </w:t>
            </w:r>
          </w:p>
        </w:tc>
        <w:tc>
          <w:tcPr>
            <w:tcW w:w="6840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долгосрочной сбалансированности и устойчивости бюджетной системы городского поселения Зеленоборский Кандалакшского района за счет интеграции стратегического и бюджетного планирования, создания инструментов долгосрочного финансового планирования</w:t>
            </w:r>
          </w:p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уровня бюджетной дисциплины и качества управления средствами бюджета городского поселения Зеленоборский Кандалакшского района главными администраторами средств бюджета городского поселения Зеленоборский Кандалакшского района</w:t>
            </w:r>
          </w:p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Качественная организация планирования и исполнения бюджета городского поселения Зеленоборский Кандалакшского </w:t>
            </w: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района, ведения бюджетного учета и формирования бюджетной отчетности и сводной бухгалтерской отчетности учреждения</w:t>
            </w:r>
          </w:p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4.Сохранение 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экономически-обоснованных</w:t>
            </w:r>
            <w:proofErr w:type="gramEnd"/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объема и структуры муниципального долга городского поселения Зеленоборский Кандалакшского района</w:t>
            </w:r>
          </w:p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5.Обеспечение открытости и доступности для граждан и организаций информации о прошлой, текущей и планируемой деятельности публично-правовых образований по подготовке и исполнению бюджета городского поселения Зеленоборский Кандалакшского района</w:t>
            </w:r>
          </w:p>
        </w:tc>
      </w:tr>
    </w:tbl>
    <w:p w:rsidR="0008046B" w:rsidRDefault="0008046B" w:rsidP="0008046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8046B" w:rsidRPr="00E53A5C" w:rsidRDefault="00E53A5C" w:rsidP="00E53A5C">
      <w:pPr>
        <w:pStyle w:val="aa"/>
        <w:numPr>
          <w:ilvl w:val="0"/>
          <w:numId w:val="14"/>
        </w:numPr>
        <w:jc w:val="center"/>
        <w:rPr>
          <w:rFonts w:eastAsia="Calibri"/>
          <w:b/>
          <w:lang w:eastAsia="zh-CN"/>
        </w:rPr>
      </w:pPr>
      <w:r w:rsidRPr="00E53A5C">
        <w:rPr>
          <w:rFonts w:eastAsia="Calibri"/>
          <w:b/>
          <w:lang w:eastAsia="zh-CN"/>
        </w:rPr>
        <w:t xml:space="preserve">Характеристика проблемы, на решение которой направлена </w:t>
      </w:r>
      <w:r w:rsidR="006E14B8">
        <w:rPr>
          <w:rFonts w:eastAsia="Calibri"/>
          <w:b/>
          <w:lang w:eastAsia="zh-CN"/>
        </w:rPr>
        <w:t>подп</w:t>
      </w:r>
      <w:r w:rsidRPr="00E53A5C">
        <w:rPr>
          <w:rFonts w:eastAsia="Calibri"/>
          <w:b/>
          <w:lang w:eastAsia="zh-CN"/>
        </w:rPr>
        <w:t>рограмма</w:t>
      </w:r>
    </w:p>
    <w:p w:rsidR="0008046B" w:rsidRPr="0008046B" w:rsidRDefault="0008046B" w:rsidP="0008046B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долгосрочной сбалансированности и устойчивости бюджета городского поселения Зеленоборский Кандалакшского района является важнейшей предпосылкой для сохранения стабильности, которая, в свою очередь, создает базовые условия для экономического роста городского поселения Зеленоборский Кандалакшского  района.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параметры бюджета городского поселения Зеленоборский Кандалакшского района за период</w:t>
      </w:r>
      <w:r w:rsidR="00C2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80F0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580F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представлены в таблице 1:  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(рублей)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701"/>
        <w:gridCol w:w="1701"/>
        <w:gridCol w:w="1701"/>
        <w:gridCol w:w="1701"/>
        <w:gridCol w:w="1701"/>
      </w:tblGrid>
      <w:tr w:rsidR="00580F08" w:rsidRPr="0008046B" w:rsidTr="00C459ED">
        <w:tc>
          <w:tcPr>
            <w:tcW w:w="426" w:type="dxa"/>
          </w:tcPr>
          <w:p w:rsidR="00580F08" w:rsidRPr="0008046B" w:rsidRDefault="00580F08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  <w:vAlign w:val="center"/>
          </w:tcPr>
          <w:p w:rsidR="00580F08" w:rsidRPr="0008046B" w:rsidRDefault="00580F08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1701" w:type="dxa"/>
            <w:vAlign w:val="center"/>
          </w:tcPr>
          <w:p w:rsidR="00580F08" w:rsidRPr="0008046B" w:rsidRDefault="00580F08" w:rsidP="00FC4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701" w:type="dxa"/>
            <w:vAlign w:val="center"/>
          </w:tcPr>
          <w:p w:rsidR="00580F08" w:rsidRPr="0008046B" w:rsidRDefault="00580F08" w:rsidP="00FC4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701" w:type="dxa"/>
            <w:vAlign w:val="center"/>
          </w:tcPr>
          <w:p w:rsidR="00580F08" w:rsidRPr="0008046B" w:rsidRDefault="00580F08" w:rsidP="00FC4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701" w:type="dxa"/>
            <w:vAlign w:val="center"/>
          </w:tcPr>
          <w:p w:rsidR="00580F08" w:rsidRPr="0008046B" w:rsidRDefault="00580F08" w:rsidP="00FC4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701" w:type="dxa"/>
            <w:vAlign w:val="center"/>
          </w:tcPr>
          <w:p w:rsidR="00580F08" w:rsidRPr="0008046B" w:rsidRDefault="00580F08" w:rsidP="0058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80F08" w:rsidRPr="0008046B" w:rsidTr="00C459ED">
        <w:trPr>
          <w:trHeight w:val="471"/>
        </w:trPr>
        <w:tc>
          <w:tcPr>
            <w:tcW w:w="426" w:type="dxa"/>
            <w:vAlign w:val="center"/>
          </w:tcPr>
          <w:p w:rsidR="00580F08" w:rsidRPr="0008046B" w:rsidRDefault="00580F08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580F08" w:rsidRPr="0008046B" w:rsidRDefault="00580F08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701" w:type="dxa"/>
            <w:vAlign w:val="center"/>
          </w:tcPr>
          <w:p w:rsidR="00580F08" w:rsidRPr="0008046B" w:rsidRDefault="00580F08" w:rsidP="00FC4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194435003,55</w:t>
            </w:r>
          </w:p>
        </w:tc>
        <w:tc>
          <w:tcPr>
            <w:tcW w:w="1701" w:type="dxa"/>
            <w:vAlign w:val="center"/>
          </w:tcPr>
          <w:p w:rsidR="00580F08" w:rsidRPr="0008046B" w:rsidRDefault="00580F08" w:rsidP="00FC4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158004493,12</w:t>
            </w:r>
          </w:p>
        </w:tc>
        <w:tc>
          <w:tcPr>
            <w:tcW w:w="1701" w:type="dxa"/>
            <w:vAlign w:val="center"/>
          </w:tcPr>
          <w:p w:rsidR="00580F08" w:rsidRPr="0008046B" w:rsidRDefault="00580F08" w:rsidP="00FC4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88820974,88</w:t>
            </w:r>
          </w:p>
        </w:tc>
        <w:tc>
          <w:tcPr>
            <w:tcW w:w="1701" w:type="dxa"/>
            <w:vAlign w:val="center"/>
          </w:tcPr>
          <w:p w:rsidR="00580F08" w:rsidRPr="0008046B" w:rsidRDefault="00580F08" w:rsidP="00FC4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101053880,32</w:t>
            </w:r>
          </w:p>
        </w:tc>
        <w:tc>
          <w:tcPr>
            <w:tcW w:w="1701" w:type="dxa"/>
            <w:vAlign w:val="center"/>
          </w:tcPr>
          <w:p w:rsidR="00580F08" w:rsidRPr="0008046B" w:rsidRDefault="00C459ED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162419458,69</w:t>
            </w:r>
          </w:p>
        </w:tc>
      </w:tr>
      <w:tr w:rsidR="00580F08" w:rsidRPr="0008046B" w:rsidTr="00C459ED">
        <w:trPr>
          <w:trHeight w:val="563"/>
        </w:trPr>
        <w:tc>
          <w:tcPr>
            <w:tcW w:w="426" w:type="dxa"/>
            <w:vAlign w:val="center"/>
          </w:tcPr>
          <w:p w:rsidR="00580F08" w:rsidRPr="0008046B" w:rsidRDefault="00580F08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580F08" w:rsidRPr="0008046B" w:rsidRDefault="00580F08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701" w:type="dxa"/>
            <w:vAlign w:val="center"/>
          </w:tcPr>
          <w:p w:rsidR="00580F08" w:rsidRPr="0008046B" w:rsidRDefault="00580F08" w:rsidP="00FC4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153810511,49</w:t>
            </w:r>
          </w:p>
        </w:tc>
        <w:tc>
          <w:tcPr>
            <w:tcW w:w="1701" w:type="dxa"/>
            <w:vAlign w:val="center"/>
          </w:tcPr>
          <w:p w:rsidR="00580F08" w:rsidRPr="0008046B" w:rsidRDefault="00580F08" w:rsidP="00FC4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122529068,38</w:t>
            </w:r>
          </w:p>
        </w:tc>
        <w:tc>
          <w:tcPr>
            <w:tcW w:w="1701" w:type="dxa"/>
            <w:vAlign w:val="center"/>
          </w:tcPr>
          <w:p w:rsidR="00580F08" w:rsidRPr="0008046B" w:rsidRDefault="00580F08" w:rsidP="00FC4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88701962,48</w:t>
            </w:r>
          </w:p>
        </w:tc>
        <w:tc>
          <w:tcPr>
            <w:tcW w:w="1701" w:type="dxa"/>
            <w:vAlign w:val="center"/>
          </w:tcPr>
          <w:p w:rsidR="00580F08" w:rsidRPr="0008046B" w:rsidRDefault="00580F08" w:rsidP="00FC4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142827321,99</w:t>
            </w:r>
          </w:p>
        </w:tc>
        <w:tc>
          <w:tcPr>
            <w:tcW w:w="1701" w:type="dxa"/>
            <w:vAlign w:val="center"/>
          </w:tcPr>
          <w:p w:rsidR="00580F08" w:rsidRPr="0008046B" w:rsidRDefault="00C459ED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162790534,24</w:t>
            </w:r>
          </w:p>
        </w:tc>
      </w:tr>
      <w:tr w:rsidR="00580F08" w:rsidRPr="0008046B" w:rsidTr="00C459ED">
        <w:trPr>
          <w:trHeight w:val="557"/>
        </w:trPr>
        <w:tc>
          <w:tcPr>
            <w:tcW w:w="426" w:type="dxa"/>
            <w:vAlign w:val="center"/>
          </w:tcPr>
          <w:p w:rsidR="00580F08" w:rsidRPr="0008046B" w:rsidRDefault="00580F08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580F08" w:rsidRPr="0008046B" w:rsidRDefault="00580F08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(-)/</w:t>
            </w:r>
            <w:proofErr w:type="gramEnd"/>
          </w:p>
          <w:p w:rsidR="00580F08" w:rsidRPr="0008046B" w:rsidRDefault="00580F08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профицит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(+)</w:t>
            </w:r>
            <w:proofErr w:type="gramEnd"/>
          </w:p>
        </w:tc>
        <w:tc>
          <w:tcPr>
            <w:tcW w:w="1701" w:type="dxa"/>
            <w:vAlign w:val="center"/>
          </w:tcPr>
          <w:p w:rsidR="00580F08" w:rsidRPr="0008046B" w:rsidRDefault="00580F08" w:rsidP="00FC4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+40624492,06</w:t>
            </w:r>
          </w:p>
        </w:tc>
        <w:tc>
          <w:tcPr>
            <w:tcW w:w="1701" w:type="dxa"/>
            <w:vAlign w:val="center"/>
          </w:tcPr>
          <w:p w:rsidR="00580F08" w:rsidRPr="0008046B" w:rsidRDefault="00580F08" w:rsidP="00FC4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+35475424,74</w:t>
            </w:r>
          </w:p>
        </w:tc>
        <w:tc>
          <w:tcPr>
            <w:tcW w:w="1701" w:type="dxa"/>
            <w:vAlign w:val="center"/>
          </w:tcPr>
          <w:p w:rsidR="00580F08" w:rsidRPr="0008046B" w:rsidRDefault="00580F08" w:rsidP="00FC4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+119012,40</w:t>
            </w:r>
          </w:p>
        </w:tc>
        <w:tc>
          <w:tcPr>
            <w:tcW w:w="1701" w:type="dxa"/>
            <w:vAlign w:val="center"/>
          </w:tcPr>
          <w:p w:rsidR="00580F08" w:rsidRPr="0008046B" w:rsidRDefault="00580F08" w:rsidP="00FC4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-41773441,67</w:t>
            </w:r>
          </w:p>
        </w:tc>
        <w:tc>
          <w:tcPr>
            <w:tcW w:w="1701" w:type="dxa"/>
            <w:vAlign w:val="center"/>
          </w:tcPr>
          <w:p w:rsidR="00580F08" w:rsidRPr="0008046B" w:rsidRDefault="00C459ED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5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371075,55</w:t>
            </w:r>
          </w:p>
        </w:tc>
      </w:tr>
    </w:tbl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Подпрограммы  направлены, прежде всего, на обеспечение стабильной финансовой основы для исполнения расходных обязательств городского поселения Зеленоборский Кандалакшского района и повышение качества бюджетного процесса в городском поселении Зеленоборский Кандалакшского района.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показателей муниципальной программы за 201</w:t>
      </w:r>
      <w:r w:rsidR="00F67B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F67B5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представлена в таблице 2: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1474"/>
        <w:gridCol w:w="1510"/>
        <w:gridCol w:w="1432"/>
      </w:tblGrid>
      <w:tr w:rsidR="00F67B51" w:rsidRPr="0008046B" w:rsidTr="008D408D">
        <w:trPr>
          <w:tblHeader/>
        </w:trPr>
        <w:tc>
          <w:tcPr>
            <w:tcW w:w="5353" w:type="dxa"/>
            <w:vMerge w:val="restart"/>
            <w:vAlign w:val="center"/>
          </w:tcPr>
          <w:p w:rsidR="00F67B51" w:rsidRPr="0008046B" w:rsidRDefault="00F67B5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Показатель, ед. изм.</w:t>
            </w:r>
          </w:p>
        </w:tc>
        <w:tc>
          <w:tcPr>
            <w:tcW w:w="1474" w:type="dxa"/>
            <w:vAlign w:val="center"/>
          </w:tcPr>
          <w:p w:rsidR="00F67B51" w:rsidRPr="0008046B" w:rsidRDefault="00F67B51" w:rsidP="00FC4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10" w:type="dxa"/>
            <w:vAlign w:val="center"/>
          </w:tcPr>
          <w:p w:rsidR="00F67B51" w:rsidRPr="0008046B" w:rsidRDefault="00F67B51" w:rsidP="00FC4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32" w:type="dxa"/>
            <w:vAlign w:val="center"/>
          </w:tcPr>
          <w:p w:rsidR="00F67B51" w:rsidRPr="0008046B" w:rsidRDefault="00F67B51" w:rsidP="00F6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67B51" w:rsidRPr="0008046B" w:rsidTr="008D408D">
        <w:trPr>
          <w:tblHeader/>
        </w:trPr>
        <w:tc>
          <w:tcPr>
            <w:tcW w:w="5353" w:type="dxa"/>
            <w:vMerge/>
            <w:vAlign w:val="center"/>
          </w:tcPr>
          <w:p w:rsidR="00F67B51" w:rsidRPr="0008046B" w:rsidRDefault="00F67B5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F67B51" w:rsidRPr="0008046B" w:rsidRDefault="00F67B51" w:rsidP="00FC4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10" w:type="dxa"/>
            <w:vAlign w:val="center"/>
          </w:tcPr>
          <w:p w:rsidR="00F67B51" w:rsidRPr="0008046B" w:rsidRDefault="00D0048A" w:rsidP="00FC4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32" w:type="dxa"/>
            <w:vAlign w:val="center"/>
          </w:tcPr>
          <w:p w:rsidR="00F67B51" w:rsidRPr="0008046B" w:rsidRDefault="00F67B5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</w:tr>
      <w:tr w:rsidR="00F67B51" w:rsidRPr="0008046B" w:rsidTr="008D408D">
        <w:tc>
          <w:tcPr>
            <w:tcW w:w="5353" w:type="dxa"/>
          </w:tcPr>
          <w:p w:rsidR="00F67B51" w:rsidRPr="0008046B" w:rsidRDefault="00F67B51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объема муниципального долга городское поселение Зеленоборский Кандалакшского  района по состоянию на 1 января года, следующего за 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 общему годовому объему доходов бюджета городского поселения Зеленоборский Кандалакшского  района в финансовом году (без учета объемов безвозмездных поступлений),%</w:t>
            </w:r>
          </w:p>
        </w:tc>
        <w:tc>
          <w:tcPr>
            <w:tcW w:w="1474" w:type="dxa"/>
            <w:vAlign w:val="center"/>
          </w:tcPr>
          <w:p w:rsidR="00F67B51" w:rsidRPr="0008046B" w:rsidRDefault="00F67B51" w:rsidP="00D0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D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dxa"/>
            <w:vAlign w:val="center"/>
          </w:tcPr>
          <w:p w:rsidR="00F67B51" w:rsidRPr="0008046B" w:rsidRDefault="00480AC7" w:rsidP="00FC4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32" w:type="dxa"/>
            <w:vAlign w:val="center"/>
          </w:tcPr>
          <w:p w:rsidR="00F67B51" w:rsidRPr="0008046B" w:rsidRDefault="00480AC7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67B51" w:rsidRPr="0008046B" w:rsidTr="008D408D">
        <w:tc>
          <w:tcPr>
            <w:tcW w:w="5353" w:type="dxa"/>
          </w:tcPr>
          <w:p w:rsidR="00F67B51" w:rsidRPr="0008046B" w:rsidRDefault="00F67B51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объема бюджетных ассигнований,  предусмотренных в консолидированном бюджете городского поселения Зеленоборский Кандалакшского  района на поэтапное </w:t>
            </w: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оплаты труда отдельных категорий работников бюджетной сферы, к объему бюджетных ассигнований,  необходимых на указанные цели, %</w:t>
            </w:r>
          </w:p>
        </w:tc>
        <w:tc>
          <w:tcPr>
            <w:tcW w:w="1474" w:type="dxa"/>
            <w:vAlign w:val="center"/>
          </w:tcPr>
          <w:p w:rsidR="00F67B51" w:rsidRPr="0008046B" w:rsidRDefault="00F67B51" w:rsidP="00FC4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100,0</w:t>
            </w:r>
          </w:p>
        </w:tc>
        <w:tc>
          <w:tcPr>
            <w:tcW w:w="1510" w:type="dxa"/>
            <w:vAlign w:val="center"/>
          </w:tcPr>
          <w:p w:rsidR="00F67B51" w:rsidRPr="0008046B" w:rsidRDefault="00F67B51" w:rsidP="00FC4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32" w:type="dxa"/>
            <w:vAlign w:val="center"/>
          </w:tcPr>
          <w:p w:rsidR="00F67B51" w:rsidRPr="0008046B" w:rsidRDefault="00F67B5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8046B" w:rsidRPr="0008046B" w:rsidTr="008D408D">
        <w:tc>
          <w:tcPr>
            <w:tcW w:w="5353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Отношение объема просроченной кредиторской задолженности бюджета городского поселения Зеленоборский Кандалакшского района  к объему расходов  бюджета городское поселение Зеленоборский Кандалакшского района, %</w:t>
            </w:r>
          </w:p>
        </w:tc>
        <w:tc>
          <w:tcPr>
            <w:tcW w:w="1474" w:type="dxa"/>
            <w:vAlign w:val="center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0" w:type="dxa"/>
            <w:vAlign w:val="center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2" w:type="dxa"/>
            <w:vAlign w:val="center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основных проблем в сфере реализации Подпрограммы 1 связано с нормативным регулированием бюджетного процесса, реализацией принципов эффективного и ответственного управления общественными финансами, что предполагает:</w:t>
      </w:r>
    </w:p>
    <w:p w:rsidR="0008046B" w:rsidRPr="0008046B" w:rsidRDefault="0008046B" w:rsidP="000804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>- четкое и однозначное определение ответственности и полномочий участников бюджетного процесса, в том числе администрации городского поселения Зеленоборский Кандалакшского района, осуществляющей организацию составления и исполнения бюджета;</w:t>
      </w:r>
    </w:p>
    <w:p w:rsidR="0008046B" w:rsidRPr="0008046B" w:rsidRDefault="0008046B" w:rsidP="000804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>- обеспечение самостоятельности, мотивации и ответственности администрации городского поселения Зеленоборский Кандалакшского района, ее структурных подразделений и муниципальных учреждений при планировании и достижении результатов использования бюджетных ассигнований в рамках установленных бюджетных ограничений;</w:t>
      </w:r>
    </w:p>
    <w:p w:rsidR="0008046B" w:rsidRPr="0008046B" w:rsidRDefault="0008046B" w:rsidP="0008046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>- соблюдение формализованных требований к ведению бюджетного учета, составлению и представлению бюджетной отчетности;</w:t>
      </w:r>
    </w:p>
    <w:p w:rsidR="0008046B" w:rsidRPr="0008046B" w:rsidRDefault="0008046B" w:rsidP="000804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 xml:space="preserve">- наличие и применение </w:t>
      </w:r>
      <w:proofErr w:type="gramStart"/>
      <w:r w:rsidRPr="0008046B">
        <w:rPr>
          <w:rFonts w:ascii="Times New Roman" w:eastAsia="Times New Roman" w:hAnsi="Times New Roman" w:cs="Times New Roman"/>
          <w:sz w:val="24"/>
          <w:szCs w:val="24"/>
        </w:rPr>
        <w:t>методов оценки результатов использования бюджетных средств</w:t>
      </w:r>
      <w:proofErr w:type="gramEnd"/>
      <w:r w:rsidRPr="0008046B">
        <w:rPr>
          <w:rFonts w:ascii="Times New Roman" w:eastAsia="Times New Roman" w:hAnsi="Times New Roman" w:cs="Times New Roman"/>
          <w:sz w:val="24"/>
          <w:szCs w:val="24"/>
        </w:rPr>
        <w:t xml:space="preserve"> ведомствами и учреждениями в отчетном и плановом периоде;</w:t>
      </w:r>
    </w:p>
    <w:p w:rsidR="0008046B" w:rsidRPr="0008046B" w:rsidRDefault="0008046B" w:rsidP="000804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>- регулярное проведение анализа и оценки качества управления общественными финансами и финансового менеджмента с поддержкой мер по его повышению;</w:t>
      </w:r>
    </w:p>
    <w:p w:rsidR="0008046B" w:rsidRPr="0008046B" w:rsidRDefault="0008046B" w:rsidP="000804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 xml:space="preserve">- усиление </w:t>
      </w:r>
      <w:proofErr w:type="gramStart"/>
      <w:r w:rsidRPr="0008046B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08046B">
        <w:rPr>
          <w:rFonts w:ascii="Times New Roman" w:eastAsia="Times New Roman" w:hAnsi="Times New Roman" w:cs="Times New Roman"/>
          <w:sz w:val="24"/>
          <w:szCs w:val="24"/>
        </w:rPr>
        <w:t xml:space="preserve"> разработкой и выполнением муниципальных  программ городского поселения Зеленоборский Кандалакшского района;</w:t>
      </w:r>
    </w:p>
    <w:p w:rsidR="0008046B" w:rsidRPr="0008046B" w:rsidRDefault="0008046B" w:rsidP="000804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>- размещение администрацией городского поселения Зеленоборский Кандалакшского  района информации о разработке проектов нормативных правовых актов, ходе и результатах их общественного обсуждения на едином ресурсе в сети Интернет;</w:t>
      </w:r>
    </w:p>
    <w:p w:rsidR="0008046B" w:rsidRPr="0008046B" w:rsidRDefault="0008046B" w:rsidP="0008046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 xml:space="preserve">- соблюдение установленных Бюджетным кодексом Российской </w:t>
      </w:r>
      <w:proofErr w:type="gramStart"/>
      <w:r w:rsidRPr="0008046B">
        <w:rPr>
          <w:rFonts w:ascii="Times New Roman" w:eastAsia="Times New Roman" w:hAnsi="Times New Roman" w:cs="Times New Roman"/>
          <w:sz w:val="24"/>
          <w:szCs w:val="24"/>
        </w:rPr>
        <w:t>Федерации ограничений дефицита бюджета городского поселения</w:t>
      </w:r>
      <w:proofErr w:type="gramEnd"/>
      <w:r w:rsidRPr="0008046B">
        <w:rPr>
          <w:rFonts w:ascii="Times New Roman" w:eastAsia="Times New Roman" w:hAnsi="Times New Roman" w:cs="Times New Roman"/>
          <w:sz w:val="24"/>
          <w:szCs w:val="24"/>
        </w:rPr>
        <w:t xml:space="preserve"> Зеленоборский Кандалакшского района, предельного объема муниципального долга городского поселения Зеленоборский Кандалакшского района и расходам на его обслуживание. </w:t>
      </w:r>
    </w:p>
    <w:p w:rsidR="0008046B" w:rsidRPr="0008046B" w:rsidRDefault="0008046B" w:rsidP="0008046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</w:pPr>
    </w:p>
    <w:p w:rsidR="00E53A5C" w:rsidRDefault="00E53A5C" w:rsidP="00E53A5C">
      <w:pPr>
        <w:pStyle w:val="aa"/>
        <w:numPr>
          <w:ilvl w:val="0"/>
          <w:numId w:val="14"/>
        </w:numPr>
        <w:autoSpaceDE w:val="0"/>
        <w:autoSpaceDN w:val="0"/>
        <w:adjustRightInd w:val="0"/>
        <w:ind w:left="142"/>
        <w:jc w:val="center"/>
        <w:rPr>
          <w:b/>
          <w:lang w:eastAsia="ru-RU"/>
        </w:rPr>
      </w:pPr>
      <w:r w:rsidRPr="00E53A5C">
        <w:rPr>
          <w:b/>
          <w:lang w:eastAsia="ru-RU"/>
        </w:rPr>
        <w:t xml:space="preserve">Основные цели и задачи целевые показатели (индикаторы) реализации </w:t>
      </w:r>
      <w:r w:rsidR="006E14B8">
        <w:rPr>
          <w:b/>
          <w:lang w:eastAsia="ru-RU"/>
        </w:rPr>
        <w:t>подп</w:t>
      </w:r>
      <w:r w:rsidRPr="00E53A5C">
        <w:rPr>
          <w:b/>
          <w:lang w:eastAsia="ru-RU"/>
        </w:rPr>
        <w:t>рограммы</w:t>
      </w:r>
    </w:p>
    <w:p w:rsidR="00E53A5C" w:rsidRPr="00E53A5C" w:rsidRDefault="00E53A5C" w:rsidP="00E53A5C">
      <w:pPr>
        <w:pStyle w:val="aa"/>
        <w:autoSpaceDE w:val="0"/>
        <w:autoSpaceDN w:val="0"/>
        <w:adjustRightInd w:val="0"/>
        <w:ind w:left="142" w:firstLine="0"/>
        <w:rPr>
          <w:b/>
          <w:sz w:val="16"/>
          <w:szCs w:val="16"/>
          <w:lang w:eastAsia="ru-RU"/>
        </w:rPr>
      </w:pPr>
    </w:p>
    <w:p w:rsidR="0008046B" w:rsidRPr="00E53A5C" w:rsidRDefault="0008046B" w:rsidP="00E53A5C">
      <w:pPr>
        <w:pStyle w:val="aa"/>
        <w:autoSpaceDE w:val="0"/>
        <w:autoSpaceDN w:val="0"/>
        <w:adjustRightInd w:val="0"/>
        <w:ind w:firstLine="0"/>
        <w:rPr>
          <w:iCs/>
          <w:lang w:eastAsia="ru-RU"/>
        </w:rPr>
      </w:pPr>
      <w:r w:rsidRPr="00E53A5C">
        <w:rPr>
          <w:iCs/>
          <w:lang w:eastAsia="ru-RU"/>
        </w:rPr>
        <w:t>Целями Подпрограммы  являются: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1.Обеспечение стабильной финансовой основы для исполнения расходных обязательств городского поселения Зеленоборский Кандалакшского района.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Повышение качества бюджетного процесса в городском поселении Зеленоборский Кандалакшского  района.</w:t>
      </w:r>
    </w:p>
    <w:p w:rsidR="0008046B" w:rsidRPr="0008046B" w:rsidRDefault="00E53A5C" w:rsidP="00E53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08046B" w:rsidRPr="000804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достижения целей Подпрограммы  должно быть обеспечено решение следующих задач:</w:t>
      </w:r>
    </w:p>
    <w:p w:rsidR="0008046B" w:rsidRPr="0008046B" w:rsidRDefault="0008046B" w:rsidP="0008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>1. Совершенствование бюджетного процесса в городском поселении Зеленоборский Кандалакшского района и нормативного правового регулирования в бюджетно-финансовой сфере.</w:t>
      </w:r>
    </w:p>
    <w:p w:rsidR="0008046B" w:rsidRPr="0008046B" w:rsidRDefault="0008046B" w:rsidP="0008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>2. Эффективное управление муниципальным долгом.</w:t>
      </w:r>
    </w:p>
    <w:p w:rsidR="0008046B" w:rsidRPr="0008046B" w:rsidRDefault="0008046B" w:rsidP="0008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>3. Развитие информационной системы управления муниципальными  финансами, повышение прозрачности бюджетов и открытости бюджетного процесса.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Развитие системы муниципального и финансового контроля в бюджетно-финансовой сфере.</w:t>
      </w:r>
    </w:p>
    <w:p w:rsid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Реализация подпрограммы рассчитана на 201</w:t>
      </w:r>
      <w:r w:rsidR="00B069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6-2018</w:t>
      </w:r>
      <w:r w:rsidRPr="000804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</w:t>
      </w:r>
      <w:r w:rsidR="00B069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Pr="000804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1473E" w:rsidRPr="0008046B" w:rsidRDefault="00E1473E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53A5C" w:rsidRDefault="00E53A5C" w:rsidP="00352B8A">
      <w:pPr>
        <w:pStyle w:val="aa"/>
        <w:numPr>
          <w:ilvl w:val="0"/>
          <w:numId w:val="14"/>
        </w:numPr>
        <w:contextualSpacing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Перечень основных программных мероприятий</w:t>
      </w:r>
    </w:p>
    <w:p w:rsidR="00E53A5C" w:rsidRDefault="00E53A5C" w:rsidP="00E53A5C">
      <w:pPr>
        <w:pStyle w:val="aa"/>
        <w:ind w:firstLine="0"/>
        <w:contextualSpacing/>
        <w:rPr>
          <w:b/>
          <w:color w:val="000000"/>
          <w:lang w:eastAsia="ru-RU"/>
        </w:rPr>
      </w:pPr>
    </w:p>
    <w:p w:rsidR="00E53A5C" w:rsidRDefault="00E53A5C" w:rsidP="00E53A5C">
      <w:pPr>
        <w:pStyle w:val="ConsPlusNormal"/>
        <w:widowControl/>
        <w:ind w:left="36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Для достижения обозначенных цел</w:t>
      </w:r>
      <w:r w:rsidR="0083516F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и задач подпрограммы предусмотрен ряд  мероприятий, реализация которых будет выполняться в соответствии с Приложением 2.</w:t>
      </w:r>
    </w:p>
    <w:p w:rsidR="00E53A5C" w:rsidRDefault="00E53A5C" w:rsidP="00E53A5C">
      <w:pPr>
        <w:pStyle w:val="aa"/>
        <w:ind w:firstLine="0"/>
        <w:contextualSpacing/>
        <w:rPr>
          <w:b/>
          <w:color w:val="000000"/>
          <w:lang w:eastAsia="ru-RU"/>
        </w:rPr>
      </w:pPr>
    </w:p>
    <w:p w:rsidR="0008046B" w:rsidRPr="00352B8A" w:rsidRDefault="00E53A5C" w:rsidP="00352B8A">
      <w:pPr>
        <w:pStyle w:val="aa"/>
        <w:numPr>
          <w:ilvl w:val="0"/>
          <w:numId w:val="14"/>
        </w:numPr>
        <w:contextualSpacing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Обоснование ресурсного обеспечения подпрограммы</w:t>
      </w:r>
    </w:p>
    <w:p w:rsidR="00352B8A" w:rsidRPr="00352B8A" w:rsidRDefault="00352B8A" w:rsidP="00352B8A">
      <w:pPr>
        <w:pStyle w:val="aa"/>
        <w:ind w:firstLine="0"/>
        <w:contextualSpacing/>
        <w:rPr>
          <w:b/>
          <w:color w:val="000000"/>
          <w:lang w:eastAsia="ru-RU"/>
        </w:rPr>
      </w:pPr>
    </w:p>
    <w:p w:rsidR="0008046B" w:rsidRPr="0008046B" w:rsidRDefault="0008046B" w:rsidP="00352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Финансирование Подпрограммы осуществляется за счет бюджета городского поселения Зеленоборский Кандалакшского района на соответствующий финансовый год.</w:t>
      </w:r>
    </w:p>
    <w:p w:rsidR="00C249D0" w:rsidRDefault="0008046B" w:rsidP="00352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804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Объем финансовых средств, необходимых для реализации Подпрограммы за счет средств бюджета </w:t>
      </w:r>
      <w:r w:rsidR="00C249D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на 2016-2018 гг. </w:t>
      </w:r>
      <w:r w:rsidRPr="000804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составляет </w:t>
      </w:r>
      <w:r w:rsidR="00A77274">
        <w:rPr>
          <w:rFonts w:ascii="Times New Roman" w:eastAsia="SimSun" w:hAnsi="Times New Roman" w:cs="Times New Roman"/>
          <w:sz w:val="24"/>
          <w:szCs w:val="24"/>
          <w:lang w:eastAsia="zh-CN"/>
        </w:rPr>
        <w:t>0</w:t>
      </w:r>
      <w:r w:rsidR="00C249D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тыс.</w:t>
      </w:r>
      <w:r w:rsidRPr="0008046B">
        <w:rPr>
          <w:rFonts w:ascii="Times New Roman" w:eastAsia="SimSun" w:hAnsi="Times New Roman" w:cs="Times New Roman"/>
          <w:sz w:val="24"/>
          <w:szCs w:val="24"/>
          <w:lang w:eastAsia="zh-CN"/>
        </w:rPr>
        <w:t>руб.</w:t>
      </w:r>
      <w:r w:rsidR="00C249D0">
        <w:rPr>
          <w:rFonts w:ascii="Times New Roman" w:eastAsia="SimSun" w:hAnsi="Times New Roman" w:cs="Times New Roman"/>
          <w:sz w:val="24"/>
          <w:szCs w:val="24"/>
          <w:lang w:eastAsia="zh-CN"/>
        </w:rPr>
        <w:t>, в том числе</w:t>
      </w:r>
      <w:r w:rsidR="00C249D0" w:rsidRPr="00C249D0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08046B" w:rsidRDefault="00C249D0" w:rsidP="00352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2016г.- </w:t>
      </w:r>
      <w:r w:rsidR="00A77274">
        <w:rPr>
          <w:rFonts w:ascii="Times New Roman" w:eastAsia="SimSun" w:hAnsi="Times New Roman" w:cs="Times New Roman"/>
          <w:sz w:val="24"/>
          <w:szCs w:val="24"/>
          <w:lang w:eastAsia="zh-CN"/>
        </w:rPr>
        <w:t>0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тыс.руб., </w:t>
      </w:r>
      <w:r w:rsidR="0008046B" w:rsidRPr="000804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2017г.- </w:t>
      </w:r>
      <w:r w:rsidR="00A77274">
        <w:rPr>
          <w:rFonts w:ascii="Times New Roman" w:eastAsia="SimSun" w:hAnsi="Times New Roman" w:cs="Times New Roman"/>
          <w:sz w:val="24"/>
          <w:szCs w:val="24"/>
          <w:lang w:eastAsia="zh-CN"/>
        </w:rPr>
        <w:t>0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тыс.руб., </w:t>
      </w:r>
      <w:r w:rsidRPr="000804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21F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2018г.- </w:t>
      </w:r>
      <w:r w:rsidR="00A77274">
        <w:rPr>
          <w:rFonts w:ascii="Times New Roman" w:eastAsia="SimSun" w:hAnsi="Times New Roman" w:cs="Times New Roman"/>
          <w:sz w:val="24"/>
          <w:szCs w:val="24"/>
          <w:lang w:eastAsia="zh-CN"/>
        </w:rPr>
        <w:t>0</w:t>
      </w:r>
      <w:r w:rsidR="00921F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тыс.руб.</w:t>
      </w:r>
      <w:r w:rsidRPr="000804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921F5B" w:rsidRPr="0008046B" w:rsidRDefault="00921F5B" w:rsidP="00352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53A5C" w:rsidRPr="00E53A5C" w:rsidRDefault="00E53A5C" w:rsidP="00E53A5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53A5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5.</w:t>
      </w:r>
      <w:r w:rsidRPr="00E53A5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Механизм </w:t>
      </w:r>
      <w:r w:rsidRPr="00E53A5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реализации Подпрограммы</w:t>
      </w:r>
    </w:p>
    <w:p w:rsidR="00E53A5C" w:rsidRPr="00E53A5C" w:rsidRDefault="00E53A5C" w:rsidP="00E53A5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53A5C" w:rsidRPr="00E53A5C" w:rsidRDefault="00E53A5C" w:rsidP="00E53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53A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Разработка подпрограммы «Управление муниципальными финансами» на 2016-2018 годы  осуществляется в соответствии с Порядком разработки, реализации и оценки эффективности муниципальных программ городского поселения Зеленоборский Кандалакшского района, утвержденный постановлением администрации городского поселения Зеленоборский Кандалакшского района от 24.08.2015 № 215.</w:t>
      </w:r>
    </w:p>
    <w:p w:rsidR="00E53A5C" w:rsidRPr="00E53A5C" w:rsidRDefault="00E53A5C" w:rsidP="00E53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53A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Разработчиком Подпрограммы является администрация городского поселения Зеленоборский Кандалакшского района. </w:t>
      </w:r>
    </w:p>
    <w:p w:rsidR="0008046B" w:rsidRDefault="008A23AC" w:rsidP="00E53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</w:t>
      </w:r>
      <w:r w:rsidR="00E53A5C" w:rsidRPr="00E53A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Организацию управления и </w:t>
      </w:r>
      <w:proofErr w:type="gramStart"/>
      <w:r w:rsidR="00E53A5C" w:rsidRPr="00E53A5C">
        <w:rPr>
          <w:rFonts w:ascii="Times New Roman" w:eastAsia="SimSun" w:hAnsi="Times New Roman" w:cs="Times New Roman"/>
          <w:sz w:val="24"/>
          <w:szCs w:val="24"/>
          <w:lang w:eastAsia="zh-CN"/>
        </w:rPr>
        <w:t>контроль за</w:t>
      </w:r>
      <w:proofErr w:type="gramEnd"/>
      <w:r w:rsidR="00E53A5C" w:rsidRPr="00E53A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ходом реализации Подпрограммы осуществляет Совет депутатов городского поселения Зеленоборский и администрация городского поселения Зеленоборский Кандалакшского района. Глава администрации городского поселения Зеленоборский Кандалакшского района несет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Подпрограммы.</w:t>
      </w:r>
    </w:p>
    <w:p w:rsidR="00E53A5C" w:rsidRPr="0008046B" w:rsidRDefault="00E53A5C" w:rsidP="00E53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8046B" w:rsidRPr="00311862" w:rsidRDefault="00311862" w:rsidP="00311862">
      <w:pPr>
        <w:pStyle w:val="aa"/>
        <w:autoSpaceDE w:val="0"/>
        <w:autoSpaceDN w:val="0"/>
        <w:adjustRightInd w:val="0"/>
        <w:ind w:firstLine="0"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6.</w:t>
      </w:r>
      <w:r w:rsidR="00E53A5C" w:rsidRPr="00311862">
        <w:rPr>
          <w:b/>
          <w:color w:val="000000"/>
          <w:lang w:eastAsia="ru-RU"/>
        </w:rPr>
        <w:t xml:space="preserve">Оценка эффективности </w:t>
      </w:r>
      <w:r w:rsidR="0008046B" w:rsidRPr="00311862">
        <w:rPr>
          <w:b/>
          <w:color w:val="000000"/>
          <w:lang w:eastAsia="ru-RU"/>
        </w:rPr>
        <w:t>Подпрограммы</w:t>
      </w:r>
      <w:r w:rsidR="00E53A5C" w:rsidRPr="00311862">
        <w:rPr>
          <w:b/>
          <w:color w:val="000000"/>
          <w:lang w:eastAsia="ru-RU"/>
        </w:rPr>
        <w:t>, рисков ее реализации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Обеспечение долгосрочной сбалансированности и устойчивости бюджетной системы городского поселения Зеленоборский Кандалакшского района за счет интеграции стратегического и бюджетного планирования, создания инструментов долгосрочного финансового планирования.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Повышение уровня бюджетной дисциплины и качества управления средствами бюджета городского поселения Зеленоборский Кандалакшского района главными администраторами средств бюджета городского поселения Зеленоборский Кандалакшского района.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Качественная организация планирования и исполнения бюджета городского поселения Зеленоборский Кандалакшского района, ведения бюджетного учета и формирования бюджетной отчетности и сводной бухгалтерской отчетности учреждений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Сохранение </w:t>
      </w:r>
      <w:proofErr w:type="gramStart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экономически-обоснованных</w:t>
      </w:r>
      <w:proofErr w:type="gramEnd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объема и структуры муниципального долга городского поселения Зеленоборский Кандалакшского района.</w:t>
      </w:r>
    </w:p>
    <w:p w:rsidR="0008046B" w:rsidRPr="0008046B" w:rsidRDefault="0008046B" w:rsidP="000804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>5. Обеспечение открытости и доступности для граждан и организаций информации о прошлой, текущей и планируемой деятельности публично-правовых образований по подготовке и исполнению бюджета городского поселения Зеленоборский Кандалакшского района.</w:t>
      </w:r>
    </w:p>
    <w:p w:rsidR="0008046B" w:rsidRPr="0008046B" w:rsidRDefault="0008046B" w:rsidP="000804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 </w:t>
      </w:r>
      <w:r w:rsidRPr="0008046B">
        <w:rPr>
          <w:rFonts w:ascii="Times New Roman" w:eastAsia="Times New Roman" w:hAnsi="Times New Roman" w:cs="Times New Roman"/>
          <w:sz w:val="24"/>
          <w:szCs w:val="24"/>
        </w:rPr>
        <w:t>В рамках реализации мероприятий Подпрограммы  к 201</w:t>
      </w:r>
      <w:r w:rsidR="00480AC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8046B">
        <w:rPr>
          <w:rFonts w:ascii="Times New Roman" w:eastAsia="Times New Roman" w:hAnsi="Times New Roman" w:cs="Times New Roman"/>
          <w:sz w:val="24"/>
          <w:szCs w:val="24"/>
        </w:rPr>
        <w:t xml:space="preserve"> году городское поселение Зеленоборский Кандалакшского района должно достичь следующих значений показателей: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Отношение объема муниципального долга городского поселения Зеленоборский Кандалакшского  район по состоянию на 1 января года, следующего за </w:t>
      </w:r>
      <w:proofErr w:type="gramStart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общему годовому объему доходов бюджета городского поселения Зеленоборский Кандалакшского  района  в  финансовом году (без учета объемов безвозмездных поступлений) не более 20 %;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объема бюджетных ассигнований,  предусмотренных в бюджете городского поселения Зеленоборский Кандалакшского района на поэтапное повышение оплаты труда отдельных категорий работников бюджетной сферы, к объему бюджетных ассигнований,  необходимых на указанные цели, – 100%;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объема просроченной кредиторской задолженности бюджета городского поселения Зеленоборский Кандалакшского района и муниципальных учреждений городского поселения Зеленоборский Кандалакшского  района к объему расходов бюджета городского поселения Зеленоборский Кандалакшского района – 0,0%.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Долгосрочное планирование станет реальным шагом на пути к повышению эффективности расходов бюджета, выступая в то же время сдерживающим фактором для необоснованного роста расходов.</w:t>
      </w:r>
    </w:p>
    <w:p w:rsid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подпрограммы соответствует сроку реализации Муниципальной программы.</w:t>
      </w:r>
    </w:p>
    <w:p w:rsidR="00E53A5C" w:rsidRPr="009B6007" w:rsidRDefault="00E53A5C" w:rsidP="00E53A5C">
      <w:pPr>
        <w:pStyle w:val="af7"/>
        <w:ind w:firstLine="709"/>
        <w:jc w:val="both"/>
      </w:pPr>
      <w:r w:rsidRPr="009B6007">
        <w:t xml:space="preserve">На реализацию подпрограммы могут повлиять внешние риски, а именно: изменение федерального и областного законодательства, регулирующего деятельность органов местного самоуправления. </w:t>
      </w:r>
    </w:p>
    <w:p w:rsidR="00E53A5C" w:rsidRDefault="00E53A5C" w:rsidP="00E53A5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B6007">
        <w:rPr>
          <w:rFonts w:ascii="Times New Roman" w:hAnsi="Times New Roman"/>
          <w:sz w:val="24"/>
          <w:szCs w:val="24"/>
        </w:rPr>
        <w:t>Механизм минимизации рисков – оперативное реагирование на изменение законодательства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E53A5C" w:rsidRPr="0008046B" w:rsidRDefault="00E53A5C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516F" w:rsidRDefault="0083516F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516F" w:rsidRDefault="0083516F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516F" w:rsidRDefault="0083516F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3A5C" w:rsidRDefault="00E53A5C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№1 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подпрограмме</w:t>
      </w:r>
      <w:r w:rsidRPr="00080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0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«Управление 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муниципальными финансами»</w:t>
      </w:r>
    </w:p>
    <w:tbl>
      <w:tblPr>
        <w:tblpPr w:leftFromText="180" w:rightFromText="180" w:vertAnchor="text" w:horzAnchor="margin" w:tblpXSpec="center" w:tblpY="55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3816"/>
        <w:gridCol w:w="1177"/>
        <w:gridCol w:w="994"/>
        <w:gridCol w:w="1085"/>
        <w:gridCol w:w="2451"/>
        <w:gridCol w:w="19"/>
        <w:gridCol w:w="33"/>
      </w:tblGrid>
      <w:tr w:rsidR="0008046B" w:rsidRPr="0008046B" w:rsidTr="008D408D">
        <w:trPr>
          <w:trHeight w:val="345"/>
        </w:trPr>
        <w:tc>
          <w:tcPr>
            <w:tcW w:w="631" w:type="dxa"/>
            <w:vMerge w:val="restart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16" w:type="dxa"/>
            <w:vMerge w:val="restart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Цель, задачи и показатели</w:t>
            </w:r>
          </w:p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(индикаторы)</w:t>
            </w:r>
          </w:p>
        </w:tc>
        <w:tc>
          <w:tcPr>
            <w:tcW w:w="1177" w:type="dxa"/>
            <w:vMerge w:val="restart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82" w:type="dxa"/>
            <w:gridSpan w:val="5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показателя (индикатора)</w:t>
            </w:r>
          </w:p>
        </w:tc>
      </w:tr>
      <w:tr w:rsidR="0008046B" w:rsidRPr="0008046B" w:rsidTr="008D408D">
        <w:trPr>
          <w:trHeight w:val="340"/>
        </w:trPr>
        <w:tc>
          <w:tcPr>
            <w:tcW w:w="631" w:type="dxa"/>
            <w:vMerge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vMerge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 w:val="restart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</w:t>
            </w:r>
          </w:p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  <w:p w:rsidR="0008046B" w:rsidRPr="0008046B" w:rsidRDefault="0008046B" w:rsidP="00E1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E14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dxa"/>
            <w:vMerge w:val="restart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год</w:t>
            </w:r>
          </w:p>
          <w:p w:rsidR="0008046B" w:rsidRPr="0008046B" w:rsidRDefault="0008046B" w:rsidP="00E1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E14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3" w:type="dxa"/>
            <w:gridSpan w:val="3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 реализации Программы</w:t>
            </w:r>
          </w:p>
        </w:tc>
      </w:tr>
      <w:tr w:rsidR="0008046B" w:rsidRPr="0008046B" w:rsidTr="008D408D">
        <w:trPr>
          <w:gridAfter w:val="1"/>
          <w:wAfter w:w="33" w:type="dxa"/>
          <w:trHeight w:val="364"/>
        </w:trPr>
        <w:tc>
          <w:tcPr>
            <w:tcW w:w="631" w:type="dxa"/>
            <w:vMerge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vMerge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</w:tcPr>
          <w:p w:rsidR="0008046B" w:rsidRPr="0008046B" w:rsidRDefault="0008046B" w:rsidP="00E1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E14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6-2018</w:t>
            </w:r>
          </w:p>
        </w:tc>
      </w:tr>
      <w:tr w:rsidR="0008046B" w:rsidRPr="0008046B" w:rsidTr="008D408D">
        <w:trPr>
          <w:trHeight w:val="300"/>
        </w:trPr>
        <w:tc>
          <w:tcPr>
            <w:tcW w:w="631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gridSpan w:val="7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Цель:1. </w:t>
            </w:r>
            <w:r w:rsidRPr="0008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долгосрочной сбалансированности и устойчивости бюджетной системы при безусловном исполнении всех обязательств городского поселения Зеленоборский Кандалакшского района и реализации задач, поставленных в указах </w:t>
            </w:r>
            <w:r w:rsidR="00300817">
              <w:t xml:space="preserve"> </w:t>
            </w:r>
            <w:r w:rsidR="00300817" w:rsidRPr="00300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Президента Российской Федерации от 7 мая 2012 года № 596-602 и № 604, № 606, от 1 июня 2012 года № 761, от 28 декабря 2012 года № 1688.</w:t>
            </w:r>
          </w:p>
        </w:tc>
      </w:tr>
      <w:tr w:rsidR="0008046B" w:rsidRPr="0008046B" w:rsidTr="008D408D">
        <w:trPr>
          <w:trHeight w:val="300"/>
        </w:trPr>
        <w:tc>
          <w:tcPr>
            <w:tcW w:w="631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75" w:type="dxa"/>
            <w:gridSpan w:val="7"/>
          </w:tcPr>
          <w:p w:rsidR="0008046B" w:rsidRPr="0008046B" w:rsidRDefault="0008046B" w:rsidP="0008046B">
            <w:pPr>
              <w:spacing w:after="0" w:line="240" w:lineRule="auto"/>
              <w:ind w:hanging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</w:rPr>
              <w:t xml:space="preserve">Задача 1: </w:t>
            </w:r>
            <w:r w:rsidRPr="00080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Совершенствование бюджетного процесса в городском поселении Зеленоборский Кандалакшского района и нормативного правового регулирования в бюджетно-финансовой сфере</w:t>
            </w:r>
          </w:p>
        </w:tc>
      </w:tr>
      <w:tr w:rsidR="0008046B" w:rsidRPr="0008046B" w:rsidTr="008D408D">
        <w:trPr>
          <w:gridAfter w:val="2"/>
          <w:wAfter w:w="52" w:type="dxa"/>
          <w:trHeight w:val="300"/>
        </w:trPr>
        <w:tc>
          <w:tcPr>
            <w:tcW w:w="631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3816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исполнения расходных обязательств городского поселения Зеленоборский Кандалакшского района</w:t>
            </w:r>
          </w:p>
        </w:tc>
        <w:tc>
          <w:tcPr>
            <w:tcW w:w="1177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4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50,94</w:t>
            </w:r>
          </w:p>
        </w:tc>
        <w:tc>
          <w:tcPr>
            <w:tcW w:w="1085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&gt;95</w:t>
            </w:r>
          </w:p>
        </w:tc>
        <w:tc>
          <w:tcPr>
            <w:tcW w:w="2451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&gt;95</w:t>
            </w:r>
          </w:p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46B" w:rsidRPr="0008046B" w:rsidTr="008D408D">
        <w:trPr>
          <w:trHeight w:val="300"/>
        </w:trPr>
        <w:tc>
          <w:tcPr>
            <w:tcW w:w="631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75" w:type="dxa"/>
            <w:gridSpan w:val="7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2:</w:t>
            </w: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Эффективное управление муниципальным долгом</w:t>
            </w:r>
          </w:p>
        </w:tc>
      </w:tr>
      <w:tr w:rsidR="0008046B" w:rsidRPr="0008046B" w:rsidTr="008D408D">
        <w:trPr>
          <w:gridAfter w:val="2"/>
          <w:wAfter w:w="52" w:type="dxa"/>
          <w:trHeight w:val="300"/>
        </w:trPr>
        <w:tc>
          <w:tcPr>
            <w:tcW w:w="631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16" w:type="dxa"/>
          </w:tcPr>
          <w:p w:rsidR="0008046B" w:rsidRPr="0008046B" w:rsidRDefault="0008046B" w:rsidP="00E14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объема муниципального долга городского поселения Зеленоборский Кандалакшского района по состоянию на 1 января года, следующего за 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 общему годовому объему доходов бюджета городского поселения Зеленоборский Кандалакшского района  в финансовом году (без учета объемов безвозмездных поступлений) не более </w:t>
            </w:r>
            <w:r w:rsidR="00E1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0 %;</w:t>
            </w:r>
          </w:p>
        </w:tc>
        <w:tc>
          <w:tcPr>
            <w:tcW w:w="1177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4" w:type="dxa"/>
          </w:tcPr>
          <w:p w:rsidR="0008046B" w:rsidRPr="0008046B" w:rsidRDefault="0008046B" w:rsidP="00E1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E1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dxa"/>
          </w:tcPr>
          <w:p w:rsidR="0008046B" w:rsidRPr="0008046B" w:rsidRDefault="00E1473E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51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046B" w:rsidRPr="0008046B" w:rsidTr="008D408D">
        <w:trPr>
          <w:trHeight w:val="255"/>
        </w:trPr>
        <w:tc>
          <w:tcPr>
            <w:tcW w:w="631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         </w:t>
            </w:r>
          </w:p>
        </w:tc>
        <w:tc>
          <w:tcPr>
            <w:tcW w:w="9575" w:type="dxa"/>
            <w:gridSpan w:val="7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Задача 3: </w:t>
            </w:r>
            <w:r w:rsidRPr="00080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информационной системы управления муниципальными  финансами, повышение прозрачности бюджетов и открытости бюджетного процесса</w:t>
            </w:r>
          </w:p>
        </w:tc>
      </w:tr>
      <w:tr w:rsidR="0008046B" w:rsidRPr="0008046B" w:rsidTr="008D408D">
        <w:trPr>
          <w:gridAfter w:val="2"/>
          <w:wAfter w:w="52" w:type="dxa"/>
          <w:trHeight w:val="255"/>
        </w:trPr>
        <w:tc>
          <w:tcPr>
            <w:tcW w:w="631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16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администрацией городского поселения Зеленоборский Кандалакшского района информации о разработке проектов нормативных правовых актов, ходе и результатах их общественного обсуждения на едином ресурсе в сети Интернет</w:t>
            </w:r>
          </w:p>
        </w:tc>
        <w:tc>
          <w:tcPr>
            <w:tcW w:w="1177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да-1, нет - 0</w:t>
            </w:r>
          </w:p>
        </w:tc>
        <w:tc>
          <w:tcPr>
            <w:tcW w:w="994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1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8046B" w:rsidRPr="0008046B" w:rsidTr="008D408D">
        <w:trPr>
          <w:trHeight w:val="255"/>
        </w:trPr>
        <w:tc>
          <w:tcPr>
            <w:tcW w:w="631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75" w:type="dxa"/>
            <w:gridSpan w:val="7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4:</w:t>
            </w: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системы муниципального и финансового контроля в бюджетно-финансовой сфере</w:t>
            </w:r>
          </w:p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00817" w:rsidRDefault="00300817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46B" w:rsidRDefault="0008046B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73E" w:rsidRDefault="00E1473E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46B" w:rsidRDefault="0008046B" w:rsidP="00080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14B8" w:rsidRDefault="006E14B8" w:rsidP="00080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Приложение 2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подпрограмме</w:t>
      </w:r>
      <w:r w:rsidRPr="00080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0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«Управление 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муниципальными финансами»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основных мероприятий Подпрограммы 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2170"/>
        <w:gridCol w:w="141"/>
        <w:gridCol w:w="1134"/>
        <w:gridCol w:w="284"/>
        <w:gridCol w:w="567"/>
        <w:gridCol w:w="283"/>
        <w:gridCol w:w="709"/>
        <w:gridCol w:w="142"/>
        <w:gridCol w:w="142"/>
        <w:gridCol w:w="1134"/>
        <w:gridCol w:w="930"/>
        <w:gridCol w:w="62"/>
        <w:gridCol w:w="28"/>
        <w:gridCol w:w="15"/>
        <w:gridCol w:w="900"/>
        <w:gridCol w:w="51"/>
        <w:gridCol w:w="982"/>
        <w:gridCol w:w="12"/>
      </w:tblGrid>
      <w:tr w:rsidR="0008046B" w:rsidRPr="0008046B" w:rsidTr="00C249D0">
        <w:trPr>
          <w:trHeight w:val="480"/>
        </w:trPr>
        <w:tc>
          <w:tcPr>
            <w:tcW w:w="520" w:type="dxa"/>
            <w:vMerge w:val="restart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11" w:type="dxa"/>
            <w:gridSpan w:val="2"/>
            <w:vMerge w:val="restart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Цель, задачи, программные мероприятия</w:t>
            </w:r>
          </w:p>
        </w:tc>
        <w:tc>
          <w:tcPr>
            <w:tcW w:w="1418" w:type="dxa"/>
            <w:gridSpan w:val="2"/>
            <w:vMerge w:val="restart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 (ГРБС)</w:t>
            </w:r>
          </w:p>
        </w:tc>
        <w:tc>
          <w:tcPr>
            <w:tcW w:w="850" w:type="dxa"/>
            <w:gridSpan w:val="2"/>
            <w:vMerge w:val="restart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851" w:type="dxa"/>
            <w:gridSpan w:val="2"/>
            <w:vMerge w:val="restart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276" w:type="dxa"/>
            <w:gridSpan w:val="2"/>
            <w:vMerge w:val="restart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Источни-ки</w:t>
            </w:r>
            <w:proofErr w:type="spellEnd"/>
            <w:proofErr w:type="gramEnd"/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финансирования</w:t>
            </w:r>
          </w:p>
        </w:tc>
        <w:tc>
          <w:tcPr>
            <w:tcW w:w="2980" w:type="dxa"/>
            <w:gridSpan w:val="8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</w:t>
            </w:r>
          </w:p>
          <w:p w:rsidR="0008046B" w:rsidRPr="0008046B" w:rsidRDefault="0008046B" w:rsidP="00110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11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тыс.руб.</w:t>
            </w: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465974" w:rsidRPr="0008046B" w:rsidTr="00C249D0">
        <w:trPr>
          <w:trHeight w:val="465"/>
        </w:trPr>
        <w:tc>
          <w:tcPr>
            <w:tcW w:w="520" w:type="dxa"/>
            <w:vMerge/>
          </w:tcPr>
          <w:p w:rsidR="00465974" w:rsidRPr="0008046B" w:rsidRDefault="00465974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11" w:type="dxa"/>
            <w:gridSpan w:val="2"/>
            <w:vMerge/>
          </w:tcPr>
          <w:p w:rsidR="00465974" w:rsidRPr="0008046B" w:rsidRDefault="00465974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465974" w:rsidRPr="0008046B" w:rsidRDefault="00465974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465974" w:rsidRPr="0008046B" w:rsidRDefault="00465974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465974" w:rsidRPr="0008046B" w:rsidRDefault="00465974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465974" w:rsidRPr="0008046B" w:rsidRDefault="00465974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465974" w:rsidRPr="0008046B" w:rsidRDefault="00465974" w:rsidP="00E1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0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65974" w:rsidRPr="0008046B" w:rsidRDefault="00465974" w:rsidP="00E1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045" w:type="dxa"/>
            <w:gridSpan w:val="3"/>
            <w:tcBorders>
              <w:left w:val="single" w:sz="4" w:space="0" w:color="auto"/>
            </w:tcBorders>
          </w:tcPr>
          <w:p w:rsidR="00465974" w:rsidRPr="0008046B" w:rsidRDefault="00465974" w:rsidP="00E1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2018г.</w:t>
            </w:r>
          </w:p>
        </w:tc>
      </w:tr>
      <w:tr w:rsidR="0008046B" w:rsidRPr="0008046B" w:rsidTr="008D40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0206" w:type="dxa"/>
            <w:gridSpan w:val="19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Цель. </w:t>
            </w:r>
            <w:r w:rsidRPr="0008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1.Обеспечение условий участникам бюджетного процесса городского поселения Зеленоборский Кандалакшского района для выполнения приоритетов </w:t>
            </w:r>
          </w:p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социально-экономического развития городского поселения Зеленоборский Кандалакшского района</w:t>
            </w:r>
          </w:p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ind w:right="3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Обеспечение равных условий для устойчивого исполнения расходных обязательств местных бюджетов и повышения качества управления муниципальными финансами</w:t>
            </w:r>
          </w:p>
        </w:tc>
      </w:tr>
      <w:tr w:rsidR="0008046B" w:rsidRPr="0008046B" w:rsidTr="00C24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6"/>
        </w:trPr>
        <w:tc>
          <w:tcPr>
            <w:tcW w:w="520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86" w:type="dxa"/>
            <w:gridSpan w:val="18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ind w:right="3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1:</w:t>
            </w:r>
            <w:r w:rsidRPr="0008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Совершенствование бюджетного процесса в городском поселении Зеленоборский Кандалакшского района и нормативного правового регулирования в бюджетно-финансовой сфере</w:t>
            </w:r>
          </w:p>
        </w:tc>
      </w:tr>
      <w:tr w:rsidR="00465974" w:rsidRPr="0008046B" w:rsidTr="00C24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9"/>
        </w:trPr>
        <w:tc>
          <w:tcPr>
            <w:tcW w:w="520" w:type="dxa"/>
            <w:vMerge w:val="restart"/>
          </w:tcPr>
          <w:p w:rsidR="00465974" w:rsidRPr="0008046B" w:rsidRDefault="00465974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2311" w:type="dxa"/>
            <w:gridSpan w:val="2"/>
            <w:vMerge w:val="restart"/>
          </w:tcPr>
          <w:p w:rsidR="00465974" w:rsidRPr="0008046B" w:rsidRDefault="00465974" w:rsidP="0008046B">
            <w:pPr>
              <w:autoSpaceDE w:val="0"/>
              <w:autoSpaceDN w:val="0"/>
              <w:adjustRightInd w:val="0"/>
              <w:spacing w:after="0" w:line="240" w:lineRule="auto"/>
              <w:ind w:left="-108" w:right="38"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Мероприятие:</w:t>
            </w:r>
          </w:p>
          <w:p w:rsidR="00465974" w:rsidRPr="0008046B" w:rsidRDefault="00465974" w:rsidP="0008046B">
            <w:pPr>
              <w:autoSpaceDE w:val="0"/>
              <w:autoSpaceDN w:val="0"/>
              <w:adjustRightInd w:val="0"/>
              <w:spacing w:after="0" w:line="240" w:lineRule="auto"/>
              <w:ind w:left="-108" w:right="38"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Нормативно-методическое обеспечение и организация бюджетного процесса в городском поселении Зеленоборский Кандалакшского  района</w:t>
            </w:r>
          </w:p>
        </w:tc>
        <w:tc>
          <w:tcPr>
            <w:tcW w:w="1418" w:type="dxa"/>
            <w:gridSpan w:val="2"/>
            <w:vMerge w:val="restart"/>
          </w:tcPr>
          <w:p w:rsidR="00465974" w:rsidRPr="0008046B" w:rsidRDefault="00465974" w:rsidP="0008046B">
            <w:pPr>
              <w:autoSpaceDE w:val="0"/>
              <w:autoSpaceDN w:val="0"/>
              <w:adjustRightInd w:val="0"/>
              <w:spacing w:after="0" w:line="240" w:lineRule="auto"/>
              <w:ind w:left="-108" w:right="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  городского поселения Зеленоборский Кандалакшского района</w:t>
            </w:r>
          </w:p>
        </w:tc>
        <w:tc>
          <w:tcPr>
            <w:tcW w:w="850" w:type="dxa"/>
            <w:gridSpan w:val="2"/>
            <w:vMerge w:val="restart"/>
          </w:tcPr>
          <w:p w:rsidR="00465974" w:rsidRPr="0008046B" w:rsidRDefault="00465974" w:rsidP="0008046B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финансов и бухгалтерского учета </w:t>
            </w:r>
          </w:p>
        </w:tc>
        <w:tc>
          <w:tcPr>
            <w:tcW w:w="851" w:type="dxa"/>
            <w:gridSpan w:val="2"/>
            <w:vMerge w:val="restart"/>
          </w:tcPr>
          <w:p w:rsidR="00465974" w:rsidRPr="0008046B" w:rsidRDefault="00465974" w:rsidP="00E1473E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6-2018</w:t>
            </w: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276" w:type="dxa"/>
            <w:gridSpan w:val="2"/>
            <w:vMerge w:val="restart"/>
          </w:tcPr>
          <w:p w:rsidR="00465974" w:rsidRDefault="00465974" w:rsidP="0008046B">
            <w:pPr>
              <w:autoSpaceDE w:val="0"/>
              <w:autoSpaceDN w:val="0"/>
              <w:adjustRightInd w:val="0"/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465974" w:rsidRPr="0008046B" w:rsidRDefault="00465974" w:rsidP="0008046B">
            <w:pPr>
              <w:autoSpaceDE w:val="0"/>
              <w:autoSpaceDN w:val="0"/>
              <w:adjustRightInd w:val="0"/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465974" w:rsidRPr="0008046B" w:rsidRDefault="00465974" w:rsidP="0008046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38" w:firstLine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4"/>
            <w:tcBorders>
              <w:bottom w:val="nil"/>
            </w:tcBorders>
          </w:tcPr>
          <w:p w:rsidR="00465974" w:rsidRPr="0008046B" w:rsidRDefault="00465974" w:rsidP="0008046B">
            <w:pPr>
              <w:autoSpaceDE w:val="0"/>
              <w:autoSpaceDN w:val="0"/>
              <w:adjustRightInd w:val="0"/>
              <w:spacing w:after="0" w:line="240" w:lineRule="auto"/>
              <w:ind w:right="38" w:firstLine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465974" w:rsidRPr="0008046B" w:rsidRDefault="00465974" w:rsidP="00465974">
            <w:pPr>
              <w:jc w:val="center"/>
            </w:pPr>
            <w:r>
              <w:t>-</w:t>
            </w:r>
          </w:p>
        </w:tc>
      </w:tr>
      <w:tr w:rsidR="00465974" w:rsidRPr="0008046B" w:rsidTr="00C24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0" w:type="dxa"/>
            <w:vMerge/>
          </w:tcPr>
          <w:p w:rsidR="00465974" w:rsidRPr="0008046B" w:rsidRDefault="00465974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gridSpan w:val="2"/>
            <w:vMerge/>
          </w:tcPr>
          <w:p w:rsidR="00465974" w:rsidRPr="0008046B" w:rsidRDefault="00465974" w:rsidP="0008046B">
            <w:pPr>
              <w:autoSpaceDE w:val="0"/>
              <w:autoSpaceDN w:val="0"/>
              <w:adjustRightInd w:val="0"/>
              <w:spacing w:after="0" w:line="240" w:lineRule="auto"/>
              <w:ind w:left="-108" w:right="38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465974" w:rsidRPr="0008046B" w:rsidRDefault="00465974" w:rsidP="0008046B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465974" w:rsidRPr="0008046B" w:rsidRDefault="00465974" w:rsidP="0008046B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465974" w:rsidRPr="0008046B" w:rsidRDefault="00465974" w:rsidP="0008046B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465974" w:rsidRPr="0008046B" w:rsidRDefault="00465974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465974" w:rsidRPr="0008046B" w:rsidRDefault="00465974" w:rsidP="0008046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38" w:firstLine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4"/>
            <w:tcBorders>
              <w:top w:val="nil"/>
              <w:bottom w:val="nil"/>
            </w:tcBorders>
          </w:tcPr>
          <w:p w:rsidR="00465974" w:rsidRPr="0008046B" w:rsidRDefault="00465974" w:rsidP="0008046B">
            <w:pPr>
              <w:autoSpaceDE w:val="0"/>
              <w:autoSpaceDN w:val="0"/>
              <w:adjustRightInd w:val="0"/>
              <w:spacing w:after="0" w:line="240" w:lineRule="auto"/>
              <w:ind w:right="38" w:firstLine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65974" w:rsidRPr="0008046B" w:rsidRDefault="00465974"/>
        </w:tc>
      </w:tr>
      <w:tr w:rsidR="00465974" w:rsidRPr="0008046B" w:rsidTr="00C24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0" w:type="dxa"/>
            <w:vMerge/>
          </w:tcPr>
          <w:p w:rsidR="00465974" w:rsidRPr="0008046B" w:rsidRDefault="00465974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gridSpan w:val="2"/>
            <w:vMerge/>
          </w:tcPr>
          <w:p w:rsidR="00465974" w:rsidRPr="0008046B" w:rsidRDefault="00465974" w:rsidP="0008046B">
            <w:pPr>
              <w:autoSpaceDE w:val="0"/>
              <w:autoSpaceDN w:val="0"/>
              <w:adjustRightInd w:val="0"/>
              <w:spacing w:after="0" w:line="240" w:lineRule="auto"/>
              <w:ind w:left="-108" w:right="38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465974" w:rsidRPr="0008046B" w:rsidRDefault="00465974" w:rsidP="0008046B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465974" w:rsidRPr="0008046B" w:rsidRDefault="00465974" w:rsidP="0008046B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465974" w:rsidRPr="0008046B" w:rsidRDefault="00465974" w:rsidP="0008046B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465974" w:rsidRPr="0008046B" w:rsidRDefault="00465974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:rsidR="00465974" w:rsidRPr="0008046B" w:rsidRDefault="00465974" w:rsidP="0008046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38" w:firstLine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4"/>
            <w:tcBorders>
              <w:top w:val="nil"/>
              <w:bottom w:val="single" w:sz="4" w:space="0" w:color="auto"/>
            </w:tcBorders>
          </w:tcPr>
          <w:p w:rsidR="00465974" w:rsidRPr="0008046B" w:rsidRDefault="00465974" w:rsidP="0008046B">
            <w:pPr>
              <w:autoSpaceDE w:val="0"/>
              <w:autoSpaceDN w:val="0"/>
              <w:adjustRightInd w:val="0"/>
              <w:spacing w:after="0" w:line="240" w:lineRule="auto"/>
              <w:ind w:right="38" w:firstLine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465974" w:rsidRPr="0008046B" w:rsidRDefault="00465974"/>
        </w:tc>
      </w:tr>
      <w:tr w:rsidR="0008046B" w:rsidRPr="0008046B" w:rsidTr="00C24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0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9686" w:type="dxa"/>
            <w:gridSpan w:val="18"/>
          </w:tcPr>
          <w:p w:rsidR="0008046B" w:rsidRPr="0008046B" w:rsidRDefault="0008046B" w:rsidP="0008046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9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2: </w:t>
            </w:r>
            <w:r w:rsidRPr="0008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Эффективное управление муниципальным долгом</w:t>
            </w:r>
          </w:p>
        </w:tc>
      </w:tr>
      <w:tr w:rsidR="00465974" w:rsidRPr="0008046B" w:rsidTr="00C24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trHeight w:val="345"/>
        </w:trPr>
        <w:tc>
          <w:tcPr>
            <w:tcW w:w="520" w:type="dxa"/>
          </w:tcPr>
          <w:p w:rsidR="00465974" w:rsidRPr="0008046B" w:rsidRDefault="00465974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11" w:type="dxa"/>
            <w:gridSpan w:val="2"/>
          </w:tcPr>
          <w:p w:rsidR="00465974" w:rsidRPr="0008046B" w:rsidRDefault="00465974" w:rsidP="0008046B">
            <w:pPr>
              <w:autoSpaceDE w:val="0"/>
              <w:autoSpaceDN w:val="0"/>
              <w:adjustRightInd w:val="0"/>
              <w:spacing w:after="0" w:line="240" w:lineRule="auto"/>
              <w:ind w:left="-108" w:right="38"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Мероприятие: Управление муниципальным долгом городского поселения Зеленоборский Кандалакшского района</w:t>
            </w:r>
          </w:p>
        </w:tc>
        <w:tc>
          <w:tcPr>
            <w:tcW w:w="1418" w:type="dxa"/>
            <w:gridSpan w:val="2"/>
          </w:tcPr>
          <w:p w:rsidR="00465974" w:rsidRPr="0008046B" w:rsidRDefault="00465974" w:rsidP="0008046B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850" w:type="dxa"/>
            <w:gridSpan w:val="2"/>
          </w:tcPr>
          <w:p w:rsidR="00465974" w:rsidRPr="0008046B" w:rsidRDefault="00465974" w:rsidP="0008046B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 и бухгалтерского учета</w:t>
            </w:r>
          </w:p>
        </w:tc>
        <w:tc>
          <w:tcPr>
            <w:tcW w:w="851" w:type="dxa"/>
            <w:gridSpan w:val="2"/>
          </w:tcPr>
          <w:p w:rsidR="00465974" w:rsidRPr="0008046B" w:rsidRDefault="008B56A3" w:rsidP="0008046B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2016-2018 годы</w:t>
            </w:r>
          </w:p>
        </w:tc>
        <w:tc>
          <w:tcPr>
            <w:tcW w:w="1276" w:type="dxa"/>
            <w:gridSpan w:val="2"/>
          </w:tcPr>
          <w:p w:rsidR="00465974" w:rsidRPr="0008046B" w:rsidRDefault="00465974" w:rsidP="0008046B">
            <w:pPr>
              <w:autoSpaceDE w:val="0"/>
              <w:autoSpaceDN w:val="0"/>
              <w:adjustRightInd w:val="0"/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городского поселения Зеленоборский  Кандалакшского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5974" w:rsidRPr="00C249D0" w:rsidRDefault="00465974" w:rsidP="0008046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65974" w:rsidRPr="00C249D0" w:rsidRDefault="00A77274" w:rsidP="0008046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5974" w:rsidRPr="00C249D0" w:rsidRDefault="00465974" w:rsidP="0008046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65974" w:rsidRPr="00C249D0" w:rsidRDefault="00A77274" w:rsidP="0008046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2" w:type="dxa"/>
            <w:shd w:val="clear" w:color="auto" w:fill="auto"/>
          </w:tcPr>
          <w:p w:rsidR="00465974" w:rsidRPr="00C249D0" w:rsidRDefault="00A77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</w:tr>
      <w:tr w:rsidR="00465974" w:rsidRPr="0008046B" w:rsidTr="00C24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trHeight w:val="243"/>
        </w:trPr>
        <w:tc>
          <w:tcPr>
            <w:tcW w:w="520" w:type="dxa"/>
          </w:tcPr>
          <w:p w:rsidR="00465974" w:rsidRPr="0008046B" w:rsidRDefault="00465974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gridSpan w:val="2"/>
          </w:tcPr>
          <w:p w:rsidR="00465974" w:rsidRPr="0008046B" w:rsidRDefault="00465974" w:rsidP="0008046B">
            <w:pPr>
              <w:autoSpaceDE w:val="0"/>
              <w:autoSpaceDN w:val="0"/>
              <w:adjustRightInd w:val="0"/>
              <w:spacing w:after="0" w:line="240" w:lineRule="auto"/>
              <w:ind w:left="-108" w:right="38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задаче 2:</w:t>
            </w:r>
          </w:p>
        </w:tc>
        <w:tc>
          <w:tcPr>
            <w:tcW w:w="1418" w:type="dxa"/>
            <w:gridSpan w:val="2"/>
          </w:tcPr>
          <w:p w:rsidR="00465974" w:rsidRPr="0008046B" w:rsidRDefault="00465974" w:rsidP="0008046B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65974" w:rsidRPr="0008046B" w:rsidRDefault="00465974" w:rsidP="0008046B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465974" w:rsidRPr="0008046B" w:rsidRDefault="00465974" w:rsidP="0008046B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465974" w:rsidRPr="0008046B" w:rsidRDefault="00465974" w:rsidP="0008046B">
            <w:pPr>
              <w:autoSpaceDE w:val="0"/>
              <w:autoSpaceDN w:val="0"/>
              <w:adjustRightInd w:val="0"/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5974" w:rsidRPr="00C249D0" w:rsidRDefault="00A77274" w:rsidP="0008046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5974" w:rsidRPr="00C249D0" w:rsidRDefault="00A77274" w:rsidP="0008046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2" w:type="dxa"/>
            <w:shd w:val="clear" w:color="auto" w:fill="auto"/>
          </w:tcPr>
          <w:p w:rsidR="00465974" w:rsidRPr="00C249D0" w:rsidRDefault="00A77274" w:rsidP="00A772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8046B" w:rsidRPr="0008046B" w:rsidTr="00C24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520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86" w:type="dxa"/>
            <w:gridSpan w:val="18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ind w:right="3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3: </w:t>
            </w:r>
            <w:r w:rsidRPr="0008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информационной системы управления муниципальными  финансами, повышение прозрачности бюджетов и открытости бюджетного процесса</w:t>
            </w:r>
          </w:p>
        </w:tc>
      </w:tr>
      <w:tr w:rsidR="00991AB0" w:rsidRPr="0008046B" w:rsidTr="00C24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0" w:type="dxa"/>
          </w:tcPr>
          <w:p w:rsidR="00991AB0" w:rsidRPr="0008046B" w:rsidRDefault="00991AB0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2311" w:type="dxa"/>
            <w:gridSpan w:val="2"/>
          </w:tcPr>
          <w:p w:rsidR="00991AB0" w:rsidRPr="0008046B" w:rsidRDefault="00991AB0" w:rsidP="0008046B">
            <w:pPr>
              <w:autoSpaceDE w:val="0"/>
              <w:autoSpaceDN w:val="0"/>
              <w:adjustRightInd w:val="0"/>
              <w:spacing w:after="0" w:line="240" w:lineRule="auto"/>
              <w:ind w:left="-108" w:right="38"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Мероприятие:</w:t>
            </w:r>
          </w:p>
          <w:p w:rsidR="00991AB0" w:rsidRPr="0008046B" w:rsidRDefault="00991AB0" w:rsidP="0008046B">
            <w:pPr>
              <w:autoSpaceDE w:val="0"/>
              <w:autoSpaceDN w:val="0"/>
              <w:adjustRightInd w:val="0"/>
              <w:spacing w:after="0" w:line="240" w:lineRule="auto"/>
              <w:ind w:left="-108" w:right="38" w:hang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Сопровождение и развитие информационно-технологической инфраструктуры в сфере управления общественными финансами</w:t>
            </w:r>
          </w:p>
        </w:tc>
        <w:tc>
          <w:tcPr>
            <w:tcW w:w="1418" w:type="dxa"/>
            <w:gridSpan w:val="2"/>
          </w:tcPr>
          <w:p w:rsidR="00991AB0" w:rsidRPr="0008046B" w:rsidRDefault="00991AB0" w:rsidP="0008046B">
            <w:pPr>
              <w:autoSpaceDE w:val="0"/>
              <w:autoSpaceDN w:val="0"/>
              <w:adjustRightInd w:val="0"/>
              <w:spacing w:after="0" w:line="240" w:lineRule="auto"/>
              <w:ind w:left="-108" w:right="38" w:firstLine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городского поселения Зеленоборский Кандалакшского  района</w:t>
            </w:r>
          </w:p>
        </w:tc>
        <w:tc>
          <w:tcPr>
            <w:tcW w:w="850" w:type="dxa"/>
            <w:gridSpan w:val="2"/>
          </w:tcPr>
          <w:p w:rsidR="00991AB0" w:rsidRPr="0008046B" w:rsidRDefault="00991AB0" w:rsidP="0008046B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 и бухгалтерского учета</w:t>
            </w:r>
          </w:p>
        </w:tc>
        <w:tc>
          <w:tcPr>
            <w:tcW w:w="993" w:type="dxa"/>
            <w:gridSpan w:val="3"/>
          </w:tcPr>
          <w:p w:rsidR="00991AB0" w:rsidRPr="0008046B" w:rsidRDefault="00991AB0" w:rsidP="00991AB0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6-2018</w:t>
            </w: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134" w:type="dxa"/>
          </w:tcPr>
          <w:p w:rsidR="00991AB0" w:rsidRPr="0008046B" w:rsidRDefault="00991AB0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1AB0" w:rsidRPr="0008046B" w:rsidRDefault="00991AB0" w:rsidP="0008046B">
            <w:pPr>
              <w:autoSpaceDE w:val="0"/>
              <w:autoSpaceDN w:val="0"/>
              <w:adjustRightInd w:val="0"/>
              <w:spacing w:after="0" w:line="240" w:lineRule="auto"/>
              <w:ind w:right="38"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91AB0" w:rsidRPr="0008046B" w:rsidRDefault="00991AB0" w:rsidP="0008046B">
            <w:pPr>
              <w:autoSpaceDE w:val="0"/>
              <w:autoSpaceDN w:val="0"/>
              <w:adjustRightInd w:val="0"/>
              <w:spacing w:after="0" w:line="240" w:lineRule="auto"/>
              <w:ind w:right="38"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1AB0" w:rsidRPr="0008046B" w:rsidRDefault="00991AB0" w:rsidP="0008046B">
            <w:pPr>
              <w:autoSpaceDE w:val="0"/>
              <w:autoSpaceDN w:val="0"/>
              <w:adjustRightInd w:val="0"/>
              <w:spacing w:after="0" w:line="240" w:lineRule="auto"/>
              <w:ind w:right="38"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46B" w:rsidRPr="0008046B" w:rsidTr="00C24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0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686" w:type="dxa"/>
            <w:gridSpan w:val="18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ind w:right="3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4: Развитие системы муниципального и финансового контроля в бюджетно-финансовой сфере</w:t>
            </w:r>
          </w:p>
        </w:tc>
      </w:tr>
      <w:tr w:rsidR="00991AB0" w:rsidRPr="0008046B" w:rsidTr="00C24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0" w:type="dxa"/>
          </w:tcPr>
          <w:p w:rsidR="00991AB0" w:rsidRPr="0008046B" w:rsidRDefault="00991AB0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2170" w:type="dxa"/>
          </w:tcPr>
          <w:p w:rsidR="00991AB0" w:rsidRPr="0008046B" w:rsidRDefault="00991AB0" w:rsidP="0008046B">
            <w:pPr>
              <w:autoSpaceDE w:val="0"/>
              <w:autoSpaceDN w:val="0"/>
              <w:adjustRightInd w:val="0"/>
              <w:spacing w:after="0" w:line="240" w:lineRule="auto"/>
              <w:ind w:left="-108" w:right="38"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Мероприятие:</w:t>
            </w:r>
          </w:p>
          <w:p w:rsidR="00991AB0" w:rsidRPr="0008046B" w:rsidRDefault="00991AB0" w:rsidP="0008046B">
            <w:pPr>
              <w:autoSpaceDE w:val="0"/>
              <w:autoSpaceDN w:val="0"/>
              <w:adjustRightInd w:val="0"/>
              <w:spacing w:after="0" w:line="240" w:lineRule="auto"/>
              <w:ind w:left="-108" w:right="38" w:hang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осуществление контроля в финансово-бюджетной сфере</w:t>
            </w:r>
          </w:p>
        </w:tc>
        <w:tc>
          <w:tcPr>
            <w:tcW w:w="1275" w:type="dxa"/>
            <w:gridSpan w:val="2"/>
          </w:tcPr>
          <w:p w:rsidR="00991AB0" w:rsidRPr="0008046B" w:rsidRDefault="00991AB0" w:rsidP="0008046B">
            <w:pPr>
              <w:autoSpaceDE w:val="0"/>
              <w:autoSpaceDN w:val="0"/>
              <w:adjustRightInd w:val="0"/>
              <w:spacing w:after="0" w:line="240" w:lineRule="auto"/>
              <w:ind w:left="-108" w:right="38" w:firstLine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городского поселения Зеленоборский Кандалакшского  района</w:t>
            </w:r>
          </w:p>
        </w:tc>
        <w:tc>
          <w:tcPr>
            <w:tcW w:w="851" w:type="dxa"/>
            <w:gridSpan w:val="2"/>
          </w:tcPr>
          <w:p w:rsidR="00991AB0" w:rsidRPr="0008046B" w:rsidRDefault="00991AB0" w:rsidP="0008046B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 и бухгалтерского учета</w:t>
            </w:r>
          </w:p>
        </w:tc>
        <w:tc>
          <w:tcPr>
            <w:tcW w:w="992" w:type="dxa"/>
            <w:gridSpan w:val="2"/>
          </w:tcPr>
          <w:p w:rsidR="00991AB0" w:rsidRPr="0008046B" w:rsidRDefault="00991AB0" w:rsidP="0008046B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6-2018</w:t>
            </w: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418" w:type="dxa"/>
            <w:gridSpan w:val="3"/>
          </w:tcPr>
          <w:p w:rsidR="00991AB0" w:rsidRPr="0008046B" w:rsidRDefault="00991AB0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1AB0" w:rsidRPr="0008046B" w:rsidRDefault="00991AB0" w:rsidP="0008046B">
            <w:pPr>
              <w:autoSpaceDE w:val="0"/>
              <w:autoSpaceDN w:val="0"/>
              <w:adjustRightInd w:val="0"/>
              <w:spacing w:after="0" w:line="240" w:lineRule="auto"/>
              <w:ind w:right="38"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1AB0" w:rsidRPr="0008046B" w:rsidRDefault="00991AB0" w:rsidP="0008046B">
            <w:pPr>
              <w:autoSpaceDE w:val="0"/>
              <w:autoSpaceDN w:val="0"/>
              <w:adjustRightInd w:val="0"/>
              <w:spacing w:after="0" w:line="240" w:lineRule="auto"/>
              <w:ind w:right="38"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AB0" w:rsidRPr="0008046B" w:rsidRDefault="00991AB0" w:rsidP="0008046B">
            <w:pPr>
              <w:autoSpaceDE w:val="0"/>
              <w:autoSpaceDN w:val="0"/>
              <w:adjustRightInd w:val="0"/>
              <w:spacing w:after="0" w:line="240" w:lineRule="auto"/>
              <w:ind w:right="38"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9D0" w:rsidRPr="0008046B" w:rsidTr="00FC4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9D0" w:rsidRPr="0008046B" w:rsidRDefault="00C249D0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9D0" w:rsidRPr="0008046B" w:rsidRDefault="00C249D0" w:rsidP="00BB06B1">
            <w:pPr>
              <w:autoSpaceDE w:val="0"/>
              <w:autoSpaceDN w:val="0"/>
              <w:adjustRightInd w:val="0"/>
              <w:spacing w:after="0" w:line="240" w:lineRule="auto"/>
              <w:ind w:left="-108" w:right="38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D0" w:rsidRPr="0008046B" w:rsidRDefault="00C249D0" w:rsidP="0008046B">
            <w:pPr>
              <w:autoSpaceDE w:val="0"/>
              <w:autoSpaceDN w:val="0"/>
              <w:adjustRightInd w:val="0"/>
              <w:spacing w:after="0" w:line="240" w:lineRule="auto"/>
              <w:ind w:left="-108" w:right="38" w:firstLine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D0" w:rsidRPr="0008046B" w:rsidRDefault="00C249D0" w:rsidP="0008046B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D0" w:rsidRPr="0008046B" w:rsidRDefault="00C249D0" w:rsidP="0008046B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D0" w:rsidRPr="0008046B" w:rsidRDefault="00C249D0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D0" w:rsidRPr="00061377" w:rsidRDefault="00A77274" w:rsidP="0008046B">
            <w:pPr>
              <w:autoSpaceDE w:val="0"/>
              <w:autoSpaceDN w:val="0"/>
              <w:adjustRightInd w:val="0"/>
              <w:spacing w:after="0" w:line="240" w:lineRule="auto"/>
              <w:ind w:right="38" w:firstLine="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D0" w:rsidRPr="00061377" w:rsidRDefault="00A77274" w:rsidP="0008046B">
            <w:pPr>
              <w:autoSpaceDE w:val="0"/>
              <w:autoSpaceDN w:val="0"/>
              <w:adjustRightInd w:val="0"/>
              <w:spacing w:after="0" w:line="240" w:lineRule="auto"/>
              <w:ind w:right="38" w:firstLine="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D0" w:rsidRPr="00061377" w:rsidRDefault="00A77274" w:rsidP="0008046B">
            <w:pPr>
              <w:autoSpaceDE w:val="0"/>
              <w:autoSpaceDN w:val="0"/>
              <w:adjustRightInd w:val="0"/>
              <w:spacing w:after="0" w:line="240" w:lineRule="auto"/>
              <w:ind w:right="38" w:firstLine="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249D0" w:rsidRPr="0008046B" w:rsidTr="00FC4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D0" w:rsidRPr="0008046B" w:rsidRDefault="00C249D0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D0" w:rsidRPr="0008046B" w:rsidRDefault="00C249D0" w:rsidP="00BB06B1">
            <w:pPr>
              <w:autoSpaceDE w:val="0"/>
              <w:autoSpaceDN w:val="0"/>
              <w:adjustRightInd w:val="0"/>
              <w:spacing w:after="0" w:line="240" w:lineRule="auto"/>
              <w:ind w:left="-108" w:right="38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D0" w:rsidRPr="0008046B" w:rsidRDefault="00C249D0" w:rsidP="0008046B">
            <w:pPr>
              <w:autoSpaceDE w:val="0"/>
              <w:autoSpaceDN w:val="0"/>
              <w:adjustRightInd w:val="0"/>
              <w:spacing w:after="0" w:line="240" w:lineRule="auto"/>
              <w:ind w:left="-108" w:right="38" w:firstLine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D0" w:rsidRPr="0008046B" w:rsidRDefault="00C249D0" w:rsidP="0008046B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D0" w:rsidRPr="0008046B" w:rsidRDefault="00C249D0" w:rsidP="0008046B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D0" w:rsidRPr="0008046B" w:rsidRDefault="00C249D0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D0" w:rsidRDefault="00A77274" w:rsidP="0008046B">
            <w:pPr>
              <w:autoSpaceDE w:val="0"/>
              <w:autoSpaceDN w:val="0"/>
              <w:adjustRightInd w:val="0"/>
              <w:spacing w:after="0" w:line="240" w:lineRule="auto"/>
              <w:ind w:right="38" w:firstLine="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="00C249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тыс.руб.</w:t>
            </w:r>
          </w:p>
        </w:tc>
      </w:tr>
    </w:tbl>
    <w:p w:rsidR="00465974" w:rsidRDefault="00465974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974" w:rsidRDefault="00465974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8046B" w:rsidRPr="0008046B" w:rsidSect="00FC43CE">
          <w:headerReference w:type="default" r:id="rId11"/>
          <w:pgSz w:w="11906" w:h="16838" w:code="9"/>
          <w:pgMar w:top="851" w:right="851" w:bottom="851" w:left="1418" w:header="720" w:footer="720" w:gutter="0"/>
          <w:cols w:space="708"/>
          <w:docGrid w:linePitch="326"/>
        </w:sect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8046B" w:rsidRPr="0008046B" w:rsidRDefault="0008046B" w:rsidP="00080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Паспорт </w:t>
      </w:r>
    </w:p>
    <w:p w:rsidR="0008046B" w:rsidRPr="0008046B" w:rsidRDefault="0008046B" w:rsidP="00080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 «Повышение эффективности бюджетных расходов</w:t>
      </w:r>
    </w:p>
    <w:p w:rsidR="0008046B" w:rsidRPr="0008046B" w:rsidRDefault="0008046B" w:rsidP="00080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городского поселения Зеленоборский Кандалакшского района» </w:t>
      </w:r>
    </w:p>
    <w:p w:rsidR="0008046B" w:rsidRPr="0008046B" w:rsidRDefault="0008046B" w:rsidP="000804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программы «Управление муниципальными финансами» на 201</w:t>
      </w:r>
      <w:r w:rsidR="00BB06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6-2018</w:t>
      </w:r>
      <w:r w:rsidRPr="00080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BB06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</w:p>
    <w:p w:rsidR="0008046B" w:rsidRPr="0008046B" w:rsidRDefault="0008046B" w:rsidP="000804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(далее – Подпрограмма</w:t>
      </w:r>
      <w:proofErr w:type="gramStart"/>
      <w:r w:rsidRPr="0008046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)</w:t>
      </w:r>
      <w:proofErr w:type="gramEnd"/>
    </w:p>
    <w:p w:rsidR="0008046B" w:rsidRPr="0008046B" w:rsidRDefault="0008046B" w:rsidP="000804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201"/>
        <w:gridCol w:w="28"/>
      </w:tblGrid>
      <w:tr w:rsidR="0008046B" w:rsidRPr="0008046B" w:rsidTr="008D408D">
        <w:trPr>
          <w:trHeight w:val="151"/>
        </w:trPr>
        <w:tc>
          <w:tcPr>
            <w:tcW w:w="2410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229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«Повышение эффективности бюджетных расходов городского поселения Зеленоборский Кандалакшского района»</w:t>
            </w:r>
          </w:p>
        </w:tc>
      </w:tr>
      <w:tr w:rsidR="0008046B" w:rsidRPr="0008046B" w:rsidTr="008D408D">
        <w:trPr>
          <w:trHeight w:val="151"/>
        </w:trPr>
        <w:tc>
          <w:tcPr>
            <w:tcW w:w="2410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подпрограммы</w:t>
            </w:r>
          </w:p>
        </w:tc>
        <w:tc>
          <w:tcPr>
            <w:tcW w:w="7229" w:type="dxa"/>
            <w:gridSpan w:val="2"/>
          </w:tcPr>
          <w:p w:rsidR="0008046B" w:rsidRPr="0008046B" w:rsidRDefault="001C5237" w:rsidP="0008046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разработки, реализации и оценки эффективности муниципальных программ городского поселения Зеленоборский Кандалакшского района, утвержденный постановлением администрации городского поселения Зеленоборский Кандалакшского района от 24.08.2015 № 215  </w:t>
            </w:r>
          </w:p>
        </w:tc>
      </w:tr>
      <w:tr w:rsidR="0008046B" w:rsidRPr="0008046B" w:rsidTr="008D408D">
        <w:trPr>
          <w:trHeight w:val="151"/>
        </w:trPr>
        <w:tc>
          <w:tcPr>
            <w:tcW w:w="2410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подпрограммы</w:t>
            </w:r>
          </w:p>
        </w:tc>
        <w:tc>
          <w:tcPr>
            <w:tcW w:w="7229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поселения Зеленоборский</w:t>
            </w:r>
          </w:p>
        </w:tc>
      </w:tr>
      <w:tr w:rsidR="0008046B" w:rsidRPr="0008046B" w:rsidTr="008D408D">
        <w:trPr>
          <w:trHeight w:val="151"/>
        </w:trPr>
        <w:tc>
          <w:tcPr>
            <w:tcW w:w="2410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</w:p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7229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бюджетных расходов</w:t>
            </w:r>
            <w:r w:rsidR="001C5237">
              <w:t xml:space="preserve"> </w:t>
            </w:r>
            <w:r w:rsidR="001C5237" w:rsidRPr="001C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решении вопросов местного значения, обеспечение потребностей граждан и общества в муниципальных услугах</w:t>
            </w:r>
          </w:p>
        </w:tc>
      </w:tr>
      <w:tr w:rsidR="0008046B" w:rsidRPr="0008046B" w:rsidTr="008D408D">
        <w:trPr>
          <w:trHeight w:val="151"/>
        </w:trPr>
        <w:tc>
          <w:tcPr>
            <w:tcW w:w="2410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7229" w:type="dxa"/>
            <w:gridSpan w:val="2"/>
          </w:tcPr>
          <w:p w:rsidR="0008046B" w:rsidRPr="0008046B" w:rsidRDefault="0008046B" w:rsidP="0008046B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сбалансированности бюджета городского поселения Зеленоборский Кандалакшского района</w:t>
            </w:r>
          </w:p>
          <w:p w:rsidR="0008046B" w:rsidRPr="0008046B" w:rsidRDefault="0008046B" w:rsidP="0008046B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Внедрение программно-целевых принципов организации деятельности органов местного самоуправления городского поселения Зеленоборский Кандалакшского  района</w:t>
            </w:r>
          </w:p>
          <w:p w:rsidR="0008046B" w:rsidRPr="0008046B" w:rsidRDefault="0008046B" w:rsidP="0008046B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Развитие новых форм оказания и финансового обеспечения муниципальных услуг (реструктуризация бюджетного сектора).</w:t>
            </w:r>
          </w:p>
          <w:p w:rsidR="0008046B" w:rsidRDefault="0008046B" w:rsidP="0008046B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4.Повышение эффективности распределения бюджетных средств</w:t>
            </w:r>
            <w:r w:rsidR="009E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046B" w:rsidRPr="0008046B" w:rsidRDefault="0008046B" w:rsidP="0008046B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5.Создание условий для повышения эффективности деятельности органов местного самоуправления городского поселения Зеленоборский Кандалакшского района по выполнению муниципальных функций</w:t>
            </w:r>
          </w:p>
          <w:p w:rsidR="0008046B" w:rsidRPr="0008046B" w:rsidRDefault="0008046B" w:rsidP="0008046B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Развитие и совершенствование системы муниципального финансового контроля</w:t>
            </w:r>
          </w:p>
        </w:tc>
      </w:tr>
      <w:tr w:rsidR="0008046B" w:rsidRPr="0008046B" w:rsidTr="008D408D">
        <w:trPr>
          <w:trHeight w:val="151"/>
        </w:trPr>
        <w:tc>
          <w:tcPr>
            <w:tcW w:w="2410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7229" w:type="dxa"/>
            <w:gridSpan w:val="2"/>
          </w:tcPr>
          <w:p w:rsidR="0008046B" w:rsidRPr="0008046B" w:rsidRDefault="000609A1" w:rsidP="0008046B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 годы</w:t>
            </w:r>
          </w:p>
        </w:tc>
      </w:tr>
      <w:tr w:rsidR="0008046B" w:rsidRPr="0008046B" w:rsidTr="008D408D">
        <w:trPr>
          <w:trHeight w:val="151"/>
        </w:trPr>
        <w:tc>
          <w:tcPr>
            <w:tcW w:w="2410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229" w:type="dxa"/>
            <w:gridSpan w:val="2"/>
          </w:tcPr>
          <w:p w:rsidR="0008046B" w:rsidRPr="0008046B" w:rsidRDefault="0008046B" w:rsidP="0008046B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подпрограммы </w:t>
            </w:r>
            <w:r w:rsidR="00A7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668,7</w:t>
            </w:r>
            <w:r w:rsidR="0089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="0089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89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уб.-местный бюджет, </w:t>
            </w: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</w:t>
            </w:r>
          </w:p>
          <w:p w:rsidR="0008046B" w:rsidRPr="0008046B" w:rsidRDefault="0089303A" w:rsidP="0008046B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  <w:r w:rsidR="0008046B"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A7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222,9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08046B"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руб., </w:t>
            </w:r>
          </w:p>
          <w:p w:rsidR="0089303A" w:rsidRPr="0008046B" w:rsidRDefault="0089303A" w:rsidP="0089303A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2509D" w:rsidRPr="0072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A7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222,9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руб., </w:t>
            </w:r>
          </w:p>
          <w:p w:rsidR="0008046B" w:rsidRPr="003748F6" w:rsidRDefault="0089303A" w:rsidP="005422DD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2509D" w:rsidRPr="0072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A7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222,9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72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08046B" w:rsidRPr="0008046B" w:rsidTr="008D408D">
        <w:trPr>
          <w:gridAfter w:val="1"/>
          <w:wAfter w:w="28" w:type="dxa"/>
          <w:trHeight w:val="151"/>
        </w:trPr>
        <w:tc>
          <w:tcPr>
            <w:tcW w:w="2410" w:type="dxa"/>
          </w:tcPr>
          <w:p w:rsid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46B">
              <w:rPr>
                <w:rFonts w:ascii="Times New Roman" w:eastAsia="Times New Roman" w:hAnsi="Times New Roman" w:cs="Times New Roman"/>
              </w:rPr>
              <w:t xml:space="preserve">Ожидаемые конечные результаты реализации подпрограммы </w:t>
            </w:r>
          </w:p>
          <w:p w:rsidR="00B759CE" w:rsidRPr="0008046B" w:rsidRDefault="00B759CE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1" w:type="dxa"/>
          </w:tcPr>
          <w:p w:rsidR="00B759CE" w:rsidRPr="006866F9" w:rsidRDefault="00B759CE" w:rsidP="00B759CE">
            <w:pPr>
              <w:pStyle w:val="af7"/>
              <w:ind w:firstLine="350"/>
              <w:jc w:val="both"/>
            </w:pPr>
            <w:r>
              <w:t>С</w:t>
            </w:r>
            <w:r w:rsidRPr="006866F9">
              <w:t>воевременно</w:t>
            </w:r>
            <w:r>
              <w:t>е</w:t>
            </w:r>
            <w:r w:rsidRPr="006866F9">
              <w:t xml:space="preserve"> и качественно</w:t>
            </w:r>
            <w:r>
              <w:t>е</w:t>
            </w:r>
            <w:r w:rsidRPr="006866F9">
              <w:t xml:space="preserve"> выполнени</w:t>
            </w:r>
            <w:r>
              <w:t>е</w:t>
            </w:r>
            <w:r w:rsidRPr="006866F9">
              <w:t xml:space="preserve"> функций и полномочий, возложенных на органы местного самоуправления</w:t>
            </w:r>
            <w:r>
              <w:t>.</w:t>
            </w:r>
          </w:p>
          <w:p w:rsidR="00B759CE" w:rsidRPr="006866F9" w:rsidRDefault="00B759CE" w:rsidP="00B759CE">
            <w:pPr>
              <w:pStyle w:val="af7"/>
              <w:ind w:firstLine="350"/>
              <w:jc w:val="both"/>
            </w:pPr>
            <w:r>
              <w:t>К</w:t>
            </w:r>
            <w:r w:rsidRPr="006866F9">
              <w:t>ачественн</w:t>
            </w:r>
            <w:r>
              <w:t>ая</w:t>
            </w:r>
            <w:r w:rsidRPr="006866F9">
              <w:t xml:space="preserve"> организаци</w:t>
            </w:r>
            <w:r>
              <w:t>я</w:t>
            </w:r>
            <w:r w:rsidRPr="006866F9">
              <w:t xml:space="preserve"> работы органов местного самоуправления и их взаимодействия с органами государственной власти, другими органами местного самоуправления,  предприятиями, учреждениями, населением</w:t>
            </w:r>
            <w:r>
              <w:t>.</w:t>
            </w:r>
          </w:p>
          <w:p w:rsidR="00B759CE" w:rsidRPr="006866F9" w:rsidRDefault="00B759CE" w:rsidP="00B759CE">
            <w:pPr>
              <w:pStyle w:val="af7"/>
              <w:ind w:firstLine="350"/>
              <w:jc w:val="both"/>
            </w:pPr>
            <w:r>
              <w:t>Д</w:t>
            </w:r>
            <w:r w:rsidRPr="006866F9">
              <w:t>оступност</w:t>
            </w:r>
            <w:r>
              <w:t>ь</w:t>
            </w:r>
            <w:r w:rsidRPr="006866F9">
              <w:t xml:space="preserve"> и качеств</w:t>
            </w:r>
            <w:r>
              <w:t>о</w:t>
            </w:r>
            <w:r w:rsidRPr="006866F9">
              <w:t xml:space="preserve"> предоставления муниципальных услуг</w:t>
            </w:r>
            <w:r>
              <w:t>.</w:t>
            </w:r>
          </w:p>
          <w:p w:rsidR="00B759CE" w:rsidRPr="006866F9" w:rsidRDefault="00B759CE" w:rsidP="00B759CE">
            <w:pPr>
              <w:pStyle w:val="af7"/>
              <w:ind w:firstLine="350"/>
              <w:jc w:val="both"/>
            </w:pPr>
            <w:r>
              <w:t>Эффективное расходование бюджетных средств.</w:t>
            </w:r>
          </w:p>
          <w:p w:rsidR="00B759CE" w:rsidRDefault="00B759CE" w:rsidP="00B75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С</w:t>
            </w:r>
            <w:r w:rsidRPr="0068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безопасных и комфо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ртных условий труда сотрудников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92A46" w:rsidRPr="0008046B" w:rsidRDefault="00C92A46" w:rsidP="00C92A46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</w:t>
            </w: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эффективности деятельности органов местного самоуправления городского поселения Зеленоборский Кандалакшского района по выполнению муниципальных 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2A46" w:rsidRPr="00B759CE" w:rsidRDefault="00C92A46" w:rsidP="00B75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46B" w:rsidRPr="0008046B" w:rsidRDefault="00B759CE" w:rsidP="00B75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08046B" w:rsidRPr="0008046B">
              <w:rPr>
                <w:rFonts w:ascii="Times New Roman" w:eastAsia="Times New Roman" w:hAnsi="Times New Roman" w:cs="Times New Roman"/>
                <w:lang w:eastAsia="ru-RU"/>
              </w:rPr>
              <w:t>К концу срока реализации подпрограммы ожидается достижение следующих результатов:</w:t>
            </w:r>
          </w:p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- отношение дефицита бюджета городского поселения Зеленоборский Кандалакшского района к доходам без учета объема безвозмездных поступлений составит к 2015 - &lt;= </w:t>
            </w:r>
            <w:r w:rsidR="002E1E4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- удельный вес расходов бюджета, формируемых в рамках муниципальных программ, к 2015 году достигнет  100,0%;</w:t>
            </w:r>
          </w:p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- доля учреждений, переведенных на новую форму финансового обеспечения, составит 100%</w:t>
            </w:r>
          </w:p>
        </w:tc>
      </w:tr>
    </w:tbl>
    <w:p w:rsidR="0008046B" w:rsidRDefault="0008046B" w:rsidP="0008046B">
      <w:pPr>
        <w:keepNext/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08046B" w:rsidRPr="0008046B" w:rsidRDefault="0008046B" w:rsidP="0008046B">
      <w:pPr>
        <w:keepNext/>
        <w:tabs>
          <w:tab w:val="left" w:pos="3525"/>
          <w:tab w:val="center" w:pos="481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ab/>
      </w:r>
      <w:r w:rsidRPr="0008046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Основные понятия и сокращения</w:t>
      </w:r>
    </w:p>
    <w:p w:rsidR="0008046B" w:rsidRPr="0008046B" w:rsidRDefault="0008046B" w:rsidP="00080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Подпрограмме  применяются следующие сокращения:</w:t>
      </w:r>
    </w:p>
    <w:p w:rsidR="0008046B" w:rsidRPr="0008046B" w:rsidRDefault="0008046B" w:rsidP="00080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 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бюджетирование, </w:t>
      </w:r>
      <w:proofErr w:type="gramStart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ориентированное</w:t>
      </w:r>
      <w:proofErr w:type="gramEnd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результат;</w:t>
      </w:r>
    </w:p>
    <w:p w:rsidR="0008046B" w:rsidRPr="0008046B" w:rsidRDefault="0008046B" w:rsidP="00080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ГРБС 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главный распорядитель (главные распорядители) бюджетных средств;</w:t>
      </w:r>
    </w:p>
    <w:p w:rsidR="0008046B" w:rsidRPr="0008046B" w:rsidRDefault="00EB27BB" w:rsidP="0008046B"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МИФНС  № 1 по Мурманской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8046B"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 Инспекция Федеральной налоговой службы России № 1 по Мурманской области;</w:t>
      </w:r>
    </w:p>
    <w:p w:rsidR="0008046B" w:rsidRPr="0008046B" w:rsidRDefault="0008046B" w:rsidP="00080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ДРОНД  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доклад о результатах и основных направлениях деятельности;</w:t>
      </w:r>
    </w:p>
    <w:p w:rsidR="0008046B" w:rsidRPr="0008046B" w:rsidRDefault="0008046B" w:rsidP="00080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МРГ 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межведомственная рабочая группа;</w:t>
      </w:r>
    </w:p>
    <w:p w:rsidR="0008046B" w:rsidRPr="0008046B" w:rsidRDefault="0008046B" w:rsidP="00080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ОМСУ 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органы местного самоуправления;</w:t>
      </w:r>
    </w:p>
    <w:p w:rsidR="0008046B" w:rsidRPr="00EE022A" w:rsidRDefault="0008046B" w:rsidP="000804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046B" w:rsidRDefault="0008046B" w:rsidP="000804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F10760" w:rsidRPr="00F10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проблемы, на решение которой направлена </w:t>
      </w:r>
      <w:r w:rsidR="00027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</w:t>
      </w:r>
      <w:r w:rsidR="00F10760" w:rsidRPr="00F10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рограмма</w:t>
      </w:r>
    </w:p>
    <w:p w:rsidR="00F10760" w:rsidRPr="00F10760" w:rsidRDefault="00F10760" w:rsidP="000804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046B" w:rsidRPr="0008046B" w:rsidRDefault="0008046B" w:rsidP="002E1E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«Повышение эффективности бюджетных расходов городского поселения Кандалакшского  района» на 201</w:t>
      </w:r>
      <w:r w:rsidR="002E1E4F">
        <w:rPr>
          <w:rFonts w:ascii="Times New Roman" w:eastAsia="Times New Roman" w:hAnsi="Times New Roman" w:cs="Times New Roman"/>
          <w:sz w:val="24"/>
          <w:szCs w:val="24"/>
          <w:lang w:eastAsia="ru-RU"/>
        </w:rPr>
        <w:t>6-2018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E1E4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Подпрограмма) разработана в соответствии с </w:t>
      </w:r>
      <w:r w:rsidR="002E1E4F" w:rsidRPr="002E1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="002E1E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</w:t>
      </w:r>
      <w:r w:rsidR="002E1E4F" w:rsidRPr="002E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разработки, реализации и оценки эффективности муниципальных программ городского поселения Зеленоборский Кандалакшского района, утвержденны</w:t>
      </w:r>
      <w:r w:rsidR="002E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2E1E4F" w:rsidRPr="002E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городского поселения Зеленоборский Кандалакшского района от 24.08.2015 № 215  </w:t>
      </w:r>
      <w:r w:rsidR="002E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046B" w:rsidRPr="0008046B" w:rsidRDefault="0008046B" w:rsidP="0008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2 нацелена на повышение </w:t>
      </w:r>
      <w:proofErr w:type="gramStart"/>
      <w:r w:rsidRPr="0008046B">
        <w:rPr>
          <w:rFonts w:ascii="Times New Roman" w:eastAsia="Times New Roman" w:hAnsi="Times New Roman" w:cs="Times New Roman"/>
          <w:sz w:val="24"/>
          <w:szCs w:val="24"/>
        </w:rPr>
        <w:t>эффективности деятельности органов местного самоуправления городского поселения</w:t>
      </w:r>
      <w:proofErr w:type="gramEnd"/>
      <w:r w:rsidRPr="0008046B">
        <w:rPr>
          <w:rFonts w:ascii="Times New Roman" w:eastAsia="Times New Roman" w:hAnsi="Times New Roman" w:cs="Times New Roman"/>
          <w:sz w:val="24"/>
          <w:szCs w:val="24"/>
        </w:rPr>
        <w:t xml:space="preserve"> Зеленоборский Кандалакшского района, качества и доступности муниципальных услуг и основана на комплексном подходе к разработке необходимых мероприятий. </w:t>
      </w:r>
    </w:p>
    <w:p w:rsidR="0008046B" w:rsidRPr="0008046B" w:rsidRDefault="0008046B" w:rsidP="0008046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ab/>
        <w:t>По итогам выполнения Подпрограммы должны быть получены следующие результаты:</w:t>
      </w:r>
    </w:p>
    <w:p w:rsidR="0008046B" w:rsidRPr="0008046B" w:rsidRDefault="0008046B" w:rsidP="0008046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ab/>
        <w:t>- повышение эффективности деятельности органов местного самоуправления;</w:t>
      </w:r>
    </w:p>
    <w:p w:rsidR="0008046B" w:rsidRPr="0008046B" w:rsidRDefault="0008046B" w:rsidP="0008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>- формирование бюджета с учетом долгосрочного прогноза основных параметров бюджета, основанных на реалистичных оценках, планирование бюджетных расходов с четкими задачами, невыполнение которых повлечет сокращение финансирования;</w:t>
      </w:r>
    </w:p>
    <w:p w:rsidR="0008046B" w:rsidRPr="0008046B" w:rsidRDefault="0008046B" w:rsidP="0008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>- планирование бюджетных ассигнований на основе реестра расходных обязательств городского поселения Зеленоборский Кандалакшского района;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качества муниципальных услуг, с одной стороны, с позиций эффективности траты бюджетных средств на реализацию мероприятий, с другой стороны - с учетом социальной значимости и необходимости перехода на новый уровень качества жизни населения;</w:t>
      </w:r>
    </w:p>
    <w:p w:rsidR="0008046B" w:rsidRPr="0008046B" w:rsidRDefault="0008046B" w:rsidP="0008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>- принятие новых расходных обязатель</w:t>
      </w:r>
      <w:proofErr w:type="gramStart"/>
      <w:r w:rsidRPr="0008046B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08046B">
        <w:rPr>
          <w:rFonts w:ascii="Times New Roman" w:eastAsia="Times New Roman" w:hAnsi="Times New Roman" w:cs="Times New Roman"/>
          <w:sz w:val="24"/>
          <w:szCs w:val="24"/>
        </w:rPr>
        <w:t>и наличии оценки необходимых бюджетных ассигнований на весь период их исполнения и соблюдение установленных бюджетных ограничений при их принятии;</w:t>
      </w:r>
    </w:p>
    <w:p w:rsidR="0008046B" w:rsidRPr="0008046B" w:rsidRDefault="0008046B" w:rsidP="0008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>- формирование большей части расходов на основе муниципальных программ;</w:t>
      </w:r>
    </w:p>
    <w:p w:rsidR="0008046B" w:rsidRDefault="0008046B" w:rsidP="0008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>- совершенствование организации управления расходов бюджета;</w:t>
      </w:r>
    </w:p>
    <w:p w:rsidR="00F0751B" w:rsidRPr="00F0751B" w:rsidRDefault="00F0751B" w:rsidP="00F07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- с</w:t>
      </w:r>
      <w:r w:rsidRPr="006866F9">
        <w:rPr>
          <w:rFonts w:ascii="Times New Roman" w:eastAsia="Times New Roman" w:hAnsi="Times New Roman"/>
          <w:sz w:val="24"/>
          <w:szCs w:val="24"/>
          <w:lang w:eastAsia="ru-RU"/>
        </w:rPr>
        <w:t>оздание безопасных и комфо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ртных условий труда сотрудников</w:t>
      </w:r>
      <w:r w:rsidRPr="00F0751B">
        <w:rPr>
          <w:rFonts w:ascii="Times New Roman" w:eastAsia="Times New Roman" w:hAnsi="Times New Roman" w:cs="Times New Roman"/>
          <w:lang w:eastAsia="ru-RU"/>
        </w:rPr>
        <w:t>;</w:t>
      </w:r>
    </w:p>
    <w:p w:rsidR="00F0751B" w:rsidRPr="00F0751B" w:rsidRDefault="00F0751B" w:rsidP="00F0751B">
      <w:pPr>
        <w:tabs>
          <w:tab w:val="left" w:pos="16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0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деятельности органов местного самоуправления городского поселения Зеленоборский Кандалакшского района по выполнению муниципальных функций</w:t>
      </w:r>
      <w:r w:rsidRPr="00F075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046B" w:rsidRDefault="0008046B" w:rsidP="0008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lastRenderedPageBreak/>
        <w:t>- совершенствование открытости и публичности деятельности муниципальных учреждений.</w:t>
      </w:r>
    </w:p>
    <w:p w:rsidR="00B759CE" w:rsidRDefault="00B759CE" w:rsidP="00B759CE">
      <w:pPr>
        <w:pStyle w:val="af7"/>
        <w:ind w:firstLine="709"/>
        <w:jc w:val="both"/>
        <w:rPr>
          <w:color w:val="1E1E1E"/>
        </w:rPr>
      </w:pPr>
      <w:r>
        <w:rPr>
          <w:color w:val="1E1E1E"/>
        </w:rPr>
        <w:t>Реализация п</w:t>
      </w:r>
      <w:r w:rsidRPr="00344F99">
        <w:rPr>
          <w:color w:val="1E1E1E"/>
        </w:rPr>
        <w:t>одпрограмм</w:t>
      </w:r>
      <w:r>
        <w:rPr>
          <w:color w:val="1E1E1E"/>
        </w:rPr>
        <w:t>ы</w:t>
      </w:r>
      <w:r w:rsidRPr="00344F99">
        <w:rPr>
          <w:color w:val="1E1E1E"/>
        </w:rPr>
        <w:t xml:space="preserve"> </w:t>
      </w:r>
      <w:r>
        <w:rPr>
          <w:color w:val="1E1E1E"/>
        </w:rPr>
        <w:t>осуществляется</w:t>
      </w:r>
      <w:r w:rsidRPr="00344F99">
        <w:rPr>
          <w:color w:val="1E1E1E"/>
        </w:rPr>
        <w:t xml:space="preserve"> через комплекс мероприятий технического и организационного характера</w:t>
      </w:r>
      <w:r>
        <w:rPr>
          <w:color w:val="1E1E1E"/>
        </w:rPr>
        <w:t>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глобализации экономики, подверженной действию множества непредсказуемых факторов, эффективное и ответственное управление общественными финансами является важнейшей предпосылкой для обеспечения макроэкономической стабильности, развития и повышения благосостояния граждан.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Объективными факторами для разработки и реализации Подпрограммы 2 являются: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необходимость выполнения действующих расходных обязательств и реализации социально значимых муниципальных программ в условиях сложившегося дефицита бюджета городского поселения Зеленоборский Кандалакшского района, а также снижения бюджетных возможностей вследствие замедления развития экономики;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ожидаемое сокращение объемов финансовой помощи из областного бюджета в рамках проводимой на областном уровне политики оптимизации межбюджетных отношений с муниципальными образованиями Мурманской области;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необходимость выполнения норм и требований законодательства Российской Федерации, принятых в рамках проводимой в Российской Федерации бюджетной реформы;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необходимость реализации мер по повышению доступности и качества оказываемых населению бюджетных услуг, увеличения бюджетной обеспеченности в социально-культурной сфере.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на федеральном и региональном уровнях принят ряд программно-концептуальных документов, определяющих направления реформ в сфере государственного и муниципального управления. Были приняты важные решения по реализации административной реформы, бюджетной реформы и по реформированию государственной и муниципальной службы.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административной реформы оптимизированы полномочия, структура, порядок деятельности органов местного самоуправления городского поселения Зеленоборский Кандалакшского района, в том числе сокращена численность работников органов местного самоуправления и расходы на их содержание, проведена инвентаризация предоставляемых услуг, сформированы и утверждены перечни муниципальных услуг. 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среднесрочных программ бюджетных реформ, утверждённых на федеральном и региональном уровнях, в городском поселении Зеленоборский Кандалакшского района внедрены основные инструменты бюджетирования, ориентированного на результат: реестры расходных обязательств, муниципальные программы и подпрограммы, обоснования бюджетных ассигнований, муниципальные задания.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Разработаны отраслевые системы оплаты труда работников муниципальных учреждений. 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выявлены серьезные проблемы, требующие принятия дополнительных мер по совершенствованию и повышению </w:t>
      </w:r>
      <w:proofErr w:type="gramStart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деятельности главных распорядителей средств бюджета городского поселения</w:t>
      </w:r>
      <w:proofErr w:type="gramEnd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Зеленоборский Кандалакшского района, в частности, отсутствует стремление участников бюджетного процесса к повышению эффективности бюджетных расходов.</w:t>
      </w:r>
    </w:p>
    <w:p w:rsidR="0008046B" w:rsidRPr="0008046B" w:rsidRDefault="0008046B" w:rsidP="00080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>Кроме объективных факторов в сфере управления муниципальными финансами сохраняется ряд системных недостатков и нерешенных проблем: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недостаточная увязка стратегического планирования с бюджетным планированием, отсутствие плановых результатов бюджетных расходов и мониторинга их достижения с точки зрения системы целеполагания бюджетных расходов;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недостаточно увязанное с бюджетным процессом применение инструментов бюджетирования, </w:t>
      </w:r>
      <w:proofErr w:type="gramStart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ориентированного</w:t>
      </w:r>
      <w:proofErr w:type="gramEnd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результат;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сложившаяся организационно-правовая структура бюджетной сети не способствует развитию конкуренции и устранению барьеров на пути привлечения частного сектора к оказанию муниципальных услуг;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условий и стимулов для неоправданного увеличения бюджетных расходов, недостаточность условий для мотивации главных распорядителей бюджетных средств и органов местного самоуправления, а также бюджетных учреждений в повышении эффективности бюджетных расходов и своей деятельности в целом;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потребность в совершенствовании </w:t>
      </w:r>
      <w:proofErr w:type="gramStart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 оценки деятельности главных распорядителей бюджетных средств</w:t>
      </w:r>
      <w:proofErr w:type="gramEnd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органов местного самоуправления, в том числе оценки эффективности использования ими финансовых ресурсов;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реализация подпрограммы направлена на дальнейшее обеспечение устойчивого функционирования бюджетной системы городского поселения Зеленоборский Кандалакшского района.</w:t>
      </w:r>
      <w:r w:rsidR="00B7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6B" w:rsidRPr="0008046B" w:rsidRDefault="0008046B" w:rsidP="0008046B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F10760" w:rsidRPr="00F107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цели и задачи целевые показатели (индикаторы) реализации </w:t>
      </w:r>
      <w:r w:rsidR="009E3D38">
        <w:rPr>
          <w:rFonts w:ascii="Times New Roman" w:eastAsia="Times New Roman" w:hAnsi="Times New Roman" w:cs="Times New Roman"/>
          <w:b/>
          <w:bCs/>
          <w:sz w:val="24"/>
          <w:szCs w:val="24"/>
        </w:rPr>
        <w:t>подп</w:t>
      </w:r>
      <w:r w:rsidR="00F10760" w:rsidRPr="00F10760">
        <w:rPr>
          <w:rFonts w:ascii="Times New Roman" w:eastAsia="Times New Roman" w:hAnsi="Times New Roman" w:cs="Times New Roman"/>
          <w:b/>
          <w:bCs/>
          <w:sz w:val="24"/>
          <w:szCs w:val="24"/>
        </w:rPr>
        <w:t>рограммы</w:t>
      </w:r>
    </w:p>
    <w:p w:rsidR="0008046B" w:rsidRPr="0008046B" w:rsidRDefault="0008046B" w:rsidP="00080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подпрограммы  - повышение эффективности бюджетных расходов</w:t>
      </w:r>
      <w:r w:rsidR="002E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E4F" w:rsidRPr="002E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решении вопросов местного значения, </w:t>
      </w:r>
      <w:r w:rsidR="00B759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финансовой устойчивости бюджета городского поселения Зеленоборский Кандалакшского района, а также снижение объема дефицита и долговой нагрузки на бюджет городского поселения Зеленоборский Кандалакшского района, сокращение расходов на обслуживание муниципального долга</w:t>
      </w:r>
      <w:r w:rsidR="00B7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759CE" w:rsidRPr="003748DB">
        <w:rPr>
          <w:rFonts w:ascii="Times New Roman" w:hAnsi="Times New Roman"/>
          <w:sz w:val="24"/>
          <w:szCs w:val="24"/>
          <w:lang w:eastAsia="ru-RU"/>
        </w:rPr>
        <w:t xml:space="preserve">повышение эффективности муниципального управления </w:t>
      </w:r>
      <w:r w:rsidR="00B759CE">
        <w:rPr>
          <w:rFonts w:ascii="Times New Roman" w:hAnsi="Times New Roman"/>
          <w:sz w:val="24"/>
          <w:szCs w:val="24"/>
          <w:lang w:eastAsia="ru-RU"/>
        </w:rPr>
        <w:t xml:space="preserve">при </w:t>
      </w:r>
      <w:r w:rsidR="00B759CE" w:rsidRPr="003748DB">
        <w:rPr>
          <w:rFonts w:ascii="Times New Roman" w:hAnsi="Times New Roman"/>
          <w:sz w:val="24"/>
          <w:szCs w:val="24"/>
          <w:lang w:eastAsia="ru-RU"/>
        </w:rPr>
        <w:t>решени</w:t>
      </w:r>
      <w:r w:rsidR="00B759CE">
        <w:rPr>
          <w:rFonts w:ascii="Times New Roman" w:hAnsi="Times New Roman"/>
          <w:sz w:val="24"/>
          <w:szCs w:val="24"/>
          <w:lang w:eastAsia="ru-RU"/>
        </w:rPr>
        <w:t>и</w:t>
      </w:r>
      <w:r w:rsidR="00B759CE" w:rsidRPr="003748DB">
        <w:rPr>
          <w:rFonts w:ascii="Times New Roman" w:hAnsi="Times New Roman"/>
          <w:sz w:val="24"/>
          <w:szCs w:val="24"/>
          <w:lang w:eastAsia="ru-RU"/>
        </w:rPr>
        <w:t xml:space="preserve"> вопросов местного значения, обеспечени</w:t>
      </w:r>
      <w:r w:rsidR="00B759CE">
        <w:rPr>
          <w:rFonts w:ascii="Times New Roman" w:hAnsi="Times New Roman"/>
          <w:sz w:val="24"/>
          <w:szCs w:val="24"/>
          <w:lang w:eastAsia="ru-RU"/>
        </w:rPr>
        <w:t>я</w:t>
      </w:r>
      <w:r w:rsidR="00B759CE" w:rsidRPr="003748DB">
        <w:rPr>
          <w:rFonts w:ascii="Times New Roman" w:hAnsi="Times New Roman"/>
          <w:sz w:val="24"/>
          <w:szCs w:val="24"/>
          <w:lang w:eastAsia="ru-RU"/>
        </w:rPr>
        <w:t xml:space="preserve"> потребностей граждан и общества в муниципальных услугах, их доступности и качества, реализаци</w:t>
      </w:r>
      <w:r w:rsidR="00B759CE">
        <w:rPr>
          <w:rFonts w:ascii="Times New Roman" w:hAnsi="Times New Roman"/>
          <w:sz w:val="24"/>
          <w:szCs w:val="24"/>
          <w:lang w:eastAsia="ru-RU"/>
        </w:rPr>
        <w:t>я</w:t>
      </w:r>
      <w:r w:rsidR="00B759CE" w:rsidRPr="003748DB">
        <w:rPr>
          <w:rFonts w:ascii="Times New Roman" w:hAnsi="Times New Roman"/>
          <w:sz w:val="24"/>
          <w:szCs w:val="24"/>
          <w:lang w:eastAsia="ru-RU"/>
        </w:rPr>
        <w:t xml:space="preserve"> долгосрочных приоритетов и целей социально-экономического развития муниципального района и повышения уровня жизни его населения.</w:t>
      </w:r>
    </w:p>
    <w:p w:rsidR="0008046B" w:rsidRPr="0008046B" w:rsidRDefault="0008046B" w:rsidP="00080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подпрограммы:</w:t>
      </w:r>
    </w:p>
    <w:p w:rsidR="0008046B" w:rsidRPr="0008046B" w:rsidRDefault="0008046B" w:rsidP="000238E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сбалансированности бюджета городского поселения Зеленоборский Кандалакшского района</w:t>
      </w:r>
    </w:p>
    <w:p w:rsidR="0008046B" w:rsidRPr="0008046B" w:rsidRDefault="0008046B" w:rsidP="000238E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программно-целевых принципов </w:t>
      </w:r>
      <w:proofErr w:type="gramStart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деятельности органов местного самоуправления городского поселения</w:t>
      </w:r>
      <w:proofErr w:type="gramEnd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Зеленоборский Кандалакшского района</w:t>
      </w:r>
    </w:p>
    <w:p w:rsidR="0008046B" w:rsidRPr="0008046B" w:rsidRDefault="0008046B" w:rsidP="000238E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новых форм оказания и финансового обеспечения муниципальных услуг (реструктуризация бюджетного сектора)</w:t>
      </w:r>
    </w:p>
    <w:p w:rsidR="0008046B" w:rsidRPr="0008046B" w:rsidRDefault="0008046B" w:rsidP="000238E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распределения бюджетных средств</w:t>
      </w:r>
    </w:p>
    <w:p w:rsidR="00B759CE" w:rsidRPr="000238E4" w:rsidRDefault="0008046B" w:rsidP="000238E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повышения эффективности деятельности органов местного самоуправления по выполнению муниципальных функций</w:t>
      </w:r>
      <w:r w:rsidR="000238E4" w:rsidRPr="0002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759CE" w:rsidRPr="000238E4">
        <w:rPr>
          <w:rFonts w:ascii="Times New Roman" w:hAnsi="Times New Roman" w:cs="Times New Roman"/>
          <w:sz w:val="24"/>
          <w:szCs w:val="24"/>
          <w:lang w:eastAsia="ru-RU"/>
        </w:rPr>
        <w:t>создание информационно-аналитической,</w:t>
      </w:r>
      <w:r w:rsidR="000238E4" w:rsidRPr="000238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759CE" w:rsidRPr="000238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организационной, документационной, информационной, финансовой, правовой, кадровой, материально-технической базы для стабильной работы Совета депутатов и администрации городского поселения Зеленоборский, лиц, замещающих муниципальные должности в Совете депутатов и администрации городского поселения Зеленоборский</w:t>
      </w:r>
    </w:p>
    <w:p w:rsidR="00B759CE" w:rsidRPr="00B759CE" w:rsidRDefault="00B759CE" w:rsidP="000238E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759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поставленной задачи позволит:</w:t>
      </w:r>
    </w:p>
    <w:p w:rsidR="00B759CE" w:rsidRPr="00B759CE" w:rsidRDefault="00B759CE" w:rsidP="000238E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своевременное и качественное выполнения функций и полномочий, возложенных на органы местного самоуправления;</w:t>
      </w:r>
    </w:p>
    <w:p w:rsidR="00B759CE" w:rsidRPr="00B759CE" w:rsidRDefault="00B759CE" w:rsidP="000238E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качественную организацию работы органов местного самоуправления и их взаимодействия с органами государственной власти, другими органами местного самоуправления,  предприятиями, учреждениями, населением;</w:t>
      </w:r>
    </w:p>
    <w:p w:rsidR="00B759CE" w:rsidRPr="00B759CE" w:rsidRDefault="00B759CE" w:rsidP="000238E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доступность и качество предоставления муниципальных услуг;</w:t>
      </w:r>
    </w:p>
    <w:p w:rsidR="00B759CE" w:rsidRPr="00B759CE" w:rsidRDefault="00B759CE" w:rsidP="000238E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эффективное расходование бюджетных средств;</w:t>
      </w:r>
    </w:p>
    <w:p w:rsidR="00B759CE" w:rsidRDefault="00B759CE" w:rsidP="000238E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C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безопасные и комфортные условия труда сотрудников.</w:t>
      </w:r>
    </w:p>
    <w:p w:rsidR="0008046B" w:rsidRPr="0008046B" w:rsidRDefault="0008046B" w:rsidP="000238E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совершенствование системы муниципального финансового контроля</w:t>
      </w:r>
    </w:p>
    <w:p w:rsidR="0008046B" w:rsidRDefault="0008046B" w:rsidP="0008046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рассчитана на 201</w:t>
      </w:r>
      <w:r w:rsidR="0018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6-2018 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1815E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760" w:rsidRDefault="00F10760" w:rsidP="0008046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760" w:rsidRPr="009E3D38" w:rsidRDefault="00F10760" w:rsidP="009E3D38">
      <w:pPr>
        <w:pStyle w:val="aa"/>
        <w:numPr>
          <w:ilvl w:val="0"/>
          <w:numId w:val="23"/>
        </w:numPr>
        <w:contextualSpacing/>
        <w:jc w:val="center"/>
        <w:rPr>
          <w:b/>
          <w:color w:val="000000"/>
          <w:lang w:eastAsia="ru-RU"/>
        </w:rPr>
      </w:pPr>
      <w:r w:rsidRPr="009E3D38">
        <w:rPr>
          <w:b/>
          <w:color w:val="000000"/>
          <w:lang w:eastAsia="ru-RU"/>
        </w:rPr>
        <w:lastRenderedPageBreak/>
        <w:t>Перечень основных программных мероприятий</w:t>
      </w:r>
    </w:p>
    <w:p w:rsidR="00F10760" w:rsidRPr="008A23AC" w:rsidRDefault="00F10760" w:rsidP="00F10760">
      <w:pPr>
        <w:pStyle w:val="aa"/>
        <w:ind w:firstLine="0"/>
        <w:contextualSpacing/>
        <w:rPr>
          <w:b/>
          <w:color w:val="000000"/>
          <w:sz w:val="16"/>
          <w:szCs w:val="16"/>
          <w:lang w:eastAsia="ru-RU"/>
        </w:rPr>
      </w:pPr>
    </w:p>
    <w:p w:rsidR="00F10760" w:rsidRDefault="00F10760" w:rsidP="00F10760">
      <w:pPr>
        <w:pStyle w:val="ConsPlusNormal"/>
        <w:widowControl/>
        <w:ind w:left="36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Для достижения обозначенных цели и задач подпрограммы предусмотрен ряд  мероприятий, реализация которых будет выполняться в соответствии с Приложением 1.</w:t>
      </w:r>
    </w:p>
    <w:p w:rsidR="00F10760" w:rsidRPr="00EE022A" w:rsidRDefault="00F10760" w:rsidP="0008046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046B" w:rsidRPr="0008046B" w:rsidRDefault="00F10760" w:rsidP="000804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8046B"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ресурсного</w:t>
      </w:r>
      <w:r w:rsidR="0008046B"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08046B"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подпрограммы </w:t>
      </w:r>
    </w:p>
    <w:p w:rsidR="0008046B" w:rsidRPr="008A23AC" w:rsidRDefault="0008046B" w:rsidP="00080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подпрограммы  будет осуществляться за счет средств бюджета городского поселения Зеленоборский Кандалакшского  района, возможно привлечение средств областного бюджета на условиях софинансирования расходов.</w:t>
      </w:r>
    </w:p>
    <w:p w:rsidR="0008046B" w:rsidRPr="005422DD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финансовых средств, необходимых для реализации подпрограммы за счет </w:t>
      </w:r>
      <w:r w:rsidRPr="0054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бюджета составляет </w:t>
      </w:r>
      <w:r w:rsidR="00321E80">
        <w:rPr>
          <w:rFonts w:ascii="Times New Roman" w:eastAsia="Times New Roman" w:hAnsi="Times New Roman" w:cs="Times New Roman"/>
          <w:sz w:val="24"/>
          <w:szCs w:val="24"/>
          <w:lang w:eastAsia="ru-RU"/>
        </w:rPr>
        <w:t>668,7</w:t>
      </w:r>
      <w:r w:rsidRPr="0054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09D" w:rsidRPr="005422D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Pr="005422D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руб., в том числе</w:t>
      </w:r>
      <w:r w:rsidR="0072509D" w:rsidRPr="005422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509D" w:rsidRPr="005422DD" w:rsidRDefault="0072509D" w:rsidP="0072509D">
      <w:pPr>
        <w:tabs>
          <w:tab w:val="left" w:pos="1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2016г. – </w:t>
      </w:r>
      <w:r w:rsidR="00321E80">
        <w:rPr>
          <w:rFonts w:ascii="Times New Roman" w:eastAsia="Times New Roman" w:hAnsi="Times New Roman" w:cs="Times New Roman"/>
          <w:sz w:val="24"/>
          <w:szCs w:val="24"/>
          <w:lang w:eastAsia="ru-RU"/>
        </w:rPr>
        <w:t>222,9</w:t>
      </w:r>
      <w:r w:rsidRPr="0054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тыс.руб., 2017г. – </w:t>
      </w:r>
      <w:r w:rsidR="00321E80">
        <w:rPr>
          <w:rFonts w:ascii="Times New Roman" w:eastAsia="Times New Roman" w:hAnsi="Times New Roman" w:cs="Times New Roman"/>
          <w:sz w:val="24"/>
          <w:szCs w:val="24"/>
          <w:lang w:eastAsia="ru-RU"/>
        </w:rPr>
        <w:t>222,9</w:t>
      </w:r>
      <w:r w:rsidRPr="0054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тыс.руб., 2018г. – </w:t>
      </w:r>
      <w:r w:rsidR="00321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222,9 </w:t>
      </w:r>
      <w:r w:rsidRPr="005422D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p w:rsidR="008A23AC" w:rsidRPr="003748F6" w:rsidRDefault="008A23AC" w:rsidP="0072509D">
      <w:pPr>
        <w:tabs>
          <w:tab w:val="left" w:pos="1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8A23AC" w:rsidRPr="008A23AC" w:rsidRDefault="008A23AC" w:rsidP="008A23AC">
      <w:pPr>
        <w:autoSpaceDE w:val="0"/>
        <w:autoSpaceDN w:val="0"/>
        <w:adjustRightInd w:val="0"/>
        <w:ind w:left="360"/>
        <w:contextualSpacing/>
        <w:jc w:val="center"/>
        <w:outlineLvl w:val="0"/>
        <w:rPr>
          <w:rFonts w:ascii="Times New Roman" w:hAnsi="Times New Roman" w:cs="Times New Roman"/>
          <w:b/>
          <w:color w:val="000000"/>
          <w:lang w:eastAsia="ru-RU"/>
        </w:rPr>
      </w:pPr>
      <w:r w:rsidRPr="008A23AC">
        <w:rPr>
          <w:rFonts w:ascii="Times New Roman" w:hAnsi="Times New Roman" w:cs="Times New Roman"/>
          <w:b/>
          <w:color w:val="000000"/>
          <w:lang w:eastAsia="ru-RU"/>
        </w:rPr>
        <w:t>5.Механизм реализации Подпрограммы</w:t>
      </w:r>
    </w:p>
    <w:p w:rsidR="008A23AC" w:rsidRDefault="008A23AC" w:rsidP="008A23A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8A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 управления и </w:t>
      </w:r>
      <w:proofErr w:type="gramStart"/>
      <w:r w:rsidRPr="008A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A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 реализации Подпрограммы осуществляет Совет депутатов городского поселения Зеленоборский и администрация городского поселения Зеленоборский Кандалакшского района. Глава администрации городского поселения Зеленоборский Кандалакшского района несет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Подпрограммы.</w:t>
      </w:r>
    </w:p>
    <w:p w:rsidR="008A23AC" w:rsidRDefault="008A23AC" w:rsidP="008A23A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работы по реализации</w:t>
      </w:r>
    </w:p>
    <w:p w:rsidR="008A23AC" w:rsidRPr="0008046B" w:rsidRDefault="008A23AC" w:rsidP="008A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финансов и бухгалтерского учета:</w:t>
      </w:r>
    </w:p>
    <w:p w:rsidR="008A23AC" w:rsidRPr="0008046B" w:rsidRDefault="008A23AC" w:rsidP="008A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реализацию программных мероприятий в соответствии с поставленными перед ними задачами</w:t>
      </w:r>
    </w:p>
    <w:p w:rsidR="008A23AC" w:rsidRPr="0008046B" w:rsidRDefault="008A23AC" w:rsidP="008A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ежеквартальный мониторинг достижения значений целевых показателей, характеризующих выполнение задач</w:t>
      </w:r>
    </w:p>
    <w:p w:rsidR="008A23AC" w:rsidRPr="0008046B" w:rsidRDefault="008A23AC" w:rsidP="008A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анализирует эффективность  использования финансовых средств, направленных на реализацию программных мероприятий</w:t>
      </w:r>
    </w:p>
    <w:p w:rsidR="008A23AC" w:rsidRDefault="008A23AC" w:rsidP="008A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невыполнения планируемых целевых значений показателей проводится анализ причин, и разрабатываются предложения по улучшению ситуации, на основании которых руководителем отдела финансов и бухгалтерского учета принимаются соответствующие  управленческие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3AC" w:rsidRPr="0008046B" w:rsidRDefault="008A23AC" w:rsidP="008A23A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Исполнители муниципальной подпрограммы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(администрация городского поселения Зеленоборский Кандалакшского района, Совет депутатов городского поселения Зеленоборский Кандалакшского района) 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несут ответственность за реализацию Подпрограммы в соответствии с действующим законодательством. </w:t>
      </w:r>
    </w:p>
    <w:p w:rsidR="008A23AC" w:rsidRDefault="008A23AC" w:rsidP="008A23A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бюджетных средств, предусмотренных на реализацию муниципальной подпрограммы, исполнители муниципальной подпрограммы несут ответственность за целевое использование бюджетных ассигнований.</w:t>
      </w:r>
    </w:p>
    <w:p w:rsidR="008A23AC" w:rsidRPr="008A23AC" w:rsidRDefault="008A23AC" w:rsidP="008A23AC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08046B" w:rsidRPr="008A23AC" w:rsidRDefault="008A23AC" w:rsidP="0008046B">
      <w:pPr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3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08046B" w:rsidRPr="008A23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8A23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Оценка эффективности </w:t>
      </w:r>
      <w:r w:rsidR="0008046B" w:rsidRPr="008A23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подпрограммы</w:t>
      </w:r>
      <w:r w:rsidRPr="008A23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рисков ее реализации</w:t>
      </w:r>
    </w:p>
    <w:p w:rsidR="0008046B" w:rsidRPr="008A23AC" w:rsidRDefault="0008046B" w:rsidP="0008046B">
      <w:pPr>
        <w:ind w:left="360"/>
        <w:contextualSpacing/>
        <w:jc w:val="center"/>
        <w:outlineLvl w:val="0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5326"/>
        <w:gridCol w:w="992"/>
        <w:gridCol w:w="1134"/>
        <w:gridCol w:w="1418"/>
      </w:tblGrid>
      <w:tr w:rsidR="0008046B" w:rsidRPr="0008046B" w:rsidTr="008D408D">
        <w:trPr>
          <w:trHeight w:val="1045"/>
        </w:trPr>
        <w:tc>
          <w:tcPr>
            <w:tcW w:w="594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0804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326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целевых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показателей подпрограммы</w:t>
            </w:r>
          </w:p>
        </w:tc>
        <w:tc>
          <w:tcPr>
            <w:tcW w:w="992" w:type="dxa"/>
          </w:tcPr>
          <w:p w:rsidR="0008046B" w:rsidRPr="0008046B" w:rsidRDefault="0008046B" w:rsidP="0008046B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Единица 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измерения показателя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046B" w:rsidRPr="0008046B" w:rsidRDefault="0008046B" w:rsidP="0018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Величина показателя в базовом году (201</w:t>
            </w:r>
            <w:r w:rsidR="001815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0804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Значение показателя 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</w:t>
            </w:r>
            <w:proofErr w:type="gramEnd"/>
            <w:r w:rsidRPr="000804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  <w:r w:rsidR="001815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-2018</w:t>
            </w:r>
          </w:p>
          <w:p w:rsidR="0008046B" w:rsidRPr="0008046B" w:rsidRDefault="0008046B" w:rsidP="0018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  <w:r w:rsidR="001815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</w:t>
            </w:r>
          </w:p>
        </w:tc>
      </w:tr>
      <w:tr w:rsidR="0008046B" w:rsidRPr="0008046B" w:rsidTr="008D408D">
        <w:tc>
          <w:tcPr>
            <w:tcW w:w="594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26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дефицита бюджета городского поселения Зеленоборский Кандалакшского района к доходам без учета объема безвозмездных поступлений</w:t>
            </w:r>
          </w:p>
        </w:tc>
        <w:tc>
          <w:tcPr>
            <w:tcW w:w="992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08046B" w:rsidRPr="0008046B" w:rsidRDefault="00475F34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418" w:type="dxa"/>
          </w:tcPr>
          <w:p w:rsidR="0008046B" w:rsidRPr="0008046B" w:rsidRDefault="0008046B" w:rsidP="0018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&lt;=</w:t>
            </w:r>
            <w:r w:rsidR="00181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8046B" w:rsidRPr="0008046B" w:rsidTr="008D408D">
        <w:tc>
          <w:tcPr>
            <w:tcW w:w="594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326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муниципального долга городского поселения Зеленоборский Кандалакшского района к доходам без учета объема безвозмездных поступлений</w:t>
            </w:r>
          </w:p>
        </w:tc>
        <w:tc>
          <w:tcPr>
            <w:tcW w:w="992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08046B" w:rsidRPr="0008046B" w:rsidRDefault="001815E9" w:rsidP="0047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7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&lt;=</w:t>
            </w: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8046B" w:rsidRPr="0008046B" w:rsidTr="008D408D">
        <w:tc>
          <w:tcPr>
            <w:tcW w:w="594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326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Отношение объема просроченной кредиторской задолженности  бюджета городского поселения </w:t>
            </w: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Зеленоборский Кандалакшского района к объему расходов</w:t>
            </w:r>
          </w:p>
        </w:tc>
        <w:tc>
          <w:tcPr>
            <w:tcW w:w="992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8046B" w:rsidRPr="0008046B" w:rsidTr="008D408D">
        <w:tc>
          <w:tcPr>
            <w:tcW w:w="594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4</w:t>
            </w:r>
          </w:p>
        </w:tc>
        <w:tc>
          <w:tcPr>
            <w:tcW w:w="5326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абсолютного отклонения фактического объема доходов (без учета межбюджетных трансфертов) за отчетный год от первоначального плана</w:t>
            </w:r>
          </w:p>
        </w:tc>
        <w:tc>
          <w:tcPr>
            <w:tcW w:w="992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9-11</w:t>
            </w:r>
          </w:p>
        </w:tc>
      </w:tr>
      <w:tr w:rsidR="0008046B" w:rsidRPr="0008046B" w:rsidTr="008D408D">
        <w:tc>
          <w:tcPr>
            <w:tcW w:w="594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326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 расходных обязатель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пр</w:t>
            </w:r>
            <w:proofErr w:type="gramEnd"/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едусматривает планирование и составление бюджетных ассигнований в разрезе отдельных расходных обязательств</w:t>
            </w:r>
          </w:p>
        </w:tc>
        <w:tc>
          <w:tcPr>
            <w:tcW w:w="992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8046B" w:rsidRPr="0008046B" w:rsidTr="008D408D">
        <w:tc>
          <w:tcPr>
            <w:tcW w:w="594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326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расходов бюджета, формируемых в рамках целевых программ</w:t>
            </w:r>
          </w:p>
        </w:tc>
        <w:tc>
          <w:tcPr>
            <w:tcW w:w="992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8046B" w:rsidRPr="0008046B" w:rsidTr="008D408D">
        <w:tc>
          <w:tcPr>
            <w:tcW w:w="594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326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Реестр расходных обязатель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пр</w:t>
            </w:r>
            <w:proofErr w:type="gramEnd"/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едусматривает планирование и составление бюджетных ассигнований в разрезе действующих и принимаемых расходных обязательств</w:t>
            </w:r>
          </w:p>
        </w:tc>
        <w:tc>
          <w:tcPr>
            <w:tcW w:w="992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8046B" w:rsidRPr="0008046B" w:rsidTr="008D408D">
        <w:tc>
          <w:tcPr>
            <w:tcW w:w="594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326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муниципальных программ и подпрограмм, принятых в отчетном году, проекты которых прошли публичные обсуждения </w:t>
            </w:r>
          </w:p>
        </w:tc>
        <w:tc>
          <w:tcPr>
            <w:tcW w:w="992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8046B" w:rsidRPr="0008046B" w:rsidTr="008D408D">
        <w:tc>
          <w:tcPr>
            <w:tcW w:w="594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326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муниципальных  учреждений, оказывающих муниципальные услуги в соответствии с муниципальным  заданием, опубликовавших в СМИ и (или) сети Интернет, а также в местах предоставления соответствующих услуг утвержденных требований к качеству предоставления муниципальных услуг юридическим и физическим лицам, к общему количеству муниципальных учреждений данной категории</w:t>
            </w:r>
          </w:p>
        </w:tc>
        <w:tc>
          <w:tcPr>
            <w:tcW w:w="992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8046B" w:rsidRPr="0008046B" w:rsidTr="008D408D">
        <w:tc>
          <w:tcPr>
            <w:tcW w:w="594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326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муниципальных учреждений, объем бюджетных 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ассигнований</w:t>
            </w:r>
            <w:proofErr w:type="gramEnd"/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которых на оказание муниципальных услуг (выполнение работ) определен с учетом объема оказываемых муниципальных услуг (выполняемых работ)</w:t>
            </w:r>
          </w:p>
        </w:tc>
        <w:tc>
          <w:tcPr>
            <w:tcW w:w="992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8046B" w:rsidRPr="0008046B" w:rsidTr="008D408D">
        <w:tc>
          <w:tcPr>
            <w:tcW w:w="594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326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муниципальных  программ и подпрограмм, по которым утвержденный объем  финансирования изменился в течение отчетного года более чем на 15 процентов 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первоначального</w:t>
            </w:r>
          </w:p>
        </w:tc>
        <w:tc>
          <w:tcPr>
            <w:tcW w:w="992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30-40</w:t>
            </w:r>
          </w:p>
        </w:tc>
      </w:tr>
      <w:tr w:rsidR="0008046B" w:rsidRPr="0008046B" w:rsidTr="008D408D">
        <w:tc>
          <w:tcPr>
            <w:tcW w:w="594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5326" w:type="dxa"/>
          </w:tcPr>
          <w:p w:rsidR="0008046B" w:rsidRPr="0008046B" w:rsidRDefault="0008046B" w:rsidP="0008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 данных мониторинга качества финансового управления главных распорядителей</w:t>
            </w:r>
          </w:p>
        </w:tc>
        <w:tc>
          <w:tcPr>
            <w:tcW w:w="992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08046B" w:rsidRPr="0008046B" w:rsidRDefault="00475F34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:rsidR="0008046B" w:rsidRPr="00115863" w:rsidRDefault="0008046B" w:rsidP="0008046B">
      <w:pPr>
        <w:ind w:left="360"/>
        <w:contextualSpacing/>
        <w:jc w:val="center"/>
        <w:outlineLvl w:val="0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</w:p>
    <w:p w:rsidR="0008046B" w:rsidRDefault="0008046B" w:rsidP="00080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финансовой устойчивости бюджета городского поселения Зеленоборский Кандалакшского района, а также снижение объема дефицита и долговой нагрузки на бюджет городского поселения Зеленоборский Кандалакшского района, сокращение расходов на обслуживание муниципального долга</w:t>
      </w:r>
    </w:p>
    <w:p w:rsidR="001A1F0C" w:rsidRPr="00115863" w:rsidRDefault="001A1F0C" w:rsidP="00080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</w:t>
      </w:r>
      <w:r w:rsidR="001A1F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1A1F0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городское поселение Зеленоборский Кандалакшского района при планировании бюджета не допускало нарушений требований Бюджетного кодекса Российской Федерации в части предельного размера муниципального долга и расходов на его обслуживание.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обслуживанию долговых обязательств невелики и составляют не более 1% объема расходов бюджета городского поселения Зеленоборский Кандалакшского района.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данной задачи необходимо реализовать указанные в приложении № 1 мероприятия, направленные на обеспечение сбалансированности и устойчивости бюджета городского поселения Зеленоборский Кандалакшского района.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</w:t>
      </w:r>
      <w:r w:rsidR="001A1F0C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</w:t>
      </w:r>
      <w:r w:rsidR="001A1F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долга за счет получения дополнительных доходов и оптимизации расходов бюджета.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Минимизирован</w:t>
      </w:r>
      <w:r w:rsidR="001A1F0C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</w:t>
      </w:r>
      <w:r w:rsidR="001A1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обслуживание муниципального долга.</w:t>
      </w:r>
    </w:p>
    <w:p w:rsidR="0008046B" w:rsidRPr="0008046B" w:rsidRDefault="0008046B" w:rsidP="0008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</w:t>
      </w:r>
      <w:r w:rsidR="001A1F0C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дефицит</w:t>
      </w:r>
      <w:r w:rsidR="001A1F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городского поселения Зеленоборский Кандалакшского района. 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результата (индикатор):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- отношение дефицита бюджета городского поселения Зеленоборский Кандалакшского района к доходам без учета объема безвозмездных поступлений: в 201</w:t>
      </w:r>
      <w:r w:rsidR="00CC221F" w:rsidRPr="00CC22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6-2018 </w:t>
      </w:r>
      <w:r w:rsidR="00CC22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гг.</w:t>
      </w: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&lt;= </w:t>
      </w:r>
      <w:r w:rsidR="001A1F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</w:t>
      </w: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%.</w:t>
      </w:r>
    </w:p>
    <w:p w:rsid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отношение муниципального долга городского поселения Зеленоборский Кандалакшского района к доходам без учета объема безвозмездных поступлений: в 201</w:t>
      </w:r>
      <w:r w:rsidR="00CC22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6-2018 гг.</w:t>
      </w: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&lt;= 10%.</w:t>
      </w:r>
    </w:p>
    <w:p w:rsidR="00CC221F" w:rsidRPr="00115863" w:rsidRDefault="00CC221F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08046B" w:rsidRDefault="0008046B" w:rsidP="000804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Сокращение и реструктуризация просроченной кредиторской задолженности</w:t>
      </w:r>
    </w:p>
    <w:p w:rsidR="001A1F0C" w:rsidRPr="00115863" w:rsidRDefault="001A1F0C" w:rsidP="000804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046B" w:rsidRPr="0008046B" w:rsidRDefault="0008046B" w:rsidP="00080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данной задачи необходимо реализовать указанные в прилагаемом Перечне мероприятия, направленные на сокращение и недопущение образования просроченной кредиторской задолженности.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объема просроченной кредиторской задолженности;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недопущение возникновения новой просроченной кредиторской задолженности.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результата (индикатор):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отношение объема просроченной кредиторской задолженности  бюджета городского поселения Зеленоборский Кандалакшского района к общему объему расходов: в 20</w:t>
      </w:r>
      <w:r w:rsidR="00CC22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16-2018 гг.</w:t>
      </w: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&lt;= 0.</w:t>
      </w:r>
    </w:p>
    <w:p w:rsidR="0008046B" w:rsidRPr="00115863" w:rsidRDefault="0008046B" w:rsidP="000804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08046B" w:rsidRPr="001A1F0C" w:rsidRDefault="0008046B" w:rsidP="008A23AC">
      <w:pPr>
        <w:pStyle w:val="aa"/>
        <w:ind w:left="1140" w:firstLine="0"/>
        <w:rPr>
          <w:b/>
          <w:bCs/>
          <w:lang w:eastAsia="ru-RU"/>
        </w:rPr>
      </w:pPr>
      <w:r w:rsidRPr="001A1F0C">
        <w:rPr>
          <w:b/>
          <w:bCs/>
          <w:lang w:eastAsia="ru-RU"/>
        </w:rPr>
        <w:t>Повышение качества планирования и управления доходами</w:t>
      </w:r>
    </w:p>
    <w:p w:rsidR="001A1F0C" w:rsidRPr="00115863" w:rsidRDefault="001A1F0C" w:rsidP="001A1F0C">
      <w:pPr>
        <w:pStyle w:val="aa"/>
        <w:ind w:left="1140" w:firstLine="0"/>
        <w:rPr>
          <w:b/>
          <w:bCs/>
          <w:sz w:val="16"/>
          <w:szCs w:val="16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данной задачи необходимо реализовать указанные в приложении № 1 к подпрограмме  мероприятия, направленные на увеличение объектов налогообложения.</w:t>
      </w:r>
    </w:p>
    <w:p w:rsidR="0008046B" w:rsidRPr="0008046B" w:rsidRDefault="0008046B" w:rsidP="00080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08046B" w:rsidRPr="0008046B" w:rsidRDefault="0008046B" w:rsidP="0008046B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снижение задолженности по платежам в бюджет городского поселения Зеленоборский Кандалакшского района; </w:t>
      </w:r>
    </w:p>
    <w:p w:rsidR="0008046B" w:rsidRPr="0008046B" w:rsidRDefault="0008046B" w:rsidP="0008046B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использования потенциала местных налогов;</w:t>
      </w:r>
    </w:p>
    <w:p w:rsidR="0008046B" w:rsidRPr="0008046B" w:rsidRDefault="0008046B" w:rsidP="00080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результата (индикаторы):</w:t>
      </w:r>
    </w:p>
    <w:p w:rsidR="0008046B" w:rsidRDefault="0008046B" w:rsidP="00080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процент абсолютного отклонения фактического объема доходов (без учета межбюджетных трансфертов) за отчетный год от первоначального плана: </w:t>
      </w:r>
      <w:r w:rsidR="009E3D38" w:rsidRPr="009E3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2016-2018 гг. </w:t>
      </w: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="008452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</w:t>
      </w: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%.</w:t>
      </w:r>
    </w:p>
    <w:p w:rsidR="0008046B" w:rsidRDefault="0008046B" w:rsidP="0008046B">
      <w:pPr>
        <w:autoSpaceDE w:val="0"/>
        <w:autoSpaceDN w:val="0"/>
        <w:adjustRightInd w:val="0"/>
        <w:spacing w:after="0" w:line="240" w:lineRule="auto"/>
        <w:ind w:left="7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эффективности использования муниципального имущества</w:t>
      </w:r>
    </w:p>
    <w:p w:rsidR="001A1F0C" w:rsidRPr="00115863" w:rsidRDefault="001A1F0C" w:rsidP="0008046B">
      <w:pPr>
        <w:autoSpaceDE w:val="0"/>
        <w:autoSpaceDN w:val="0"/>
        <w:adjustRightInd w:val="0"/>
        <w:spacing w:after="0" w:line="240" w:lineRule="auto"/>
        <w:ind w:left="720"/>
        <w:jc w:val="both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доля имущества муниципальной собственности закреплена на  праве оперативного управления - за муниципальными учреждениями, органами местного самоуправления городского поселения Зеленоборский Кандалакшского района. Незначительная часть имущества, не закрепленная за муниципальными учреждениями и не используемая для решения муниципальных задач, предоставляется в аренду организациям негосударственной формы собственности, в том числе субъектам малого предпринимательства, для получения дополнительных доходов бюджета городского поселения Зеленоборский Кандалакшского района.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данной задачи необходимо реализовать указанные в приложении № 1 к подпрограмме мероприятия, направленные на увеличение налогооблагаемой базы (выявление новых объектов налогообложения) и эффективность использования муниципального имущества городского поселения Зеленоборский Кандалакшского района.</w:t>
      </w:r>
    </w:p>
    <w:p w:rsidR="0008046B" w:rsidRPr="0008046B" w:rsidRDefault="0008046B" w:rsidP="00080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08046B" w:rsidRPr="0008046B" w:rsidRDefault="0008046B" w:rsidP="00080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повышение эффективности использования муниципальной собственности за счет сдачи в аренду муниципального имущества;</w:t>
      </w:r>
    </w:p>
    <w:p w:rsidR="0008046B" w:rsidRPr="0008046B" w:rsidRDefault="0008046B" w:rsidP="00080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полной инвентаризации объектов муниципальной собственности, их учета, проведения технической инвентаризации и государственной регистрации прав на объекты муниципальной собственности.</w:t>
      </w:r>
    </w:p>
    <w:p w:rsidR="0008046B" w:rsidRPr="0008046B" w:rsidRDefault="0008046B" w:rsidP="00080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6B" w:rsidRPr="008A23AC" w:rsidRDefault="0008046B" w:rsidP="008A23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A23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Переход к программной структуре бюджета и проведение оценки эффективности реализации программ, финансируемых за счет средств бюджета городского поселения Зеленоборский Кандалакшского района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поставленной задачи необходимо реализовать указанные в приложении № 1 к Подпрограмме 2 мероприятия, направленные на переход к программной структуре бюджета и проведение оценки эффективности реализации целевых программ.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</w:t>
      </w: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08046B" w:rsidRPr="0008046B" w:rsidRDefault="0008046B" w:rsidP="0008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налаживание чёткой системы планирования бюджета на основе принципов программно-целевого бюджетирования;</w:t>
      </w:r>
    </w:p>
    <w:p w:rsidR="0008046B" w:rsidRPr="0008046B" w:rsidRDefault="0008046B" w:rsidP="0008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бюджетных расходов за счёт формирования понимания соотношения между затрачиваемыми ресурсами и планируемым результатом;</w:t>
      </w:r>
    </w:p>
    <w:p w:rsidR="0008046B" w:rsidRPr="0008046B" w:rsidRDefault="0008046B" w:rsidP="0008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нормативной правовой базы в части бюджетного планирования в муниципальном образовании;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программного бюджета городского поселения Зеленоборский Кандалакшского района на 2015  год.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результата (индикаторы):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удельный вес расходов бюджета, формируемых в рамках муниципальных программ и подпрограмм: в 201</w:t>
      </w:r>
      <w:r w:rsidR="00B822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6-2018 гг.</w:t>
      </w: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100 %.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внесение изменений в нормативные правовые акты о разработке, реализации и оценке муниципальных программ и подпрограмм городского поселения Зеленоборский Кандалакшского района в связи с формированием программного бюджета: </w:t>
      </w:r>
      <w:r w:rsidR="00B82282"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201</w:t>
      </w:r>
      <w:r w:rsidR="00B822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6-2018 гг.</w:t>
      </w:r>
      <w:r w:rsidR="00B82282"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да;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содержание муниципальных программ и подпрограмм приведено в соответствие с действующими нормативными правовыми актами: </w:t>
      </w:r>
      <w:r w:rsidR="00B82282"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201</w:t>
      </w:r>
      <w:r w:rsidR="00B822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6-2018 гг.</w:t>
      </w:r>
      <w:r w:rsidR="00B82282"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да;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формирование программного бюджета городского поселения Зеленоборский Кандалакшского района: </w:t>
      </w:r>
      <w:r w:rsidR="00B82282"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201</w:t>
      </w:r>
      <w:r w:rsidR="00B822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6-2018 гг.</w:t>
      </w:r>
      <w:r w:rsidR="00B82282"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да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046B" w:rsidRPr="001A1F0C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Внедрение инструментов нормативного финансирования </w:t>
      </w:r>
    </w:p>
    <w:p w:rsidR="0008046B" w:rsidRDefault="0008046B" w:rsidP="0008046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услуг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данной задачи необходимо реализовать указанные в приложении № 1 к подпрограмме  мероприятия, направленные на внедрение инструментов нормативного финансирования муниципальных услуг.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типовой порядок определения платы за оказание услуг (выполнение работ), относящихся к основным видам деятельности муниципальных бюджетных учреждений  городского поселения Зеленоборский Кандалакшского района, для граждан и юридических лиц.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базовый перечень муниципальных услуг (работ), оказываемых (выполняемых) муниципальными учреждениями в соответствующей сфере деятельности.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ведомственные перечни услуг (работ), оказываемых (выполняемых) муниципальными учреждениями в соответствующей сфере деятельности.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порядки определения нормативных затрат на оказание государственных услуг (выполнение работ) и нормативных затрат на содержание имущества муниципальных учреждений городского поселения Зеленоборский Кандалакшского района.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городского поселения Зеленоборский Кандалакшского района, осуществляющей функции и полномочия учредителя, утверждены и доведены до подведомственных учреждений муниципальные задания и бюджетные ассигнования на обеспечение их выполнения в 201</w:t>
      </w:r>
      <w:r w:rsidR="001A1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08046B" w:rsidRPr="0008046B" w:rsidRDefault="0008046B" w:rsidP="000804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Показатель результата (индикатор):</w:t>
      </w:r>
    </w:p>
    <w:p w:rsidR="0008046B" w:rsidRPr="0008046B" w:rsidRDefault="0008046B" w:rsidP="000804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доля муниципальных учреждений, объем бюджетных ассигнований, для которых на оказание муниципальных услуг (выполнение работ) определен с учетом объема оказываемых услуг (выполняемых работ): в 201</w:t>
      </w:r>
      <w:r w:rsidR="001A1F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6-2018 </w:t>
      </w: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</w:t>
      </w:r>
      <w:r w:rsidR="001A1F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ах</w:t>
      </w: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-100 %.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Создание и совершенствование системы управления качеством предоставляемых муниципальных услуг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данной задачи необходимо реализовать указанные в приложении № 1 к подпрограмме  мероприятия, направленные на создание системы управления качеством предоставляемых муниципальных услуг.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стандарты качества муниципальных услуг (работ), оказываемых (выполняемых) муниципальными учреждениями в соответствующей сфере деятельности.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Порядок оценки соответствия качества фактически предоставляемых муниципальных услуг утвержденным стандартам качества.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6B" w:rsidRPr="0008046B" w:rsidRDefault="0008046B" w:rsidP="000804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открытости деятельности муниципальных учреждений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данной задачи необходимо реализовать указанные в приложении № 1 к подпрограмме  мероприятия, направленные на повышение открытости деятельности муниципальных учреждений.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Повышена открытость проведения мероприятий бюджетной реформы.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Повышены</w:t>
      </w:r>
      <w:proofErr w:type="gramEnd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доступность и качество муниципальных услуг.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результата (индикатор):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удельный вес муниципальных учреждений,  оказывающих муниципальные услуги в соответствии с муниципальным заданием, опубликовавших в средствах массовой информации и (или) сети Интернет, а также в местах предоставления соответствующих услуг, утвержденные требования к качеству предоставления муниципальных услуг юридическим и физическим лицам, к общему количеству муниципальных учреждений данной категории: в 201</w:t>
      </w:r>
      <w:r w:rsidR="001A1F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6-2018</w:t>
      </w: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</w:t>
      </w:r>
      <w:r w:rsidR="001A1F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ах</w:t>
      </w: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- 100 %.</w:t>
      </w:r>
    </w:p>
    <w:p w:rsidR="0008046B" w:rsidRPr="00115863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качества и объективности планирования бюджетных ассигнований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12" w:history="1">
        <w:r w:rsidRPr="000804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174.2</w:t>
        </w:r>
      </w:hyperlink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финансовые органы наделяются полномочиями по установлению порядка и методики, в соответствии с которыми осуществляется планирование бюджетных ассигнований. В качестве условия прогнозирования расходов с 1 января 2009 года установлено требование раздельного планирования бюджетных ассигнований на исполнение действующих и принимаемых обязательств. Это позволяет обеспечить безусловное исполнение ранее принятых обязательств и установить новые обязательства в соответствии с приоритетами проводимой политики в пределах имеющихся ресурсов и повысить качество финансового планирования. Существенным условием повышения качества и объективности планирования бюджетных ассигнований является разработка постоянно действующих порядка и методики планирования бюджетных ассигнований бюджета городского поселения Зеленоборский Кандалакшского района на очередной финансовый год и на плановый период.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данной задачи необходимо реализовать указанные в приложении № 1 к подпрограмме  мероприятия, направленные на повышение качества и объективности планирования бюджетных ассигнований бюджета городского поселения Зеленоборский Кандалакшского района.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качества среднесрочного планирования бюджета городского поселения Зеленоборский Кандалакшского района.</w:t>
      </w:r>
    </w:p>
    <w:p w:rsidR="0008046B" w:rsidRPr="0008046B" w:rsidRDefault="0008046B" w:rsidP="000804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результата (индикаторы):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наличие утвержденного бюджета на очередной финансовый год: в 201</w:t>
      </w:r>
      <w:r w:rsidR="001A1F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6 </w:t>
      </w: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году - да;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наличие утвержденного порядка и методики планирования бюджетных ассигнований: в 201</w:t>
      </w:r>
      <w:r w:rsidR="001A1F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году - да;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доля муниципальных программ и подпрограмм, принятых в отчетном году, проекты которых прошли обсуждения: в 201</w:t>
      </w:r>
      <w:r w:rsidR="001A1F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году - 100 %.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Совершенствование ведения реестра расходных обязательств</w:t>
      </w:r>
    </w:p>
    <w:p w:rsidR="0008046B" w:rsidRPr="0008046B" w:rsidRDefault="0008046B" w:rsidP="00080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3" w:history="1">
        <w:r w:rsidRPr="000804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4</w:t>
        </w:r>
      </w:hyperlink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" w:history="1">
        <w:r w:rsidRPr="000804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статьи 87</w:t>
        </w:r>
      </w:hyperlink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действующие расходные обязательства городского поселения Зеленоборский Кандалакшского района отражены в реестре расходных обязательств.  </w:t>
      </w:r>
    </w:p>
    <w:p w:rsidR="0008046B" w:rsidRPr="0008046B" w:rsidRDefault="0008046B" w:rsidP="00080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реестра расходных обязательств используются при разработке проекта бюджета городского поселения Зеленоборский Кандалакшского района и представляют собой единую информационную нормативно-правовую базу данных.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проекта бюджета городского поселения Зеленоборский Кандалакшского района осуществляется на основе применения принципа разграничения действующих и принимаемых обязательств.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действующих и принимаемых обязательств дает возможность гарантированного обеспечения в полном объеме действующих обязательств, отраженных в реестре расходных обязательств, а также определяет формирование конкретных направлений принимаемых обязательств в соответствии с целями и направлениями социально-экономического развития городского поселения Зеленоборский Кандалакшского района. 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настоящей подпрограммы  предполагается продолжить работу по повышению организации планирования действующих и вновь принимаемых расходных обязательств, по инвентаризации действующих расходных обязательств с целью выявления неэффективных бюджетных расходов и переориентации их на другие цели.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данной задачи необходимо реализовать указанные в приложении № 1 к подпрограмме  мероприятия, направленные на совершенствование ведения реестра расходных обязательств как эффективного инструмента бюджетного планирования.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объемы финансирования действующих расходных обязательств соответствуют целям и направлениям социально-экономического развития городского поселения Зеленоборский Кандалакшского района;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вновь принимаемые расходные обязательства соответствуют целям и направлениям социально-экономического развития городского поселения Зеленоборский Кандалакшского района.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результата (индикаторы):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реестр расходных обязатель</w:t>
      </w:r>
      <w:proofErr w:type="gramStart"/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ств пр</w:t>
      </w:r>
      <w:proofErr w:type="gramEnd"/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едусматривает планирование и составление бюджетных ассигнований в разрезе отдельных расходных обязательств: в 201</w:t>
      </w:r>
      <w:r w:rsidR="001A1F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6 </w:t>
      </w:r>
      <w:r w:rsidRPr="000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году - да.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046B" w:rsidRPr="0008046B" w:rsidRDefault="0008046B" w:rsidP="0008046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Оптимизация численности муниципальных служащих и работников, замещающих должности, не являющиеся должностями муниципальной службы, устранение избыточных и дублирующих функций органов местного самоуправления, сокращение расходов на содержание органов местного самоуправления городского поселения Зеленоборский Кандалакшского района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текущей ситуации:</w:t>
      </w:r>
    </w:p>
    <w:p w:rsidR="0008046B" w:rsidRPr="0008046B" w:rsidRDefault="0008046B" w:rsidP="0008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Реформирование системы муниципального управления является одним из важных условий ускорения социально-экономического развития, продолжением реализации административной реформы. В соответствии с </w:t>
      </w:r>
      <w:hyperlink r:id="rId15" w:history="1">
        <w:r w:rsidRPr="0008046B"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>Планом</w:t>
        </w:r>
      </w:hyperlink>
      <w:r w:rsidRPr="000804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действий администрацией 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x-none"/>
        </w:rPr>
        <w:t>городского поселения Зеленоборский Кандалакшского</w:t>
      </w:r>
      <w:r w:rsidRPr="000804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района проводился анализ выполняемых функций, в том числе на предмет исключения избыточности и дублирования. </w:t>
      </w:r>
    </w:p>
    <w:p w:rsidR="0008046B" w:rsidRPr="0008046B" w:rsidRDefault="0008046B" w:rsidP="0008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Проделана значительная работа по сокращению численности муниципальных служащих органов местного самоуправления 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x-none"/>
        </w:rPr>
        <w:t>городского поселения Зеленоборский Кандалакшского</w:t>
      </w:r>
      <w:r w:rsidRPr="000804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района, исключению неэффективных расходов на содержание органов местного самоуправления </w:t>
      </w:r>
      <w:r w:rsidRPr="0008046B">
        <w:rPr>
          <w:rFonts w:ascii="Times New Roman" w:eastAsia="Times New Roman" w:hAnsi="Times New Roman" w:cs="Times New Roman"/>
          <w:sz w:val="24"/>
          <w:szCs w:val="24"/>
          <w:lang w:eastAsia="x-none"/>
        </w:rPr>
        <w:t>городского поселения Зеленоборский Кандалакшского</w:t>
      </w:r>
      <w:r w:rsidRPr="000804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района.</w:t>
      </w:r>
    </w:p>
    <w:p w:rsidR="0008046B" w:rsidRPr="0008046B" w:rsidRDefault="0008046B" w:rsidP="0008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Соблюдены нормативы формирования расходов на содержание органов местного самоуправления, утвержденные постановлением Правительства Мурманской области.</w:t>
      </w:r>
    </w:p>
    <w:p w:rsidR="0008046B" w:rsidRPr="0008046B" w:rsidRDefault="0008046B" w:rsidP="0008046B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 менее, в дальнейшем необходимо продолжить работу по оптимизации расходов на содержание органов местного самоуправления городского поселения Зеленоборский Кандалакшского района.</w:t>
      </w:r>
    </w:p>
    <w:p w:rsidR="0008046B" w:rsidRPr="0008046B" w:rsidRDefault="0008046B" w:rsidP="000804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решения данной задачи необходимо реализовать указанные в приложении № 1 к подпрограмме мероприятия, направленные на повышение </w:t>
      </w:r>
      <w:proofErr w:type="gramStart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функционирования органов местного самоуправления городского поселения</w:t>
      </w:r>
      <w:proofErr w:type="gramEnd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Зеленоборский Кандалакшского района. 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оптимизация соотношения численности муниципальных служащих и работников, замещающих должности, не являющиеся должностями муниципальной службы;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в соответствие с нормативами, утвержденными постановлением Правительства Мурманской области расходов на содержание органов местного самоуправления городского поселения Зеленоборский Кандалакшского района.</w:t>
      </w:r>
    </w:p>
    <w:p w:rsidR="0008046B" w:rsidRPr="00115863" w:rsidRDefault="0008046B" w:rsidP="0008046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 качества финансового управления главных распорядителей бюджетных средств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текущей ситуации.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наиболее оптимальных процедур мониторинга и, что более важно, показателей мониторинга, на основании значений которых и делается вывод о том, с надлежащим ли качеством управляет выделяемыми ему финансовыми ресурсами главный распорядитель бюджетных средств.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данной задачи необходимо реализовать указанные в прилагаемом Перечне мероприятия, направленные на повышение качества управления ГРБС выделяемыми ему финансовыми ресурсами.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повышена эффективность бюджетных расходов в условиях дефицита финансовых ресурсов;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повышена ответственность главных распорядителей и получателей бюджетных средств за результаты деятельности.</w:t>
      </w:r>
    </w:p>
    <w:p w:rsidR="0008046B" w:rsidRPr="00115863" w:rsidRDefault="0008046B" w:rsidP="0008046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08046B" w:rsidRPr="0008046B" w:rsidRDefault="0008046B" w:rsidP="0008046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информационной системы управления муниципальными финансами</w:t>
      </w:r>
    </w:p>
    <w:p w:rsidR="0008046B" w:rsidRPr="0008046B" w:rsidRDefault="0008046B" w:rsidP="0008046B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качества управления муниципальными финансами необходимо продолжать развивать автоматизацию </w:t>
      </w:r>
      <w:proofErr w:type="gramStart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составления проекта бюджета городского поселения</w:t>
      </w:r>
      <w:proofErr w:type="gramEnd"/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Зеленоборский Кандалакшского района, которая обеспечит процесс составления, исполнения бюджета городского поселения Зеленоборский Кандалакшского района, в дальнейшем бюджетного учета и подготовки финансовой и иной регламентированной отчетности.</w:t>
      </w:r>
    </w:p>
    <w:p w:rsidR="0008046B" w:rsidRPr="0008046B" w:rsidRDefault="0008046B" w:rsidP="0008046B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и усовершенствование автоматизированной системы составления проекта бюджета позволит перейти на качественно новый уровень управления муниципальными финансами и создать инструментарий для принятия обоснованных управленческих решений с целью повышения эффективности и результативности бюджетных расходов.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к программному бюджету и внедрение новых форм финансового обеспечения муниципальных услуг требует развития и совершенствования системы муниципального финансового контроля за счет совершенствования механизмов внутреннего финансового контроля.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приведения системы муниципального финансового контроля в соответствие с новыми требованиями законодательства выражается в потребности учета различий между казенными, бюджетными и автономными учреждениями.</w:t>
      </w:r>
    </w:p>
    <w:p w:rsidR="0008046B" w:rsidRPr="0008046B" w:rsidRDefault="0008046B" w:rsidP="000804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действующей системы муниципального финансового контроля предполагается реализовать комплекс мероприятий в соответствии с приложением № 1 к подпрограмме.</w:t>
      </w: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08046B" w:rsidRPr="0008046B" w:rsidRDefault="0008046B" w:rsidP="00080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04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развитие и совершенствование системы муниципального финансового контроля позволит повысить эффективность деятельности муниципальных учреждений, снизит риски </w:t>
      </w:r>
      <w:r w:rsidRPr="000804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совершения ошибок и нарушений, повысит ответственность руководителей учреждений за нарушения бюджетного законодательства и невыполнение муниципальных заданий.</w:t>
      </w:r>
    </w:p>
    <w:p w:rsidR="0008046B" w:rsidRPr="00115863" w:rsidRDefault="0008046B" w:rsidP="000804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046B" w:rsidRPr="0008046B" w:rsidRDefault="008A23AC" w:rsidP="00781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Риски </w:t>
      </w:r>
      <w:r w:rsidR="0008046B" w:rsidRPr="00080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реализации Подпрограммы</w:t>
      </w:r>
    </w:p>
    <w:p w:rsidR="0008046B" w:rsidRPr="00115863" w:rsidRDefault="0008046B" w:rsidP="0008046B">
      <w:pPr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C2CC0" w:rsidRPr="009B6007" w:rsidRDefault="007C2CC0" w:rsidP="007C2CC0">
      <w:pPr>
        <w:pStyle w:val="af7"/>
        <w:ind w:firstLine="709"/>
        <w:jc w:val="both"/>
      </w:pPr>
      <w:r w:rsidRPr="009B6007">
        <w:t xml:space="preserve">На реализацию подпрограммы могут повлиять внешние риски, а именно: изменение федерального и областного законодательства, регулирующего деятельность органов местного самоуправления. </w:t>
      </w:r>
    </w:p>
    <w:p w:rsidR="007C2CC0" w:rsidRDefault="007C2CC0" w:rsidP="007C2CC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B6007">
        <w:rPr>
          <w:rFonts w:ascii="Times New Roman" w:hAnsi="Times New Roman"/>
          <w:sz w:val="24"/>
          <w:szCs w:val="24"/>
        </w:rPr>
        <w:t>Механизм минимизации рисков – оперативное реагирование на изменение законодательства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7C2CC0" w:rsidRPr="009B6007" w:rsidRDefault="007C2CC0" w:rsidP="007C2CC0">
      <w:pPr>
        <w:pStyle w:val="af7"/>
        <w:ind w:firstLine="709"/>
        <w:jc w:val="both"/>
      </w:pPr>
      <w:r w:rsidRPr="009B6007">
        <w:t>Внутренние риски при реализации подпрограммы:</w:t>
      </w:r>
    </w:p>
    <w:p w:rsidR="007C2CC0" w:rsidRPr="009B6007" w:rsidRDefault="007C2CC0" w:rsidP="007C2CC0">
      <w:pPr>
        <w:pStyle w:val="af7"/>
        <w:ind w:firstLine="709"/>
        <w:jc w:val="both"/>
      </w:pPr>
      <w:r w:rsidRPr="009B6007">
        <w:t>- при размещении муниципальных заказов на поставки товаров, выполнение работ, оказание услуг для муниципальных нужд часть муниципальных контрактов может быть не заключена в связи с отсутствием претендентов. Проведение повторных процедур приведет к изменению сроков исполнения подпрограммных мероприятий;</w:t>
      </w:r>
    </w:p>
    <w:p w:rsidR="007C2CC0" w:rsidRPr="009B6007" w:rsidRDefault="007C2CC0" w:rsidP="007C2CC0">
      <w:pPr>
        <w:pStyle w:val="af7"/>
        <w:ind w:firstLine="709"/>
        <w:jc w:val="both"/>
      </w:pPr>
      <w:r w:rsidRPr="009B6007">
        <w:t>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7C2CC0" w:rsidRPr="0008046B" w:rsidRDefault="007C2CC0" w:rsidP="007C2CC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07">
        <w:rPr>
          <w:rFonts w:ascii="Times New Roman" w:hAnsi="Times New Roman"/>
          <w:sz w:val="24"/>
          <w:szCs w:val="24"/>
        </w:rPr>
        <w:t>Механизм минимизации внутренних рисков – своевременная и качественная разработка документации на размещение муниципальных заказов.</w:t>
      </w:r>
    </w:p>
    <w:p w:rsidR="0008046B" w:rsidRPr="0008046B" w:rsidRDefault="0008046B" w:rsidP="0008046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left="12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ind w:left="12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8046B" w:rsidRPr="0008046B" w:rsidSect="0008046B">
          <w:headerReference w:type="default" r:id="rId16"/>
          <w:pgSz w:w="11906" w:h="16838" w:code="9"/>
          <w:pgMar w:top="426" w:right="709" w:bottom="1134" w:left="1559" w:header="720" w:footer="720" w:gutter="0"/>
          <w:cols w:space="708"/>
          <w:docGrid w:linePitch="326"/>
        </w:sectPr>
      </w:pPr>
    </w:p>
    <w:p w:rsidR="0008046B" w:rsidRPr="0008046B" w:rsidRDefault="0008046B" w:rsidP="0008046B">
      <w:pPr>
        <w:tabs>
          <w:tab w:val="left" w:pos="6748"/>
          <w:tab w:val="center" w:pos="756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ab/>
        <w:t xml:space="preserve">                   </w:t>
      </w:r>
      <w:r w:rsidRPr="0008046B">
        <w:rPr>
          <w:rFonts w:ascii="Times New Roman" w:eastAsia="Times New Roman" w:hAnsi="Times New Roman" w:cs="Times New Roman"/>
          <w:bCs/>
          <w:lang w:eastAsia="ru-RU"/>
        </w:rPr>
        <w:t>Приложение</w:t>
      </w:r>
      <w:r w:rsidRPr="00080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№1 </w:t>
      </w:r>
    </w:p>
    <w:p w:rsidR="0008046B" w:rsidRPr="0008046B" w:rsidRDefault="0008046B" w:rsidP="000804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Подпрограмме «Повышение эффективности</w:t>
      </w:r>
    </w:p>
    <w:p w:rsidR="0008046B" w:rsidRPr="0008046B" w:rsidRDefault="0008046B" w:rsidP="000804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бюджетных расходов городского поселения </w:t>
      </w:r>
    </w:p>
    <w:p w:rsidR="0008046B" w:rsidRPr="0008046B" w:rsidRDefault="0008046B" w:rsidP="000804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Зеленоборский Кандалакшского района»</w:t>
      </w:r>
    </w:p>
    <w:p w:rsidR="0008046B" w:rsidRPr="00EE022A" w:rsidRDefault="0008046B" w:rsidP="000804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046B" w:rsidRPr="0008046B" w:rsidRDefault="0008046B" w:rsidP="000804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мероприятий  подпрограммы </w:t>
      </w:r>
    </w:p>
    <w:p w:rsidR="0008046B" w:rsidRPr="0008046B" w:rsidRDefault="0008046B" w:rsidP="0008046B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3122"/>
        <w:gridCol w:w="1218"/>
        <w:gridCol w:w="1559"/>
        <w:gridCol w:w="276"/>
        <w:gridCol w:w="1000"/>
        <w:gridCol w:w="186"/>
        <w:gridCol w:w="1185"/>
        <w:gridCol w:w="46"/>
        <w:gridCol w:w="1276"/>
      </w:tblGrid>
      <w:tr w:rsidR="0008046B" w:rsidRPr="0008046B" w:rsidTr="003973D9">
        <w:trPr>
          <w:trHeight w:val="480"/>
        </w:trPr>
        <w:tc>
          <w:tcPr>
            <w:tcW w:w="588" w:type="dxa"/>
            <w:vMerge w:val="restart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3122" w:type="dxa"/>
            <w:vMerge w:val="restart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Цель, задачи,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программные мероприятия</w:t>
            </w:r>
          </w:p>
        </w:tc>
        <w:tc>
          <w:tcPr>
            <w:tcW w:w="1218" w:type="dxa"/>
            <w:vMerge w:val="restart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 (ГРБС)</w:t>
            </w:r>
          </w:p>
        </w:tc>
        <w:tc>
          <w:tcPr>
            <w:tcW w:w="1559" w:type="dxa"/>
            <w:vMerge w:val="restart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</w:t>
            </w:r>
          </w:p>
        </w:tc>
        <w:tc>
          <w:tcPr>
            <w:tcW w:w="1276" w:type="dxa"/>
            <w:gridSpan w:val="2"/>
            <w:vMerge w:val="restart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исполнения</w:t>
            </w:r>
          </w:p>
        </w:tc>
        <w:tc>
          <w:tcPr>
            <w:tcW w:w="1417" w:type="dxa"/>
            <w:gridSpan w:val="3"/>
            <w:vMerge w:val="restart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финансирования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1F1D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руб.)</w:t>
            </w:r>
          </w:p>
        </w:tc>
      </w:tr>
      <w:tr w:rsidR="0008046B" w:rsidRPr="0008046B" w:rsidTr="003973D9">
        <w:trPr>
          <w:trHeight w:val="465"/>
        </w:trPr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3122" w:type="dxa"/>
            <w:vMerge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1218" w:type="dxa"/>
            <w:vMerge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3"/>
            <w:vMerge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8046B" w:rsidRPr="0008046B" w:rsidTr="003973D9">
        <w:trPr>
          <w:trHeight w:val="272"/>
        </w:trPr>
        <w:tc>
          <w:tcPr>
            <w:tcW w:w="588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 Повышение эффективности бюджетных расходов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8046B" w:rsidRPr="0008046B" w:rsidRDefault="007C2CC0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2016-2018 годы</w:t>
            </w:r>
          </w:p>
        </w:tc>
        <w:tc>
          <w:tcPr>
            <w:tcW w:w="1417" w:type="dxa"/>
            <w:gridSpan w:val="3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Зеленоборский Кандалакшского района</w:t>
            </w:r>
          </w:p>
        </w:tc>
        <w:tc>
          <w:tcPr>
            <w:tcW w:w="1276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868" w:type="dxa"/>
            <w:gridSpan w:val="9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Задача 1. Обеспечение сбалансированности бюджета городского поселения Зеленоборский Кандалакшского  района </w:t>
            </w:r>
          </w:p>
        </w:tc>
      </w:tr>
      <w:tr w:rsidR="0008046B" w:rsidRPr="0008046B" w:rsidTr="003973D9">
        <w:trPr>
          <w:trHeight w:val="1475"/>
        </w:trPr>
        <w:tc>
          <w:tcPr>
            <w:tcW w:w="588" w:type="dxa"/>
            <w:vMerge w:val="restart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1.1.</w:t>
            </w: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Повышение финансовой устойчивости бюджета городского поселения Зеленоборский Кандалакшского района, а также снижение объема дефицита и долговой нагрузки на бюджет городского поселения Зеленоборский Кандалакшского района, сокращение расходов на обслуживание муниципального долга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1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Планирование при составлении проекта  бюджета городского поселения Зеленоборский Кандалакшского  района на очередной финансовый год и на плановый период  объема муниципального долга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559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Отдел финансов и бухгалтерского учета администрации городского поселения Зеленоборский Кандалакшского района</w:t>
            </w:r>
          </w:p>
        </w:tc>
        <w:tc>
          <w:tcPr>
            <w:tcW w:w="127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IV квартал,     </w:t>
            </w: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br/>
              <w:t>ежегодно</w:t>
            </w:r>
          </w:p>
        </w:tc>
        <w:tc>
          <w:tcPr>
            <w:tcW w:w="1371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Своевременное погашение бюджетных кредитов, предоставленных областным бюджетом, и кредитов от кредитных организаций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 района</w:t>
            </w:r>
          </w:p>
        </w:tc>
        <w:tc>
          <w:tcPr>
            <w:tcW w:w="1559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Отдел финансов и бухгалтерского учета администрации городского поселения Зеленоборский Кандалакшского района</w:t>
            </w:r>
          </w:p>
        </w:tc>
        <w:tc>
          <w:tcPr>
            <w:tcW w:w="127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371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 w:val="restart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Сокращение и реструктуризация просроченной кредиторской задолженности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71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Анализ годовой (полугодовой) отчетности в части принятых и неисполненных бюджетных обязательств, которые привели к образованию просроченной кредиторской задолженности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559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Отдел финансов и бухгалтерского учета администрации городского поселения Зеленоборский Кандалакшского района </w:t>
            </w:r>
          </w:p>
        </w:tc>
        <w:tc>
          <w:tcPr>
            <w:tcW w:w="127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по итогам года  </w:t>
            </w: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полу-</w:t>
            </w:r>
            <w:proofErr w:type="spellStart"/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годия</w:t>
            </w:r>
            <w:proofErr w:type="spellEnd"/>
            <w:proofErr w:type="gramEnd"/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71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rPr>
          <w:trHeight w:val="711"/>
        </w:trPr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Проведение мониторинга образования просроченной  кредиторской задолженности и мер по ее сокращению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559" w:type="dxa"/>
          </w:tcPr>
          <w:p w:rsidR="0008046B" w:rsidRPr="0008046B" w:rsidRDefault="0008046B" w:rsidP="0008046B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Отдел финансов и бухгалтерского учета администрации городского поселения Зеленоборский Кандалакшского района </w:t>
            </w:r>
          </w:p>
        </w:tc>
        <w:tc>
          <w:tcPr>
            <w:tcW w:w="127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Еже-</w:t>
            </w:r>
            <w:proofErr w:type="spellStart"/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месячно</w:t>
            </w:r>
            <w:proofErr w:type="spellEnd"/>
            <w:proofErr w:type="gramEnd"/>
          </w:p>
        </w:tc>
        <w:tc>
          <w:tcPr>
            <w:tcW w:w="1371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Анализ мер, принимаемых к снижению (ликвидации) просроченной кредиторской задолженности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559" w:type="dxa"/>
          </w:tcPr>
          <w:p w:rsidR="0008046B" w:rsidRPr="0008046B" w:rsidRDefault="0008046B" w:rsidP="0008046B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Отдел финансов и бухгалтерского учета  администрации городского поселения Зеленоборский Кандалакшского района </w:t>
            </w:r>
          </w:p>
        </w:tc>
        <w:tc>
          <w:tcPr>
            <w:tcW w:w="127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Еже-</w:t>
            </w:r>
            <w:proofErr w:type="spellStart"/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месячно</w:t>
            </w:r>
            <w:proofErr w:type="spellEnd"/>
            <w:proofErr w:type="gramEnd"/>
          </w:p>
        </w:tc>
        <w:tc>
          <w:tcPr>
            <w:tcW w:w="1371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Введение в действие порядка определения предельно допустимого значения просроченной кредиторской задолженности муниципального учреждения, превышение которого влечет расторжение трудового договора с руководителем учреждения по инициативе работодателя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559" w:type="dxa"/>
          </w:tcPr>
          <w:p w:rsidR="0008046B" w:rsidRPr="0008046B" w:rsidRDefault="0008046B" w:rsidP="0008046B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Отдел финансов и бухгалтерского учета администрации городского поселения Зеленоборский Кандалакшского района </w:t>
            </w:r>
          </w:p>
        </w:tc>
        <w:tc>
          <w:tcPr>
            <w:tcW w:w="1276" w:type="dxa"/>
            <w:gridSpan w:val="2"/>
          </w:tcPr>
          <w:p w:rsidR="0008046B" w:rsidRPr="0008046B" w:rsidRDefault="0008046B" w:rsidP="007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371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 w:val="restart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Повышение качества планирования и управления доходами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71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Проведение заседаний Межведомственной комиссией  по обеспечению доходов местных бюджетов с целью увеличения поступления налогов и иных обязательных платежей в бюджет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559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ИФНС № 1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по Мурманской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области, отдел финансов и бухгалтерского учета администрации городского поселения Зеленоборский Кандалакшск</w:t>
            </w: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ого района</w:t>
            </w:r>
          </w:p>
        </w:tc>
        <w:tc>
          <w:tcPr>
            <w:tcW w:w="127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371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Проведение инвентаризации нормативных правовых актов органов местного самоуправления по неналоговым доходам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559" w:type="dxa"/>
          </w:tcPr>
          <w:p w:rsidR="0008046B" w:rsidRPr="0008046B" w:rsidRDefault="0008046B" w:rsidP="009E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Отдел финансов и бухгалтерского учета администрации городского поселения Зеленоборский Кандалакшского района и </w:t>
            </w:r>
            <w:r w:rsidR="009E3D38">
              <w:rPr>
                <w:rFonts w:ascii="Times New Roman" w:eastAsia="Times New Roman" w:hAnsi="Times New Roman" w:cs="Times New Roman"/>
                <w:lang w:eastAsia="ru-RU"/>
              </w:rPr>
              <w:t>сектор социально-экономического развития</w:t>
            </w:r>
          </w:p>
        </w:tc>
        <w:tc>
          <w:tcPr>
            <w:tcW w:w="127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371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 w:val="restart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1.4. </w:t>
            </w: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Повышение эффективности использования муниципального имущества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1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Приведение состава муниципального имущества в соответствии с пунктом 5 статьи 50 Федерального закона от 06.10.2003 № 131-ФЗ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559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27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371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Обеспечение полной инвентаризации объектов муниципальной собственности, их учета, проведения технической инвентаризации и государственной регистрации прав на объекты муниципальной собственности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 Зеленоборский Кандалакшского района</w:t>
            </w:r>
          </w:p>
        </w:tc>
        <w:tc>
          <w:tcPr>
            <w:tcW w:w="1559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27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371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Ведение единого реестра договоров аренды и учета недвижимого имущества, находящегося в арендном обороте, а также корректировки величины арендной платы с ориентацией на рыночные цены </w:t>
            </w:r>
          </w:p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559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27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r w:rsidR="007C2CC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371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Создание благоприятных условий для субъектов малого и среднего предпринимательства по использованию и развитию объектов муниципальной собственности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559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27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371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2.</w:t>
            </w:r>
          </w:p>
        </w:tc>
        <w:tc>
          <w:tcPr>
            <w:tcW w:w="9868" w:type="dxa"/>
            <w:gridSpan w:val="9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Задача 2. Внедрение программно-целевых принципов 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организации деятельности органов местного самоуправления городского поселения</w:t>
            </w:r>
            <w:proofErr w:type="gramEnd"/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Зеленоборский Кандалакшского района</w:t>
            </w:r>
          </w:p>
        </w:tc>
      </w:tr>
      <w:tr w:rsidR="0008046B" w:rsidRPr="0008046B" w:rsidTr="003973D9">
        <w:tc>
          <w:tcPr>
            <w:tcW w:w="588" w:type="dxa"/>
            <w:vMerge w:val="restart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2.1.</w:t>
            </w: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Переход к программной структуре бюджета и проведение оценки эффективности  реализации программ, финансируемых за счет средств бюджета городского поселения Зеленоборский Кандалакшского района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8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85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порядок принятия решений о разработке муниципальных программ и подпрограмм городского поселения Зеленоборский Кандалакшского района, их формирования и реализации, а также увязка этих процессов с процессом бюджетного планирования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835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18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185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проведение оценки эффективности реализации муниципальных программ  и подпрограмм городского поселения Зеленоборский Кандалакшского  района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835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18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185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Разработка порядка и методики планирования бюджетных ассигнований на длительный период (внесение изменений в утвержденный порядок)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 района</w:t>
            </w:r>
          </w:p>
        </w:tc>
        <w:tc>
          <w:tcPr>
            <w:tcW w:w="1835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Отдел финансов и бухгалтерского учета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Зеленоборский Кандалакшского района</w:t>
            </w:r>
          </w:p>
        </w:tc>
        <w:tc>
          <w:tcPr>
            <w:tcW w:w="118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185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rPr>
          <w:trHeight w:val="489"/>
        </w:trPr>
        <w:tc>
          <w:tcPr>
            <w:tcW w:w="588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9868" w:type="dxa"/>
            <w:gridSpan w:val="9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3. Развитие новых форм оказания и финансового обеспечения муниципальных услуг (реструктуризация бюджетного сектора)</w:t>
            </w:r>
          </w:p>
        </w:tc>
      </w:tr>
      <w:tr w:rsidR="0008046B" w:rsidRPr="0008046B" w:rsidTr="003973D9">
        <w:tc>
          <w:tcPr>
            <w:tcW w:w="588" w:type="dxa"/>
            <w:vMerge w:val="restart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3.1.</w:t>
            </w: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Внедрение инструментов 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нормативного</w:t>
            </w:r>
            <w:proofErr w:type="gramEnd"/>
          </w:p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финансирования муниципальных услуг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8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85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Определение объемов субсидии (финансового обеспечения) на выполнение муниципального задания подведомственными учреждениями на основании утвержденного порядка определения нормативных затрат на оказание муниципальных услуг и содержание имущества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835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Отдел финансов и бухгалтерского учета администрации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Зеленоборский Кандалакшского района</w:t>
            </w:r>
          </w:p>
        </w:tc>
        <w:tc>
          <w:tcPr>
            <w:tcW w:w="118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185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 w:val="restart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3.2.</w:t>
            </w: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Создание и совершенствование системы управления качеством предоставляемых муниципальных услуг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8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85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Внедрение и совершенствование системы управления качеством предоставляемых муниципальных услуг на основе разработанных стандартов качества муниципальных услуг (работ), оказываемых (выполняемых) муниципальными учреждениями в соответствующей сфере деятельности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835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Отдел финансов и бухгалтерского учета  администрации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Зеленоборский Кандалакшского района</w:t>
            </w:r>
          </w:p>
        </w:tc>
        <w:tc>
          <w:tcPr>
            <w:tcW w:w="118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185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Анализ и оценка соответствия качества фактически предоставляемых муниципальных услуг утвержденным стандартам качества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835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Отдел финансов и бухгалтерского учета администрации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Зеленоборский Кандалакшского района</w:t>
            </w:r>
          </w:p>
        </w:tc>
        <w:tc>
          <w:tcPr>
            <w:tcW w:w="118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:rsidR="0008046B" w:rsidRPr="0008046B" w:rsidRDefault="007C2CC0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8046B" w:rsidRPr="0008046B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185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 w:val="restart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3.3.</w:t>
            </w: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Повышение открытости деятельности муниципальных учреждений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8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85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rPr>
          <w:trHeight w:val="1170"/>
        </w:trPr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Организация освещения в средствах массовой информации результатов</w:t>
            </w:r>
          </w:p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проведения бюджетной реформы в городском поселении Зеленоборский Кандалакшского района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835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Отдел финансов и бухгалтерского учета администрации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Зеленоборский Кандалакшского района</w:t>
            </w:r>
          </w:p>
        </w:tc>
        <w:tc>
          <w:tcPr>
            <w:tcW w:w="118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:rsidR="0008046B" w:rsidRPr="0008046B" w:rsidRDefault="007C2CC0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8046B"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185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Осуществление публикации в средствах массовой информации и (или) сети Интернет, а также в местах предоставления соответствующих услуг утвержденных требований к качеству предоставления муниципальных услуг юридическим и физическим лицам</w:t>
            </w:r>
          </w:p>
          <w:p w:rsidR="00EE022A" w:rsidRPr="0008046B" w:rsidRDefault="00EE022A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835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18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185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9868" w:type="dxa"/>
            <w:gridSpan w:val="9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4. Повышение эффективности распределения бюджетных средств</w:t>
            </w:r>
          </w:p>
        </w:tc>
      </w:tr>
      <w:tr w:rsidR="0008046B" w:rsidRPr="0008046B" w:rsidTr="003973D9">
        <w:tc>
          <w:tcPr>
            <w:tcW w:w="588" w:type="dxa"/>
            <w:vMerge w:val="restart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4.1.</w:t>
            </w: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Повышение качества и объективности</w:t>
            </w:r>
          </w:p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планирования бюджетных ассигнований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8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85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единой </w:t>
            </w: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методической базы расчета расходов бюджета городского поселения Зеленоборский Кандалакшского района в разрезе главных распорядителей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</w:t>
            </w: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рация городского поселения Зеленоборский Кандалакшского района</w:t>
            </w:r>
          </w:p>
        </w:tc>
        <w:tc>
          <w:tcPr>
            <w:tcW w:w="1835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Отдел финансов </w:t>
            </w: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бухгалтерского учета администрации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Городского поселения Зеленоборский Кандалакшского района </w:t>
            </w:r>
          </w:p>
        </w:tc>
        <w:tc>
          <w:tcPr>
            <w:tcW w:w="118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</w:t>
            </w:r>
          </w:p>
          <w:p w:rsidR="0008046B" w:rsidRPr="0008046B" w:rsidRDefault="00C619D5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 w:rsidR="0008046B" w:rsidRPr="0008046B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185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 w:val="restart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4.2.</w:t>
            </w: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Совершенствование ведения реестра расходных обязательств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8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85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Ведение, анализ и корректировка реестра расходных обязательств городского поселения Зеленоборский Кандалакшского района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 района</w:t>
            </w:r>
          </w:p>
        </w:tc>
        <w:tc>
          <w:tcPr>
            <w:tcW w:w="1835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Отдел финансов и бухгалтерского учета администрации городского поселения Зеленоборский Кандалакшского района</w:t>
            </w:r>
          </w:p>
        </w:tc>
        <w:tc>
          <w:tcPr>
            <w:tcW w:w="118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185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Инвентаризация действующих расходных обязательств с целью выявления неэффективных бюджетных расходов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835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Отдел финансов и бухгалтерского учета администрации</w:t>
            </w:r>
          </w:p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Городского поселения Зеленоборский Кандалакшского района </w:t>
            </w:r>
          </w:p>
        </w:tc>
        <w:tc>
          <w:tcPr>
            <w:tcW w:w="1186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185" w:type="dxa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9868" w:type="dxa"/>
            <w:gridSpan w:val="9"/>
          </w:tcPr>
          <w:p w:rsidR="0008046B" w:rsidRPr="0008046B" w:rsidRDefault="0008046B" w:rsidP="0008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Задача 5. Создание условий для повышения 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эффективности деятельности органов  местного самоуправления городского поселения</w:t>
            </w:r>
            <w:proofErr w:type="gramEnd"/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Зеленоборский Кандалакшского района по выполнению муниципальных функций</w:t>
            </w:r>
          </w:p>
        </w:tc>
      </w:tr>
      <w:tr w:rsidR="0008046B" w:rsidRPr="0008046B" w:rsidTr="003973D9">
        <w:trPr>
          <w:trHeight w:val="2945"/>
        </w:trPr>
        <w:tc>
          <w:tcPr>
            <w:tcW w:w="588" w:type="dxa"/>
            <w:vMerge w:val="restart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3122" w:type="dxa"/>
          </w:tcPr>
          <w:p w:rsidR="0008046B" w:rsidRPr="0008046B" w:rsidRDefault="0008046B" w:rsidP="0008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Оптимизация численности муниципальных служащих и работников, замещающих должности, не являющихся должностями муниципальной службы, устранение избыточных и дублирующих функций органов местного самоуправления, сокращение расходов на содержание органов местного самоуправления городского поселения Зеленоборский Кандалакшского района</w:t>
            </w:r>
          </w:p>
        </w:tc>
        <w:tc>
          <w:tcPr>
            <w:tcW w:w="1218" w:type="dxa"/>
          </w:tcPr>
          <w:p w:rsidR="0008046B" w:rsidRPr="0008046B" w:rsidRDefault="00C619D5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835" w:type="dxa"/>
            <w:gridSpan w:val="2"/>
          </w:tcPr>
          <w:p w:rsidR="0008046B" w:rsidRPr="0008046B" w:rsidRDefault="00C619D5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186" w:type="dxa"/>
            <w:gridSpan w:val="2"/>
          </w:tcPr>
          <w:p w:rsidR="00C619D5" w:rsidRPr="0008046B" w:rsidRDefault="00C619D5" w:rsidP="00C61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08046B" w:rsidRPr="0008046B" w:rsidRDefault="00C619D5" w:rsidP="00C61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185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/>
          </w:tcPr>
          <w:p w:rsidR="0008046B" w:rsidRPr="0008046B" w:rsidRDefault="0008046B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2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Публикация данных мониторинга качества финансового управления главных распорядителей</w:t>
            </w:r>
          </w:p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835" w:type="dxa"/>
            <w:gridSpan w:val="2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Отдел финансов и бухгалтерского учета администрации </w:t>
            </w:r>
          </w:p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Зеленоборский Кандалакшского района</w:t>
            </w:r>
          </w:p>
        </w:tc>
        <w:tc>
          <w:tcPr>
            <w:tcW w:w="1186" w:type="dxa"/>
            <w:gridSpan w:val="2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08046B" w:rsidRPr="0008046B" w:rsidRDefault="00C619D5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8046B"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185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8046B" w:rsidRPr="0008046B" w:rsidTr="003973D9">
        <w:tc>
          <w:tcPr>
            <w:tcW w:w="588" w:type="dxa"/>
            <w:vMerge w:val="restart"/>
          </w:tcPr>
          <w:p w:rsidR="0008046B" w:rsidRPr="0008046B" w:rsidRDefault="0008046B" w:rsidP="00451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5.2</w:t>
            </w:r>
          </w:p>
        </w:tc>
        <w:tc>
          <w:tcPr>
            <w:tcW w:w="3122" w:type="dxa"/>
          </w:tcPr>
          <w:p w:rsidR="0008046B" w:rsidRPr="00DF0282" w:rsidRDefault="003748F6" w:rsidP="00451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8F6">
              <w:rPr>
                <w:rFonts w:ascii="Times New Roman" w:eastAsia="Times New Roman" w:hAnsi="Times New Roman" w:cs="Times New Roman"/>
                <w:lang w:eastAsia="ru-RU"/>
              </w:rPr>
              <w:t>Создание информационно-аналитической, организационной, документационной, информационной, финансовой, правовой, кадровой, материально-технической базы для стабильной работы Совета депутатов и администрации городского поселения</w:t>
            </w:r>
          </w:p>
        </w:tc>
        <w:tc>
          <w:tcPr>
            <w:tcW w:w="1218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6" w:type="dxa"/>
            <w:gridSpan w:val="2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85" w:type="dxa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08046B" w:rsidRPr="0008046B" w:rsidRDefault="0008046B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:rsidR="0008046B" w:rsidRPr="00053C66" w:rsidRDefault="0008046B" w:rsidP="00153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D2DB1" w:rsidRPr="0008046B" w:rsidTr="003973D9">
        <w:tc>
          <w:tcPr>
            <w:tcW w:w="588" w:type="dxa"/>
            <w:vMerge/>
          </w:tcPr>
          <w:p w:rsidR="005D2DB1" w:rsidRPr="0008046B" w:rsidRDefault="005D2DB1" w:rsidP="00451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22" w:type="dxa"/>
            <w:vMerge w:val="restart"/>
          </w:tcPr>
          <w:p w:rsidR="005D2DB1" w:rsidRPr="00DF0282" w:rsidRDefault="003748F6" w:rsidP="0037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748F6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информационно-аналитической, организационной, документационной, информационной, финансовой, правовой, кадровой, материально-технической базы для стабильной работы Совета депутатов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748F6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дминистрации городского поселения </w:t>
            </w:r>
            <w:r w:rsidR="005D2DB1" w:rsidRPr="001111C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(оплата услуг телефонной и почтовой связи; расходы по арендной плате, коммунальным услугам, содержанию имущества, по обеспечению </w:t>
            </w:r>
            <w:r w:rsidR="005D2DB1" w:rsidRPr="009C4F6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расходы по обеспечению </w:t>
            </w:r>
            <w:r w:rsidR="005D2DB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компьютерной и оргтехникой </w:t>
            </w:r>
            <w:r w:rsidR="005D2DB1" w:rsidRPr="009C4F6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(включая ремонт и техническое обслуживание) </w:t>
            </w:r>
            <w:r w:rsidR="005D2DB1" w:rsidRPr="001111C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расходными материалами, а также иные расходы необходимые для осуществления деятельности </w:t>
            </w:r>
            <w:r w:rsidR="005D2DB1" w:rsidRPr="005D2DB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Администрации городского поселения Зеленоборский  </w:t>
            </w:r>
            <w:r w:rsidR="005D2DB1">
              <w:rPr>
                <w:rFonts w:ascii="Times New Roman" w:eastAsia="Times New Roman" w:hAnsi="Times New Roman" w:cs="Times New Roman"/>
                <w:i/>
                <w:lang w:eastAsia="ru-RU"/>
              </w:rPr>
              <w:t>и Совета депутатов</w:t>
            </w:r>
            <w:r w:rsidR="005D2DB1" w:rsidRPr="001111CE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  <w:tc>
          <w:tcPr>
            <w:tcW w:w="1218" w:type="dxa"/>
            <w:vMerge w:val="restart"/>
          </w:tcPr>
          <w:p w:rsidR="005D2DB1" w:rsidRPr="0008046B" w:rsidRDefault="005D2DB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88A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  <w:p w:rsidR="005D2DB1" w:rsidRPr="0008046B" w:rsidRDefault="005D2DB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5D2DB1" w:rsidRPr="0008046B" w:rsidRDefault="005D2DB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EC0">
              <w:rPr>
                <w:rFonts w:ascii="Times New Roman" w:eastAsia="Times New Roman" w:hAnsi="Times New Roman" w:cs="Times New Roman"/>
                <w:lang w:eastAsia="ru-RU"/>
              </w:rPr>
              <w:t>Совет депутатов городского поселения Зеленоборский Кандалакшского района</w:t>
            </w:r>
          </w:p>
        </w:tc>
        <w:tc>
          <w:tcPr>
            <w:tcW w:w="1186" w:type="dxa"/>
            <w:gridSpan w:val="2"/>
          </w:tcPr>
          <w:p w:rsidR="005D2DB1" w:rsidRDefault="005D2DB1" w:rsidP="00053C66">
            <w:pPr>
              <w:spacing w:line="240" w:lineRule="auto"/>
            </w:pPr>
            <w:r>
              <w:t>в течение                 года</w:t>
            </w:r>
          </w:p>
          <w:p w:rsidR="005D2DB1" w:rsidRPr="00573CFE" w:rsidRDefault="005D2DB1" w:rsidP="00053C66">
            <w:pPr>
              <w:spacing w:line="240" w:lineRule="auto"/>
            </w:pPr>
          </w:p>
        </w:tc>
        <w:tc>
          <w:tcPr>
            <w:tcW w:w="1185" w:type="dxa"/>
          </w:tcPr>
          <w:p w:rsidR="005D2DB1" w:rsidRPr="00053C66" w:rsidRDefault="005D2DB1" w:rsidP="00053C66">
            <w:pPr>
              <w:autoSpaceDE w:val="0"/>
              <w:autoSpaceDN w:val="0"/>
              <w:adjustRightInd w:val="0"/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C66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</w:p>
          <w:p w:rsidR="005D2DB1" w:rsidRPr="00053C66" w:rsidRDefault="005D2DB1" w:rsidP="00053C66">
            <w:pPr>
              <w:autoSpaceDE w:val="0"/>
              <w:autoSpaceDN w:val="0"/>
              <w:adjustRightInd w:val="0"/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53C66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Зеленоборский Кандалакшского района</w:t>
            </w:r>
          </w:p>
        </w:tc>
        <w:tc>
          <w:tcPr>
            <w:tcW w:w="1322" w:type="dxa"/>
            <w:gridSpan w:val="2"/>
          </w:tcPr>
          <w:p w:rsidR="005D2DB1" w:rsidRPr="00053C66" w:rsidRDefault="005D2DB1" w:rsidP="00321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D2DB1" w:rsidRPr="0008046B" w:rsidTr="005D2DB1">
        <w:trPr>
          <w:trHeight w:val="3594"/>
        </w:trPr>
        <w:tc>
          <w:tcPr>
            <w:tcW w:w="588" w:type="dxa"/>
            <w:vMerge/>
          </w:tcPr>
          <w:p w:rsidR="005D2DB1" w:rsidRPr="0008046B" w:rsidRDefault="005D2DB1" w:rsidP="00451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22" w:type="dxa"/>
            <w:vMerge/>
          </w:tcPr>
          <w:p w:rsidR="005D2DB1" w:rsidRPr="000B3563" w:rsidRDefault="005D2DB1" w:rsidP="005D688A">
            <w:pPr>
              <w:tabs>
                <w:tab w:val="left" w:pos="213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18" w:type="dxa"/>
            <w:vMerge/>
          </w:tcPr>
          <w:p w:rsidR="005D2DB1" w:rsidRPr="0008046B" w:rsidRDefault="005D2DB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5D2DB1" w:rsidRPr="0008046B" w:rsidRDefault="005D2DB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EC0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186" w:type="dxa"/>
            <w:gridSpan w:val="2"/>
          </w:tcPr>
          <w:p w:rsidR="005D2DB1" w:rsidRDefault="005D2DB1" w:rsidP="00C619D5">
            <w:pPr>
              <w:spacing w:line="240" w:lineRule="auto"/>
              <w:jc w:val="center"/>
            </w:pPr>
            <w:r>
              <w:t>в течение   года</w:t>
            </w:r>
          </w:p>
        </w:tc>
        <w:tc>
          <w:tcPr>
            <w:tcW w:w="1185" w:type="dxa"/>
          </w:tcPr>
          <w:p w:rsidR="005D2DB1" w:rsidRPr="00053C66" w:rsidRDefault="005D2DB1" w:rsidP="00053C66">
            <w:pPr>
              <w:autoSpaceDE w:val="0"/>
              <w:autoSpaceDN w:val="0"/>
              <w:adjustRightInd w:val="0"/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C66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</w:p>
          <w:p w:rsidR="005D2DB1" w:rsidRPr="00053C66" w:rsidRDefault="005D2DB1" w:rsidP="00053C66">
            <w:pPr>
              <w:autoSpaceDE w:val="0"/>
              <w:autoSpaceDN w:val="0"/>
              <w:adjustRightInd w:val="0"/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53C66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Зеленоборский Кандалакшского района</w:t>
            </w:r>
          </w:p>
        </w:tc>
        <w:tc>
          <w:tcPr>
            <w:tcW w:w="1322" w:type="dxa"/>
            <w:gridSpan w:val="2"/>
          </w:tcPr>
          <w:p w:rsidR="005D2DB1" w:rsidRDefault="005D2DB1" w:rsidP="00C61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2016 г.-</w:t>
            </w:r>
            <w:r w:rsidR="00321E80">
              <w:rPr>
                <w:rFonts w:ascii="Times New Roman" w:eastAsia="Times New Roman" w:hAnsi="Times New Roman" w:cs="Times New Roman"/>
                <w:bCs/>
                <w:lang w:eastAsia="ru-RU"/>
              </w:rPr>
              <w:t>124,0</w:t>
            </w:r>
          </w:p>
          <w:p w:rsidR="005D2DB1" w:rsidRDefault="005D2DB1" w:rsidP="00C61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D2DB1" w:rsidRDefault="005D2DB1" w:rsidP="00C61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2017г.-</w:t>
            </w:r>
            <w:r w:rsidR="00321E80">
              <w:rPr>
                <w:rFonts w:ascii="Times New Roman" w:eastAsia="Times New Roman" w:hAnsi="Times New Roman" w:cs="Times New Roman"/>
                <w:bCs/>
                <w:lang w:eastAsia="ru-RU"/>
              </w:rPr>
              <w:t>124,0</w:t>
            </w:r>
          </w:p>
          <w:p w:rsidR="005D2DB1" w:rsidRDefault="005D2DB1" w:rsidP="00C61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D2DB1" w:rsidRDefault="005D2DB1" w:rsidP="00C61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D2DB1" w:rsidRDefault="005D2DB1" w:rsidP="00C61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2018г.-</w:t>
            </w:r>
            <w:r w:rsidR="00321E80">
              <w:rPr>
                <w:rFonts w:ascii="Times New Roman" w:eastAsia="Times New Roman" w:hAnsi="Times New Roman" w:cs="Times New Roman"/>
                <w:bCs/>
                <w:lang w:eastAsia="ru-RU"/>
              </w:rPr>
              <w:t>124,0</w:t>
            </w:r>
          </w:p>
          <w:p w:rsidR="005D2DB1" w:rsidRPr="00053C66" w:rsidRDefault="005D2DB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111CE" w:rsidRPr="0008046B" w:rsidTr="003973D9">
        <w:trPr>
          <w:trHeight w:val="852"/>
        </w:trPr>
        <w:tc>
          <w:tcPr>
            <w:tcW w:w="588" w:type="dxa"/>
            <w:vMerge/>
          </w:tcPr>
          <w:p w:rsidR="001111CE" w:rsidRPr="0008046B" w:rsidRDefault="001111CE" w:rsidP="00451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22" w:type="dxa"/>
          </w:tcPr>
          <w:p w:rsidR="001111CE" w:rsidRPr="005D688A" w:rsidRDefault="001111CE" w:rsidP="00C619D5">
            <w:pPr>
              <w:tabs>
                <w:tab w:val="left" w:pos="21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47A">
              <w:rPr>
                <w:rFonts w:ascii="Times New Roman" w:eastAsia="Times New Roman" w:hAnsi="Times New Roman" w:cs="Times New Roman"/>
                <w:lang w:eastAsia="ru-RU"/>
              </w:rPr>
              <w:t>Развитие информационно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-коммуникационных технологий </w:t>
            </w:r>
          </w:p>
        </w:tc>
        <w:tc>
          <w:tcPr>
            <w:tcW w:w="1218" w:type="dxa"/>
          </w:tcPr>
          <w:p w:rsidR="001111CE" w:rsidRPr="0008046B" w:rsidRDefault="001111CE" w:rsidP="0006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835" w:type="dxa"/>
            <w:gridSpan w:val="2"/>
          </w:tcPr>
          <w:p w:rsidR="001111CE" w:rsidRPr="0008046B" w:rsidRDefault="001111CE" w:rsidP="0006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186" w:type="dxa"/>
            <w:gridSpan w:val="2"/>
          </w:tcPr>
          <w:p w:rsidR="001111CE" w:rsidRPr="0008046B" w:rsidRDefault="001111CE" w:rsidP="0006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1111CE" w:rsidRPr="0008046B" w:rsidRDefault="00C619D5" w:rsidP="0006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111CE" w:rsidRPr="0008046B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185" w:type="dxa"/>
          </w:tcPr>
          <w:p w:rsidR="001111CE" w:rsidRPr="0008046B" w:rsidRDefault="001111CE" w:rsidP="00061899">
            <w:pPr>
              <w:autoSpaceDE w:val="0"/>
              <w:autoSpaceDN w:val="0"/>
              <w:adjustRightInd w:val="0"/>
              <w:spacing w:after="0" w:line="240" w:lineRule="auto"/>
              <w:ind w:left="-108" w:right="-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1111CE" w:rsidRDefault="00C619D5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5D2DB1" w:rsidRPr="0008046B" w:rsidTr="003973D9">
        <w:trPr>
          <w:trHeight w:val="491"/>
        </w:trPr>
        <w:tc>
          <w:tcPr>
            <w:tcW w:w="588" w:type="dxa"/>
            <w:vMerge/>
          </w:tcPr>
          <w:p w:rsidR="005D2DB1" w:rsidRPr="0008046B" w:rsidRDefault="005D2DB1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  <w:vMerge w:val="restart"/>
          </w:tcPr>
          <w:p w:rsidR="005D2DB1" w:rsidRPr="0008046B" w:rsidRDefault="005D2DB1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труда и технике безопасности работников ОМСУ</w:t>
            </w:r>
          </w:p>
        </w:tc>
        <w:tc>
          <w:tcPr>
            <w:tcW w:w="1218" w:type="dxa"/>
            <w:vMerge w:val="restart"/>
          </w:tcPr>
          <w:p w:rsidR="005D2DB1" w:rsidRPr="0008046B" w:rsidRDefault="005D2DB1" w:rsidP="0008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  <w:p w:rsidR="005D2DB1" w:rsidRPr="0008046B" w:rsidRDefault="005D2DB1" w:rsidP="0008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5D2DB1" w:rsidRPr="0008046B" w:rsidRDefault="00D55E15" w:rsidP="00D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5D2DB1" w:rsidRPr="0008046B">
              <w:rPr>
                <w:rFonts w:ascii="Times New Roman" w:eastAsia="Times New Roman" w:hAnsi="Times New Roman" w:cs="Times New Roman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5D2DB1"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Зеленоборский Кандалакшского района</w:t>
            </w:r>
          </w:p>
        </w:tc>
        <w:tc>
          <w:tcPr>
            <w:tcW w:w="1186" w:type="dxa"/>
            <w:gridSpan w:val="2"/>
          </w:tcPr>
          <w:p w:rsidR="005D2DB1" w:rsidRPr="0008046B" w:rsidRDefault="005D2DB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2DB1" w:rsidRPr="0008046B" w:rsidRDefault="005D2DB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2DB1" w:rsidRPr="0008046B" w:rsidRDefault="005D2DB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2DB1" w:rsidRPr="0008046B" w:rsidRDefault="005D2DB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5D2DB1" w:rsidRPr="0008046B" w:rsidRDefault="005D2DB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185" w:type="dxa"/>
          </w:tcPr>
          <w:p w:rsidR="005D2DB1" w:rsidRPr="00C619D5" w:rsidRDefault="005D2DB1" w:rsidP="00C619D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9D5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  <w:p w:rsidR="005D2DB1" w:rsidRPr="0008046B" w:rsidRDefault="005D2DB1" w:rsidP="00D55E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9D5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городского поселения Зеленоборский </w:t>
            </w:r>
          </w:p>
        </w:tc>
        <w:tc>
          <w:tcPr>
            <w:tcW w:w="1322" w:type="dxa"/>
            <w:gridSpan w:val="2"/>
          </w:tcPr>
          <w:p w:rsidR="005D2DB1" w:rsidRDefault="005D2DB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2016г. -85,5</w:t>
            </w:r>
          </w:p>
          <w:p w:rsidR="005D2DB1" w:rsidRDefault="005D2DB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5D2DB1" w:rsidRDefault="005D2DB1" w:rsidP="00C61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2017г.-</w:t>
            </w:r>
            <w:r w:rsidR="00321E80">
              <w:rPr>
                <w:rFonts w:ascii="Times New Roman" w:eastAsia="Times New Roman" w:hAnsi="Times New Roman" w:cs="Times New Roman"/>
                <w:iCs/>
                <w:lang w:eastAsia="ru-RU"/>
              </w:rPr>
              <w:t>85,5</w:t>
            </w:r>
          </w:p>
          <w:p w:rsidR="005D2DB1" w:rsidRDefault="005D2DB1" w:rsidP="00C61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5D2DB1" w:rsidRPr="0008046B" w:rsidRDefault="005D2DB1" w:rsidP="00321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2018г.-</w:t>
            </w:r>
            <w:r w:rsidR="00321E80">
              <w:rPr>
                <w:rFonts w:ascii="Times New Roman" w:eastAsia="Times New Roman" w:hAnsi="Times New Roman" w:cs="Times New Roman"/>
                <w:iCs/>
                <w:lang w:eastAsia="ru-RU"/>
              </w:rPr>
              <w:t>85,5</w:t>
            </w:r>
          </w:p>
        </w:tc>
      </w:tr>
      <w:tr w:rsidR="005D2DB1" w:rsidRPr="0008046B" w:rsidTr="003973D9">
        <w:trPr>
          <w:trHeight w:val="491"/>
        </w:trPr>
        <w:tc>
          <w:tcPr>
            <w:tcW w:w="588" w:type="dxa"/>
            <w:vMerge/>
          </w:tcPr>
          <w:p w:rsidR="005D2DB1" w:rsidRPr="0008046B" w:rsidRDefault="005D2DB1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  <w:vMerge/>
          </w:tcPr>
          <w:p w:rsidR="005D2DB1" w:rsidRDefault="005D2DB1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</w:tcPr>
          <w:p w:rsidR="005D2DB1" w:rsidRPr="0008046B" w:rsidRDefault="005D2DB1" w:rsidP="0008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5D2DB1" w:rsidRPr="0008046B" w:rsidRDefault="005D2DB1" w:rsidP="00FC4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EC0">
              <w:rPr>
                <w:rFonts w:ascii="Times New Roman" w:eastAsia="Times New Roman" w:hAnsi="Times New Roman" w:cs="Times New Roman"/>
                <w:lang w:eastAsia="ru-RU"/>
              </w:rPr>
              <w:t xml:space="preserve">Совет депутатов городского поселения Зеленоборский Кандалакшского </w:t>
            </w:r>
            <w:r w:rsidRPr="00543E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района</w:t>
            </w:r>
          </w:p>
        </w:tc>
        <w:tc>
          <w:tcPr>
            <w:tcW w:w="1186" w:type="dxa"/>
            <w:gridSpan w:val="2"/>
          </w:tcPr>
          <w:p w:rsidR="005D2DB1" w:rsidRDefault="005D2DB1" w:rsidP="00FC43CE">
            <w:pPr>
              <w:spacing w:line="240" w:lineRule="auto"/>
            </w:pPr>
            <w:r>
              <w:lastRenderedPageBreak/>
              <w:t>в течение                 года</w:t>
            </w:r>
          </w:p>
          <w:p w:rsidR="005D2DB1" w:rsidRPr="00573CFE" w:rsidRDefault="005D2DB1" w:rsidP="00FC43CE">
            <w:pPr>
              <w:spacing w:line="240" w:lineRule="auto"/>
            </w:pPr>
          </w:p>
        </w:tc>
        <w:tc>
          <w:tcPr>
            <w:tcW w:w="1185" w:type="dxa"/>
          </w:tcPr>
          <w:p w:rsidR="005D2DB1" w:rsidRPr="00053C66" w:rsidRDefault="005D2DB1" w:rsidP="00FC43CE">
            <w:pPr>
              <w:autoSpaceDE w:val="0"/>
              <w:autoSpaceDN w:val="0"/>
              <w:adjustRightInd w:val="0"/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C66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</w:p>
          <w:p w:rsidR="005D2DB1" w:rsidRPr="00053C66" w:rsidRDefault="005D2DB1" w:rsidP="00D55E15">
            <w:pPr>
              <w:autoSpaceDE w:val="0"/>
              <w:autoSpaceDN w:val="0"/>
              <w:adjustRightInd w:val="0"/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53C66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городского поселения Зеленоборский </w:t>
            </w:r>
          </w:p>
        </w:tc>
        <w:tc>
          <w:tcPr>
            <w:tcW w:w="1322" w:type="dxa"/>
            <w:gridSpan w:val="2"/>
          </w:tcPr>
          <w:p w:rsidR="005D2DB1" w:rsidRDefault="005D2DB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2016г.-</w:t>
            </w:r>
            <w:r w:rsidR="00F6423C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3,4</w:t>
            </w:r>
          </w:p>
          <w:p w:rsidR="005D2DB1" w:rsidRDefault="005D2DB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5D2DB1" w:rsidRDefault="005D2DB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2017г.-</w:t>
            </w:r>
            <w:r w:rsidR="00321E80">
              <w:rPr>
                <w:rFonts w:ascii="Times New Roman" w:eastAsia="Times New Roman" w:hAnsi="Times New Roman" w:cs="Times New Roman"/>
                <w:iCs/>
                <w:lang w:eastAsia="ru-RU"/>
              </w:rPr>
              <w:t>13,4</w:t>
            </w:r>
          </w:p>
          <w:p w:rsidR="005D2DB1" w:rsidRDefault="005D2DB1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5D2DB1" w:rsidRDefault="005D2DB1" w:rsidP="00321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2018г.- </w:t>
            </w:r>
            <w:r w:rsidR="00321E80">
              <w:rPr>
                <w:rFonts w:ascii="Times New Roman" w:eastAsia="Times New Roman" w:hAnsi="Times New Roman" w:cs="Times New Roman"/>
                <w:iCs/>
                <w:lang w:eastAsia="ru-RU"/>
              </w:rPr>
              <w:t>13,4</w:t>
            </w:r>
          </w:p>
        </w:tc>
      </w:tr>
      <w:tr w:rsidR="001111CE" w:rsidRPr="0008046B" w:rsidTr="003973D9">
        <w:trPr>
          <w:trHeight w:val="491"/>
        </w:trPr>
        <w:tc>
          <w:tcPr>
            <w:tcW w:w="588" w:type="dxa"/>
            <w:vMerge/>
          </w:tcPr>
          <w:p w:rsidR="001111CE" w:rsidRPr="0008046B" w:rsidRDefault="001111CE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C619D5" w:rsidRDefault="001111CE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задаче 5</w:t>
            </w:r>
            <w:r w:rsidR="00C619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</w:p>
          <w:p w:rsidR="001111CE" w:rsidRPr="00C619D5" w:rsidRDefault="00C619D5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</w:t>
            </w:r>
            <w:r w:rsidRPr="00C619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1111CE" w:rsidRPr="0008046B" w:rsidRDefault="001111CE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8" w:type="dxa"/>
          </w:tcPr>
          <w:p w:rsidR="001111CE" w:rsidRPr="0008046B" w:rsidRDefault="001111CE" w:rsidP="0008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1111CE" w:rsidRPr="0008046B" w:rsidRDefault="001111CE" w:rsidP="0008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6" w:type="dxa"/>
            <w:gridSpan w:val="2"/>
          </w:tcPr>
          <w:p w:rsidR="001111CE" w:rsidRPr="0008046B" w:rsidRDefault="001111CE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1111CE" w:rsidRPr="0008046B" w:rsidRDefault="001111CE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1111CE" w:rsidRDefault="00321E80" w:rsidP="0083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668,7</w:t>
            </w:r>
          </w:p>
          <w:p w:rsidR="005422DD" w:rsidRPr="0008046B" w:rsidRDefault="005422DD" w:rsidP="0083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619D5" w:rsidRPr="0008046B" w:rsidTr="003973D9">
        <w:trPr>
          <w:trHeight w:val="491"/>
        </w:trPr>
        <w:tc>
          <w:tcPr>
            <w:tcW w:w="588" w:type="dxa"/>
          </w:tcPr>
          <w:p w:rsidR="00C619D5" w:rsidRPr="0008046B" w:rsidRDefault="00C619D5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C619D5" w:rsidRPr="0008046B" w:rsidRDefault="00C619D5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 г.</w:t>
            </w:r>
          </w:p>
        </w:tc>
        <w:tc>
          <w:tcPr>
            <w:tcW w:w="1218" w:type="dxa"/>
          </w:tcPr>
          <w:p w:rsidR="00C619D5" w:rsidRPr="0008046B" w:rsidRDefault="00C619D5" w:rsidP="0008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C619D5" w:rsidRPr="0008046B" w:rsidRDefault="00C619D5" w:rsidP="0008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6" w:type="dxa"/>
            <w:gridSpan w:val="2"/>
          </w:tcPr>
          <w:p w:rsidR="00C619D5" w:rsidRPr="0008046B" w:rsidRDefault="00C619D5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C619D5" w:rsidRPr="0008046B" w:rsidRDefault="00C619D5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C619D5" w:rsidRPr="00321E80" w:rsidRDefault="00321E80" w:rsidP="0083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1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222,9</w:t>
            </w:r>
          </w:p>
        </w:tc>
      </w:tr>
      <w:tr w:rsidR="00C619D5" w:rsidRPr="0008046B" w:rsidTr="003973D9">
        <w:trPr>
          <w:trHeight w:val="491"/>
        </w:trPr>
        <w:tc>
          <w:tcPr>
            <w:tcW w:w="588" w:type="dxa"/>
          </w:tcPr>
          <w:p w:rsidR="00C619D5" w:rsidRPr="0008046B" w:rsidRDefault="00C619D5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C619D5" w:rsidRPr="0008046B" w:rsidRDefault="00C619D5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 г.</w:t>
            </w:r>
          </w:p>
        </w:tc>
        <w:tc>
          <w:tcPr>
            <w:tcW w:w="1218" w:type="dxa"/>
          </w:tcPr>
          <w:p w:rsidR="00C619D5" w:rsidRPr="0008046B" w:rsidRDefault="00C619D5" w:rsidP="0008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C619D5" w:rsidRPr="0008046B" w:rsidRDefault="00C619D5" w:rsidP="0008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6" w:type="dxa"/>
            <w:gridSpan w:val="2"/>
          </w:tcPr>
          <w:p w:rsidR="00C619D5" w:rsidRPr="0008046B" w:rsidRDefault="00C619D5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C619D5" w:rsidRPr="0008046B" w:rsidRDefault="00C619D5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C619D5" w:rsidRPr="00321E80" w:rsidRDefault="00321E80" w:rsidP="0083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1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222,9</w:t>
            </w:r>
          </w:p>
        </w:tc>
      </w:tr>
      <w:tr w:rsidR="00C619D5" w:rsidRPr="0008046B" w:rsidTr="003973D9">
        <w:trPr>
          <w:trHeight w:val="491"/>
        </w:trPr>
        <w:tc>
          <w:tcPr>
            <w:tcW w:w="588" w:type="dxa"/>
          </w:tcPr>
          <w:p w:rsidR="00C619D5" w:rsidRPr="0008046B" w:rsidRDefault="00C619D5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C619D5" w:rsidRPr="0008046B" w:rsidRDefault="00C619D5" w:rsidP="0008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г.</w:t>
            </w:r>
          </w:p>
        </w:tc>
        <w:tc>
          <w:tcPr>
            <w:tcW w:w="1218" w:type="dxa"/>
          </w:tcPr>
          <w:p w:rsidR="00C619D5" w:rsidRPr="0008046B" w:rsidRDefault="00C619D5" w:rsidP="0008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C619D5" w:rsidRPr="0008046B" w:rsidRDefault="00C619D5" w:rsidP="0008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6" w:type="dxa"/>
            <w:gridSpan w:val="2"/>
          </w:tcPr>
          <w:p w:rsidR="00C619D5" w:rsidRPr="0008046B" w:rsidRDefault="00C619D5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C619D5" w:rsidRPr="0008046B" w:rsidRDefault="00C619D5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C619D5" w:rsidRPr="00321E80" w:rsidRDefault="00321E80" w:rsidP="0083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1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222,9</w:t>
            </w:r>
          </w:p>
        </w:tc>
      </w:tr>
      <w:tr w:rsidR="001111CE" w:rsidRPr="0008046B" w:rsidTr="003973D9">
        <w:tc>
          <w:tcPr>
            <w:tcW w:w="588" w:type="dxa"/>
            <w:vMerge w:val="restart"/>
          </w:tcPr>
          <w:p w:rsidR="001111CE" w:rsidRPr="0008046B" w:rsidRDefault="001111CE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9868" w:type="dxa"/>
            <w:gridSpan w:val="9"/>
          </w:tcPr>
          <w:p w:rsidR="001111CE" w:rsidRPr="0008046B" w:rsidRDefault="00C619D5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Задача 6. </w:t>
            </w:r>
            <w:r w:rsidR="001111CE" w:rsidRPr="0008046B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 совершенствование системы муниципального финансового контроля</w:t>
            </w:r>
          </w:p>
        </w:tc>
      </w:tr>
      <w:tr w:rsidR="001111CE" w:rsidRPr="0008046B" w:rsidTr="003973D9">
        <w:tc>
          <w:tcPr>
            <w:tcW w:w="588" w:type="dxa"/>
            <w:vMerge/>
          </w:tcPr>
          <w:p w:rsidR="001111CE" w:rsidRPr="0008046B" w:rsidRDefault="001111CE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1111CE" w:rsidRPr="0008046B" w:rsidRDefault="001111CE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функции по 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контролю  за</w:t>
            </w:r>
            <w:proofErr w:type="gramEnd"/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законодательства Российской Федерации и иных нормативных правовых актов Российской Федерации о размещении заказов, а также контролю за расходованием средств бюджета городского поселения Зеленоборский Кандалакшского района</w:t>
            </w:r>
          </w:p>
        </w:tc>
        <w:tc>
          <w:tcPr>
            <w:tcW w:w="1218" w:type="dxa"/>
          </w:tcPr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Зеленоборский Кандалакшского района</w:t>
            </w:r>
          </w:p>
        </w:tc>
        <w:tc>
          <w:tcPr>
            <w:tcW w:w="1186" w:type="dxa"/>
            <w:gridSpan w:val="2"/>
          </w:tcPr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:rsidR="001111CE" w:rsidRPr="0008046B" w:rsidRDefault="00C619D5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111CE"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185" w:type="dxa"/>
          </w:tcPr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1CE" w:rsidRPr="0008046B" w:rsidTr="003973D9">
        <w:tc>
          <w:tcPr>
            <w:tcW w:w="588" w:type="dxa"/>
            <w:vMerge/>
          </w:tcPr>
          <w:p w:rsidR="001111CE" w:rsidRPr="0008046B" w:rsidRDefault="001111CE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1111CE" w:rsidRPr="0008046B" w:rsidRDefault="001111CE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gramStart"/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контроля  за</w:t>
            </w:r>
            <w:proofErr w:type="gramEnd"/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 эффективностью использования бюджетных ассигнований путем определения критериев эффективности и результативности их использования</w:t>
            </w:r>
          </w:p>
        </w:tc>
        <w:tc>
          <w:tcPr>
            <w:tcW w:w="1218" w:type="dxa"/>
          </w:tcPr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  <w:tc>
          <w:tcPr>
            <w:tcW w:w="1186" w:type="dxa"/>
            <w:gridSpan w:val="2"/>
          </w:tcPr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:rsidR="001111CE" w:rsidRPr="0008046B" w:rsidRDefault="00C619D5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111CE"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185" w:type="dxa"/>
          </w:tcPr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1CE" w:rsidRPr="0008046B" w:rsidTr="003973D9">
        <w:tc>
          <w:tcPr>
            <w:tcW w:w="588" w:type="dxa"/>
            <w:vMerge/>
          </w:tcPr>
          <w:p w:rsidR="001111CE" w:rsidRPr="0008046B" w:rsidRDefault="001111CE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1111CE" w:rsidRPr="0008046B" w:rsidRDefault="001111CE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Осуществление внутреннего контроля структурными подразделениями администрации городского поселения Зеленоборский Кандалакшского района, осуществляющими функции и полномочия учредителей муниципальных бюджетных (казенных) учреждений, направленного на соблюдение  внутренних стандартов и процедур организации своей деятельности, а также на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</w:t>
            </w:r>
          </w:p>
        </w:tc>
        <w:tc>
          <w:tcPr>
            <w:tcW w:w="1218" w:type="dxa"/>
          </w:tcPr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служащие</w:t>
            </w:r>
          </w:p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Зеленоборский Кандалакшского района, осуществляющие функции и</w:t>
            </w:r>
          </w:p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полномочия</w:t>
            </w:r>
          </w:p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учредителей</w:t>
            </w:r>
          </w:p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</w:p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(казенных)</w:t>
            </w:r>
          </w:p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>учреждений</w:t>
            </w:r>
          </w:p>
        </w:tc>
        <w:tc>
          <w:tcPr>
            <w:tcW w:w="1186" w:type="dxa"/>
            <w:gridSpan w:val="2"/>
          </w:tcPr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B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:rsidR="001111CE" w:rsidRPr="0008046B" w:rsidRDefault="00C619D5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111CE" w:rsidRPr="0008046B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185" w:type="dxa"/>
          </w:tcPr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1CE" w:rsidRPr="0008046B" w:rsidTr="003973D9">
        <w:tc>
          <w:tcPr>
            <w:tcW w:w="588" w:type="dxa"/>
          </w:tcPr>
          <w:p w:rsidR="001111CE" w:rsidRPr="0008046B" w:rsidRDefault="001111CE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22" w:type="dxa"/>
          </w:tcPr>
          <w:p w:rsidR="001111CE" w:rsidRPr="0008046B" w:rsidRDefault="001111CE" w:rsidP="00080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111CE" w:rsidRPr="0008046B" w:rsidRDefault="00321E80" w:rsidP="00321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 по подпрограмме</w:t>
            </w:r>
            <w:r w:rsidR="001111CE" w:rsidRPr="0008046B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1218" w:type="dxa"/>
          </w:tcPr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5" w:type="dxa"/>
            <w:gridSpan w:val="2"/>
          </w:tcPr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6" w:type="dxa"/>
            <w:gridSpan w:val="2"/>
          </w:tcPr>
          <w:p w:rsidR="001111CE" w:rsidRPr="0008046B" w:rsidRDefault="001111CE" w:rsidP="0008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5" w:type="dxa"/>
          </w:tcPr>
          <w:p w:rsidR="001111CE" w:rsidRPr="0008046B" w:rsidRDefault="001111CE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1111CE" w:rsidRPr="0008046B" w:rsidRDefault="001111CE" w:rsidP="0008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111CE" w:rsidRPr="0008046B" w:rsidRDefault="00321E80" w:rsidP="00CD3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668,7</w:t>
            </w:r>
            <w:r w:rsidR="00C619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</w:tbl>
    <w:p w:rsidR="0008046B" w:rsidRPr="0008046B" w:rsidRDefault="0008046B" w:rsidP="00080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08046B" w:rsidRPr="0008046B" w:rsidSect="00AD4E7D">
      <w:pgSz w:w="11906" w:h="16838" w:code="9"/>
      <w:pgMar w:top="851" w:right="851" w:bottom="567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003" w:rsidRDefault="009E7003" w:rsidP="0008046B">
      <w:pPr>
        <w:spacing w:after="0" w:line="240" w:lineRule="auto"/>
      </w:pPr>
      <w:r>
        <w:separator/>
      </w:r>
    </w:p>
  </w:endnote>
  <w:endnote w:type="continuationSeparator" w:id="0">
    <w:p w:rsidR="009E7003" w:rsidRDefault="009E7003" w:rsidP="0008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7F" w:rsidRDefault="00E9517F" w:rsidP="008D408D">
    <w:pPr>
      <w:pStyle w:val="af2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517F" w:rsidRDefault="00E9517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003" w:rsidRDefault="009E7003" w:rsidP="0008046B">
      <w:pPr>
        <w:spacing w:after="0" w:line="240" w:lineRule="auto"/>
      </w:pPr>
      <w:r>
        <w:separator/>
      </w:r>
    </w:p>
  </w:footnote>
  <w:footnote w:type="continuationSeparator" w:id="0">
    <w:p w:rsidR="009E7003" w:rsidRDefault="009E7003" w:rsidP="0008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7F" w:rsidRDefault="00E9517F" w:rsidP="008D408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517F" w:rsidRDefault="00E951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7F" w:rsidRDefault="00E9517F" w:rsidP="008D408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9517F" w:rsidRDefault="00E951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7F" w:rsidRDefault="00E9517F" w:rsidP="008D408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4439C">
      <w:rPr>
        <w:rStyle w:val="a7"/>
        <w:noProof/>
      </w:rPr>
      <w:t>13</w:t>
    </w:r>
    <w:r>
      <w:rPr>
        <w:rStyle w:val="a7"/>
      </w:rPr>
      <w:fldChar w:fldCharType="end"/>
    </w:r>
  </w:p>
  <w:p w:rsidR="00E9517F" w:rsidRDefault="00E9517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7F" w:rsidRPr="005460EC" w:rsidRDefault="00E9517F" w:rsidP="008D40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4E8224"/>
    <w:lvl w:ilvl="0">
      <w:numFmt w:val="bullet"/>
      <w:lvlText w:val="*"/>
      <w:lvlJc w:val="left"/>
    </w:lvl>
  </w:abstractNum>
  <w:abstractNum w:abstractNumId="1">
    <w:nsid w:val="00823824"/>
    <w:multiLevelType w:val="multilevel"/>
    <w:tmpl w:val="9C0C1AC8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2">
    <w:nsid w:val="0EE92816"/>
    <w:multiLevelType w:val="hybridMultilevel"/>
    <w:tmpl w:val="7BEA6182"/>
    <w:lvl w:ilvl="0" w:tplc="2306F278">
      <w:start w:val="1"/>
      <w:numFmt w:val="decimal"/>
      <w:pStyle w:val="1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29B6864"/>
    <w:multiLevelType w:val="hybridMultilevel"/>
    <w:tmpl w:val="28C441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2E11BF"/>
    <w:multiLevelType w:val="multilevel"/>
    <w:tmpl w:val="9C0C1AC8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5">
    <w:nsid w:val="288821EC"/>
    <w:multiLevelType w:val="multilevel"/>
    <w:tmpl w:val="1EEC8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8CB2CC0"/>
    <w:multiLevelType w:val="hybridMultilevel"/>
    <w:tmpl w:val="0AB28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E6DC5"/>
    <w:multiLevelType w:val="hybridMultilevel"/>
    <w:tmpl w:val="C70E1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D6B01"/>
    <w:multiLevelType w:val="multilevel"/>
    <w:tmpl w:val="BB702CEE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30C0A64"/>
    <w:multiLevelType w:val="hybridMultilevel"/>
    <w:tmpl w:val="BD4A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57202F"/>
    <w:multiLevelType w:val="hybridMultilevel"/>
    <w:tmpl w:val="CBF63C1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D17623C"/>
    <w:multiLevelType w:val="hybridMultilevel"/>
    <w:tmpl w:val="DB54E5A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963892"/>
    <w:multiLevelType w:val="hybridMultilevel"/>
    <w:tmpl w:val="65BC6676"/>
    <w:lvl w:ilvl="0" w:tplc="CC067FC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8745726"/>
    <w:multiLevelType w:val="hybridMultilevel"/>
    <w:tmpl w:val="4228580C"/>
    <w:lvl w:ilvl="0" w:tplc="0BD2C0DC">
      <w:start w:val="17"/>
      <w:numFmt w:val="bullet"/>
      <w:lvlText w:val="-"/>
      <w:lvlJc w:val="left"/>
      <w:pPr>
        <w:ind w:left="38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4">
    <w:nsid w:val="4D9D41E7"/>
    <w:multiLevelType w:val="hybridMultilevel"/>
    <w:tmpl w:val="142E7F7E"/>
    <w:lvl w:ilvl="0" w:tplc="BFB4F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E41768"/>
    <w:multiLevelType w:val="hybridMultilevel"/>
    <w:tmpl w:val="B852BF5A"/>
    <w:lvl w:ilvl="0" w:tplc="805833D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2C47F9B"/>
    <w:multiLevelType w:val="multilevel"/>
    <w:tmpl w:val="1EEC8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52E12EE"/>
    <w:multiLevelType w:val="multilevel"/>
    <w:tmpl w:val="C534C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67920D2"/>
    <w:multiLevelType w:val="multilevel"/>
    <w:tmpl w:val="95E04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650A76C4"/>
    <w:multiLevelType w:val="hybridMultilevel"/>
    <w:tmpl w:val="D688BAA8"/>
    <w:lvl w:ilvl="0" w:tplc="10A87E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62A3497"/>
    <w:multiLevelType w:val="hybridMultilevel"/>
    <w:tmpl w:val="8B7A4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50F0C"/>
    <w:multiLevelType w:val="multilevel"/>
    <w:tmpl w:val="95E04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66FB7A23"/>
    <w:multiLevelType w:val="hybridMultilevel"/>
    <w:tmpl w:val="D45C47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8873E4E"/>
    <w:multiLevelType w:val="hybridMultilevel"/>
    <w:tmpl w:val="D3A87038"/>
    <w:lvl w:ilvl="0" w:tplc="B3428E80">
      <w:start w:val="1"/>
      <w:numFmt w:val="bullet"/>
      <w:lvlText w:val=""/>
      <w:lvlJc w:val="center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B8D59DE"/>
    <w:multiLevelType w:val="hybridMultilevel"/>
    <w:tmpl w:val="E6222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40044"/>
    <w:multiLevelType w:val="hybridMultilevel"/>
    <w:tmpl w:val="C6C04204"/>
    <w:lvl w:ilvl="0" w:tplc="4BB0F3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DE8246F"/>
    <w:multiLevelType w:val="multilevel"/>
    <w:tmpl w:val="95E04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70261FD8"/>
    <w:multiLevelType w:val="multilevel"/>
    <w:tmpl w:val="95E04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758956A6"/>
    <w:multiLevelType w:val="hybridMultilevel"/>
    <w:tmpl w:val="AD62032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6166A78"/>
    <w:multiLevelType w:val="hybridMultilevel"/>
    <w:tmpl w:val="7540B3DA"/>
    <w:lvl w:ilvl="0" w:tplc="984E8224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B345450"/>
    <w:multiLevelType w:val="hybridMultilevel"/>
    <w:tmpl w:val="670828E4"/>
    <w:lvl w:ilvl="0" w:tplc="6C883D42">
      <w:start w:val="4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CA118F"/>
    <w:multiLevelType w:val="hybridMultilevel"/>
    <w:tmpl w:val="C1765116"/>
    <w:lvl w:ilvl="0" w:tplc="43E88EC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23"/>
  </w:num>
  <w:num w:numId="3">
    <w:abstractNumId w:val="11"/>
  </w:num>
  <w:num w:numId="4">
    <w:abstractNumId w:val="10"/>
  </w:num>
  <w:num w:numId="5">
    <w:abstractNumId w:val="25"/>
  </w:num>
  <w:num w:numId="6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24"/>
  </w:num>
  <w:num w:numId="9">
    <w:abstractNumId w:val="28"/>
  </w:num>
  <w:num w:numId="10">
    <w:abstractNumId w:val="20"/>
  </w:num>
  <w:num w:numId="11">
    <w:abstractNumId w:val="1"/>
  </w:num>
  <w:num w:numId="12">
    <w:abstractNumId w:val="15"/>
  </w:num>
  <w:num w:numId="13">
    <w:abstractNumId w:val="6"/>
  </w:num>
  <w:num w:numId="14">
    <w:abstractNumId w:val="16"/>
  </w:num>
  <w:num w:numId="15">
    <w:abstractNumId w:val="12"/>
  </w:num>
  <w:num w:numId="16">
    <w:abstractNumId w:val="31"/>
  </w:num>
  <w:num w:numId="17">
    <w:abstractNumId w:val="7"/>
  </w:num>
  <w:num w:numId="18">
    <w:abstractNumId w:val="30"/>
  </w:num>
  <w:num w:numId="19">
    <w:abstractNumId w:val="14"/>
  </w:num>
  <w:num w:numId="20">
    <w:abstractNumId w:val="5"/>
  </w:num>
  <w:num w:numId="21">
    <w:abstractNumId w:val="17"/>
  </w:num>
  <w:num w:numId="22">
    <w:abstractNumId w:val="27"/>
  </w:num>
  <w:num w:numId="23">
    <w:abstractNumId w:val="21"/>
  </w:num>
  <w:num w:numId="24">
    <w:abstractNumId w:val="18"/>
  </w:num>
  <w:num w:numId="25">
    <w:abstractNumId w:val="3"/>
  </w:num>
  <w:num w:numId="26">
    <w:abstractNumId w:val="22"/>
  </w:num>
  <w:num w:numId="27">
    <w:abstractNumId w:val="26"/>
  </w:num>
  <w:num w:numId="28">
    <w:abstractNumId w:val="8"/>
  </w:num>
  <w:num w:numId="29">
    <w:abstractNumId w:val="29"/>
  </w:num>
  <w:num w:numId="30">
    <w:abstractNumId w:val="9"/>
  </w:num>
  <w:num w:numId="31">
    <w:abstractNumId w:val="1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6B"/>
    <w:rsid w:val="000238E4"/>
    <w:rsid w:val="00027650"/>
    <w:rsid w:val="00027EBD"/>
    <w:rsid w:val="00030974"/>
    <w:rsid w:val="00053C66"/>
    <w:rsid w:val="000609A1"/>
    <w:rsid w:val="00061377"/>
    <w:rsid w:val="00061899"/>
    <w:rsid w:val="000625E0"/>
    <w:rsid w:val="0008046B"/>
    <w:rsid w:val="00083B05"/>
    <w:rsid w:val="000A663B"/>
    <w:rsid w:val="000B33F0"/>
    <w:rsid w:val="000B3563"/>
    <w:rsid w:val="000B5333"/>
    <w:rsid w:val="000B58F6"/>
    <w:rsid w:val="00110675"/>
    <w:rsid w:val="001111CE"/>
    <w:rsid w:val="00115863"/>
    <w:rsid w:val="001362D7"/>
    <w:rsid w:val="001534D7"/>
    <w:rsid w:val="00164B8D"/>
    <w:rsid w:val="001815E9"/>
    <w:rsid w:val="001A1F0C"/>
    <w:rsid w:val="001B6574"/>
    <w:rsid w:val="001C5237"/>
    <w:rsid w:val="001F1D72"/>
    <w:rsid w:val="002029DF"/>
    <w:rsid w:val="002312FC"/>
    <w:rsid w:val="00251219"/>
    <w:rsid w:val="002A0327"/>
    <w:rsid w:val="002D5567"/>
    <w:rsid w:val="002E1E4F"/>
    <w:rsid w:val="00300817"/>
    <w:rsid w:val="00311862"/>
    <w:rsid w:val="00321E80"/>
    <w:rsid w:val="00324062"/>
    <w:rsid w:val="00352B8A"/>
    <w:rsid w:val="003557C6"/>
    <w:rsid w:val="003578EA"/>
    <w:rsid w:val="003748F6"/>
    <w:rsid w:val="003973D9"/>
    <w:rsid w:val="00434EBF"/>
    <w:rsid w:val="00451C09"/>
    <w:rsid w:val="00465974"/>
    <w:rsid w:val="00475F34"/>
    <w:rsid w:val="00480AC7"/>
    <w:rsid w:val="00484DD0"/>
    <w:rsid w:val="004C31FA"/>
    <w:rsid w:val="004C7A5A"/>
    <w:rsid w:val="004D068A"/>
    <w:rsid w:val="005039FA"/>
    <w:rsid w:val="005422DD"/>
    <w:rsid w:val="00543EC0"/>
    <w:rsid w:val="00580F08"/>
    <w:rsid w:val="005B7121"/>
    <w:rsid w:val="005D2DB1"/>
    <w:rsid w:val="005D688A"/>
    <w:rsid w:val="005F1E4F"/>
    <w:rsid w:val="00620950"/>
    <w:rsid w:val="006B2BF7"/>
    <w:rsid w:val="006E14B8"/>
    <w:rsid w:val="0072509D"/>
    <w:rsid w:val="007819E9"/>
    <w:rsid w:val="007A7D71"/>
    <w:rsid w:val="007C2CC0"/>
    <w:rsid w:val="007D5E6F"/>
    <w:rsid w:val="007F612C"/>
    <w:rsid w:val="0083516F"/>
    <w:rsid w:val="008452AC"/>
    <w:rsid w:val="0089303A"/>
    <w:rsid w:val="008A23AC"/>
    <w:rsid w:val="008A4D23"/>
    <w:rsid w:val="008B56A3"/>
    <w:rsid w:val="008D408D"/>
    <w:rsid w:val="008D66EA"/>
    <w:rsid w:val="00904760"/>
    <w:rsid w:val="00921F5B"/>
    <w:rsid w:val="00946FD7"/>
    <w:rsid w:val="00991AB0"/>
    <w:rsid w:val="009C4F65"/>
    <w:rsid w:val="009E1A76"/>
    <w:rsid w:val="009E3D38"/>
    <w:rsid w:val="009E7003"/>
    <w:rsid w:val="009F4496"/>
    <w:rsid w:val="00A23944"/>
    <w:rsid w:val="00A77274"/>
    <w:rsid w:val="00AA7F00"/>
    <w:rsid w:val="00AB5BDC"/>
    <w:rsid w:val="00AC7D40"/>
    <w:rsid w:val="00AD4E7D"/>
    <w:rsid w:val="00B06911"/>
    <w:rsid w:val="00B759CE"/>
    <w:rsid w:val="00B82282"/>
    <w:rsid w:val="00BB06B1"/>
    <w:rsid w:val="00BD516A"/>
    <w:rsid w:val="00C249D0"/>
    <w:rsid w:val="00C4439C"/>
    <w:rsid w:val="00C459ED"/>
    <w:rsid w:val="00C619D5"/>
    <w:rsid w:val="00C92A46"/>
    <w:rsid w:val="00CC221F"/>
    <w:rsid w:val="00CD36DA"/>
    <w:rsid w:val="00CF247A"/>
    <w:rsid w:val="00D0048A"/>
    <w:rsid w:val="00D314DF"/>
    <w:rsid w:val="00D36ABF"/>
    <w:rsid w:val="00D55E15"/>
    <w:rsid w:val="00D575DE"/>
    <w:rsid w:val="00D65205"/>
    <w:rsid w:val="00DB4DE7"/>
    <w:rsid w:val="00DC624C"/>
    <w:rsid w:val="00DF0282"/>
    <w:rsid w:val="00E1473E"/>
    <w:rsid w:val="00E246CA"/>
    <w:rsid w:val="00E44A8B"/>
    <w:rsid w:val="00E53A5C"/>
    <w:rsid w:val="00E9517F"/>
    <w:rsid w:val="00EB1616"/>
    <w:rsid w:val="00EB27BB"/>
    <w:rsid w:val="00EE022A"/>
    <w:rsid w:val="00EE6E39"/>
    <w:rsid w:val="00F0751B"/>
    <w:rsid w:val="00F10760"/>
    <w:rsid w:val="00F2251D"/>
    <w:rsid w:val="00F6423C"/>
    <w:rsid w:val="00F67B51"/>
    <w:rsid w:val="00FB2A0C"/>
    <w:rsid w:val="00FC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8046B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046B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08046B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exact"/>
      <w:ind w:left="14" w:right="5" w:hanging="14"/>
      <w:jc w:val="both"/>
      <w:outlineLvl w:val="2"/>
    </w:pPr>
    <w:rPr>
      <w:rFonts w:ascii="Times New Roman" w:eastAsia="Times New Roman" w:hAnsi="Times New Roman" w:cs="Times New Roman"/>
      <w:color w:val="212121"/>
      <w:spacing w:val="-10"/>
      <w:sz w:val="29"/>
      <w:szCs w:val="29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804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08046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8046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08046B"/>
    <w:rPr>
      <w:rFonts w:ascii="Times New Roman" w:eastAsia="Times New Roman" w:hAnsi="Times New Roman" w:cs="Times New Roman"/>
      <w:color w:val="212121"/>
      <w:spacing w:val="-10"/>
      <w:sz w:val="29"/>
      <w:szCs w:val="29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804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2">
    <w:name w:val="Нет списка1"/>
    <w:next w:val="a2"/>
    <w:semiHidden/>
    <w:unhideWhenUsed/>
    <w:rsid w:val="0008046B"/>
  </w:style>
  <w:style w:type="paragraph" w:styleId="a3">
    <w:name w:val="header"/>
    <w:basedOn w:val="a"/>
    <w:link w:val="a4"/>
    <w:uiPriority w:val="99"/>
    <w:rsid w:val="0008046B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804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08046B"/>
    <w:pPr>
      <w:autoSpaceDE w:val="0"/>
      <w:autoSpaceDN w:val="0"/>
      <w:adjustRightInd w:val="0"/>
      <w:spacing w:after="0" w:line="240" w:lineRule="auto"/>
      <w:ind w:right="-58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804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08046B"/>
    <w:pPr>
      <w:autoSpaceDE w:val="0"/>
      <w:autoSpaceDN w:val="0"/>
      <w:adjustRightInd w:val="0"/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0804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0804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08046B"/>
    <w:pPr>
      <w:autoSpaceDE w:val="0"/>
      <w:autoSpaceDN w:val="0"/>
      <w:adjustRightInd w:val="0"/>
      <w:spacing w:after="0" w:line="240" w:lineRule="auto"/>
      <w:ind w:right="3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804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08046B"/>
    <w:pPr>
      <w:autoSpaceDE w:val="0"/>
      <w:autoSpaceDN w:val="0"/>
      <w:adjustRightInd w:val="0"/>
      <w:spacing w:after="0" w:line="240" w:lineRule="auto"/>
      <w:ind w:right="38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8046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08046B"/>
  </w:style>
  <w:style w:type="paragraph" w:customStyle="1" w:styleId="ConsPlusNonformat">
    <w:name w:val="ConsPlusNonformat"/>
    <w:uiPriority w:val="99"/>
    <w:rsid w:val="0008046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804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8046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63">
    <w:name w:val="Font Style63"/>
    <w:rsid w:val="0008046B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rsid w:val="0008046B"/>
    <w:pPr>
      <w:widowControl w:val="0"/>
      <w:autoSpaceDE w:val="0"/>
      <w:autoSpaceDN w:val="0"/>
      <w:adjustRightInd w:val="0"/>
      <w:spacing w:after="0" w:line="291" w:lineRule="exact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rsid w:val="0008046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rsid w:val="0008046B"/>
    <w:pPr>
      <w:widowControl w:val="0"/>
      <w:autoSpaceDE w:val="0"/>
      <w:autoSpaceDN w:val="0"/>
      <w:adjustRightInd w:val="0"/>
      <w:spacing w:after="0" w:line="292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locked/>
    <w:rsid w:val="0008046B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08046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08046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List Paragraph"/>
    <w:basedOn w:val="a"/>
    <w:uiPriority w:val="34"/>
    <w:qFormat/>
    <w:rsid w:val="0008046B"/>
    <w:pPr>
      <w:spacing w:after="0" w:line="240" w:lineRule="auto"/>
      <w:ind w:left="720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annotation reference"/>
    <w:uiPriority w:val="99"/>
    <w:rsid w:val="0008046B"/>
    <w:rPr>
      <w:sz w:val="16"/>
      <w:szCs w:val="16"/>
    </w:rPr>
  </w:style>
  <w:style w:type="paragraph" w:customStyle="1" w:styleId="13">
    <w:name w:val="Абзац списка1"/>
    <w:basedOn w:val="a"/>
    <w:uiPriority w:val="99"/>
    <w:rsid w:val="0008046B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писок1"/>
    <w:basedOn w:val="a5"/>
    <w:uiPriority w:val="99"/>
    <w:rsid w:val="0008046B"/>
    <w:pPr>
      <w:numPr>
        <w:numId w:val="1"/>
      </w:numPr>
      <w:suppressAutoHyphens/>
      <w:autoSpaceDE/>
      <w:autoSpaceDN/>
      <w:adjustRightInd/>
      <w:spacing w:before="60" w:after="60"/>
      <w:ind w:left="1068" w:right="0"/>
      <w:jc w:val="both"/>
    </w:pPr>
    <w:rPr>
      <w:rFonts w:ascii="Times New Roman CYR" w:hAnsi="Times New Roman CYR" w:cs="Times New Roman CYR"/>
      <w:sz w:val="24"/>
      <w:szCs w:val="24"/>
      <w:lang w:eastAsia="ar-SA"/>
    </w:rPr>
  </w:style>
  <w:style w:type="paragraph" w:customStyle="1" w:styleId="ac">
    <w:name w:val="Список нумерованый"/>
    <w:basedOn w:val="a"/>
    <w:uiPriority w:val="99"/>
    <w:rsid w:val="0008046B"/>
    <w:pPr>
      <w:tabs>
        <w:tab w:val="num" w:pos="0"/>
      </w:tabs>
      <w:suppressAutoHyphens/>
      <w:spacing w:before="60" w:after="60" w:line="240" w:lineRule="auto"/>
      <w:ind w:left="1429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08046B"/>
    <w:rPr>
      <w:rFonts w:ascii="Times New Roman" w:hAnsi="Times New Roman" w:cs="Times New Roman"/>
      <w:sz w:val="26"/>
      <w:szCs w:val="26"/>
    </w:rPr>
  </w:style>
  <w:style w:type="paragraph" w:styleId="ad">
    <w:name w:val="Body Text Indent"/>
    <w:basedOn w:val="a"/>
    <w:link w:val="ae"/>
    <w:uiPriority w:val="99"/>
    <w:rsid w:val="0008046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080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"/>
    <w:basedOn w:val="a"/>
    <w:link w:val="af0"/>
    <w:uiPriority w:val="99"/>
    <w:rsid w:val="0008046B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0">
    <w:name w:val="Основной Знак"/>
    <w:link w:val="af"/>
    <w:uiPriority w:val="99"/>
    <w:locked/>
    <w:rsid w:val="0008046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Pro-Gramma">
    <w:name w:val="Pro-Gramma"/>
    <w:basedOn w:val="a"/>
    <w:link w:val="Pro-Gramma0"/>
    <w:uiPriority w:val="99"/>
    <w:rsid w:val="0008046B"/>
    <w:pPr>
      <w:spacing w:before="120" w:after="0" w:line="288" w:lineRule="auto"/>
      <w:ind w:left="1134" w:firstLine="709"/>
      <w:jc w:val="both"/>
    </w:pPr>
    <w:rPr>
      <w:rFonts w:ascii="Georgia" w:eastAsia="Times New Roman" w:hAnsi="Georgia" w:cs="Times New Roman"/>
      <w:sz w:val="24"/>
      <w:szCs w:val="24"/>
      <w:lang w:val="x-none" w:eastAsia="x-none"/>
    </w:rPr>
  </w:style>
  <w:style w:type="character" w:customStyle="1" w:styleId="Pro-Gramma0">
    <w:name w:val="Pro-Gramma Знак"/>
    <w:link w:val="Pro-Gramma"/>
    <w:uiPriority w:val="99"/>
    <w:locked/>
    <w:rsid w:val="0008046B"/>
    <w:rPr>
      <w:rFonts w:ascii="Georgia" w:eastAsia="Times New Roman" w:hAnsi="Georgia" w:cs="Times New Roman"/>
      <w:sz w:val="24"/>
      <w:szCs w:val="24"/>
      <w:lang w:val="x-none" w:eastAsia="x-none"/>
    </w:rPr>
  </w:style>
  <w:style w:type="paragraph" w:customStyle="1" w:styleId="af1">
    <w:name w:val="Знак"/>
    <w:basedOn w:val="a"/>
    <w:uiPriority w:val="99"/>
    <w:rsid w:val="0008046B"/>
    <w:pPr>
      <w:spacing w:after="0" w:line="240" w:lineRule="auto"/>
      <w:ind w:firstLine="709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footer"/>
    <w:basedOn w:val="a"/>
    <w:link w:val="af3"/>
    <w:uiPriority w:val="99"/>
    <w:rsid w:val="000804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0804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99"/>
    <w:qFormat/>
    <w:rsid w:val="0008046B"/>
    <w:rPr>
      <w:b/>
      <w:bCs/>
    </w:rPr>
  </w:style>
  <w:style w:type="paragraph" w:customStyle="1" w:styleId="ConsPlusCell">
    <w:name w:val="ConsPlusCell"/>
    <w:uiPriority w:val="99"/>
    <w:rsid w:val="000804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5">
    <w:name w:val="Style15"/>
    <w:basedOn w:val="a"/>
    <w:rsid w:val="0008046B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rsid w:val="0008046B"/>
    <w:rPr>
      <w:rFonts w:ascii="Times New Roman" w:hAnsi="Times New Roman" w:cs="Times New Roman"/>
      <w:sz w:val="20"/>
      <w:szCs w:val="20"/>
    </w:rPr>
  </w:style>
  <w:style w:type="paragraph" w:customStyle="1" w:styleId="Style49">
    <w:name w:val="Style49"/>
    <w:basedOn w:val="a"/>
    <w:rsid w:val="0008046B"/>
    <w:pPr>
      <w:widowControl w:val="0"/>
      <w:autoSpaceDE w:val="0"/>
      <w:autoSpaceDN w:val="0"/>
      <w:adjustRightInd w:val="0"/>
      <w:spacing w:after="0" w:line="25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rsid w:val="0008046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4">
    <w:name w:val="Style24"/>
    <w:basedOn w:val="a"/>
    <w:rsid w:val="000804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rsid w:val="0008046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9">
    <w:name w:val="Style39"/>
    <w:basedOn w:val="a"/>
    <w:rsid w:val="0008046B"/>
    <w:pPr>
      <w:widowControl w:val="0"/>
      <w:autoSpaceDE w:val="0"/>
      <w:autoSpaceDN w:val="0"/>
      <w:adjustRightInd w:val="0"/>
      <w:spacing w:after="0" w:line="283" w:lineRule="exact"/>
      <w:ind w:firstLine="86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08046B"/>
    <w:pPr>
      <w:widowControl w:val="0"/>
      <w:autoSpaceDE w:val="0"/>
      <w:autoSpaceDN w:val="0"/>
      <w:adjustRightInd w:val="0"/>
      <w:spacing w:after="0" w:line="277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08046B"/>
    <w:pPr>
      <w:widowControl w:val="0"/>
      <w:autoSpaceDE w:val="0"/>
      <w:autoSpaceDN w:val="0"/>
      <w:adjustRightInd w:val="0"/>
      <w:spacing w:after="0" w:line="274" w:lineRule="exact"/>
      <w:ind w:firstLine="8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08046B"/>
    <w:pPr>
      <w:widowControl w:val="0"/>
      <w:autoSpaceDE w:val="0"/>
      <w:autoSpaceDN w:val="0"/>
      <w:adjustRightInd w:val="0"/>
      <w:spacing w:after="0" w:line="278" w:lineRule="exact"/>
      <w:ind w:firstLine="86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0804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0804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08046B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08046B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08046B"/>
    <w:pPr>
      <w:widowControl w:val="0"/>
      <w:autoSpaceDE w:val="0"/>
      <w:autoSpaceDN w:val="0"/>
      <w:adjustRightInd w:val="0"/>
      <w:spacing w:after="0" w:line="283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04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08046B"/>
    <w:pPr>
      <w:snapToGri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rsid w:val="0008046B"/>
    <w:rPr>
      <w:b/>
      <w:bCs/>
      <w:sz w:val="27"/>
      <w:szCs w:val="27"/>
      <w:lang w:eastAsia="ar-SA" w:bidi="ar-SA"/>
    </w:rPr>
  </w:style>
  <w:style w:type="character" w:customStyle="1" w:styleId="af5">
    <w:name w:val="Основной текст_"/>
    <w:link w:val="25"/>
    <w:rsid w:val="0008046B"/>
    <w:rPr>
      <w:sz w:val="26"/>
      <w:szCs w:val="26"/>
      <w:shd w:val="clear" w:color="auto" w:fill="FFFFFF"/>
    </w:rPr>
  </w:style>
  <w:style w:type="character" w:customStyle="1" w:styleId="Georgia115pt2pt">
    <w:name w:val="Основной текст + Georgia;11;5 pt;Полужирный;Интервал 2 pt"/>
    <w:rsid w:val="0008046B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/>
    </w:rPr>
  </w:style>
  <w:style w:type="paragraph" w:customStyle="1" w:styleId="25">
    <w:name w:val="Основной текст2"/>
    <w:basedOn w:val="a"/>
    <w:link w:val="af5"/>
    <w:rsid w:val="0008046B"/>
    <w:pPr>
      <w:widowControl w:val="0"/>
      <w:shd w:val="clear" w:color="auto" w:fill="FFFFFF"/>
      <w:spacing w:before="300" w:after="180" w:line="0" w:lineRule="atLeast"/>
    </w:pPr>
    <w:rPr>
      <w:sz w:val="26"/>
      <w:szCs w:val="26"/>
    </w:rPr>
  </w:style>
  <w:style w:type="numbering" w:customStyle="1" w:styleId="110">
    <w:name w:val="Нет списка11"/>
    <w:next w:val="a2"/>
    <w:uiPriority w:val="99"/>
    <w:semiHidden/>
    <w:unhideWhenUsed/>
    <w:rsid w:val="0008046B"/>
  </w:style>
  <w:style w:type="character" w:customStyle="1" w:styleId="Heading1Char">
    <w:name w:val="Heading 1 Char"/>
    <w:uiPriority w:val="99"/>
    <w:rsid w:val="0008046B"/>
    <w:rPr>
      <w:rFonts w:ascii="Cambria" w:hAnsi="Cambria" w:cs="Cambria"/>
      <w:b/>
      <w:bCs/>
      <w:kern w:val="32"/>
      <w:sz w:val="32"/>
      <w:szCs w:val="32"/>
    </w:rPr>
  </w:style>
  <w:style w:type="paragraph" w:customStyle="1" w:styleId="Style5">
    <w:name w:val="Style5"/>
    <w:basedOn w:val="a"/>
    <w:uiPriority w:val="99"/>
    <w:rsid w:val="0008046B"/>
    <w:pPr>
      <w:widowControl w:val="0"/>
      <w:autoSpaceDE w:val="0"/>
      <w:autoSpaceDN w:val="0"/>
      <w:adjustRightInd w:val="0"/>
      <w:spacing w:after="0" w:line="325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08046B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08046B"/>
    <w:pPr>
      <w:widowControl w:val="0"/>
      <w:autoSpaceDE w:val="0"/>
      <w:autoSpaceDN w:val="0"/>
      <w:adjustRightInd w:val="0"/>
      <w:spacing w:after="0" w:line="326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8046B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Рабочий"/>
    <w:basedOn w:val="af7"/>
    <w:link w:val="af8"/>
    <w:uiPriority w:val="99"/>
    <w:rsid w:val="0008046B"/>
    <w:pPr>
      <w:ind w:firstLine="709"/>
      <w:jc w:val="both"/>
    </w:pPr>
    <w:rPr>
      <w:sz w:val="28"/>
      <w:szCs w:val="28"/>
      <w:lang w:val="x-none" w:eastAsia="en-US"/>
    </w:rPr>
  </w:style>
  <w:style w:type="character" w:customStyle="1" w:styleId="af8">
    <w:name w:val="Рабочий Знак"/>
    <w:link w:val="af6"/>
    <w:uiPriority w:val="99"/>
    <w:locked/>
    <w:rsid w:val="0008046B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f7">
    <w:name w:val="No Spacing"/>
    <w:uiPriority w:val="99"/>
    <w:qFormat/>
    <w:rsid w:val="0008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08046B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9">
    <w:name w:val="Table Grid"/>
    <w:basedOn w:val="a1"/>
    <w:uiPriority w:val="99"/>
    <w:rsid w:val="00080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Document Map"/>
    <w:basedOn w:val="a"/>
    <w:link w:val="afb"/>
    <w:uiPriority w:val="99"/>
    <w:rsid w:val="0008046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b">
    <w:name w:val="Схема документа Знак"/>
    <w:basedOn w:val="a0"/>
    <w:link w:val="afa"/>
    <w:uiPriority w:val="99"/>
    <w:rsid w:val="0008046B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111">
    <w:name w:val="Абзац списка11"/>
    <w:basedOn w:val="a"/>
    <w:uiPriority w:val="99"/>
    <w:rsid w:val="0008046B"/>
    <w:pPr>
      <w:ind w:left="720"/>
    </w:pPr>
    <w:rPr>
      <w:rFonts w:ascii="Calibri" w:eastAsia="Times New Roman" w:hAnsi="Calibri" w:cs="Calibri"/>
    </w:rPr>
  </w:style>
  <w:style w:type="paragraph" w:customStyle="1" w:styleId="14">
    <w:name w:val="Без интервала1"/>
    <w:uiPriority w:val="99"/>
    <w:rsid w:val="0008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Знак Знак5"/>
    <w:uiPriority w:val="99"/>
    <w:locked/>
    <w:rsid w:val="0008046B"/>
    <w:rPr>
      <w:sz w:val="24"/>
      <w:szCs w:val="24"/>
      <w:lang w:val="ru-RU" w:eastAsia="ru-RU"/>
    </w:rPr>
  </w:style>
  <w:style w:type="character" w:customStyle="1" w:styleId="100">
    <w:name w:val="Знак Знак10"/>
    <w:uiPriority w:val="99"/>
    <w:locked/>
    <w:rsid w:val="0008046B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15">
    <w:name w:val="Знак1"/>
    <w:basedOn w:val="a"/>
    <w:uiPriority w:val="99"/>
    <w:rsid w:val="0008046B"/>
    <w:pPr>
      <w:spacing w:after="0" w:line="240" w:lineRule="auto"/>
      <w:ind w:firstLine="709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6">
    <w:name w:val="Знак Знак6"/>
    <w:uiPriority w:val="99"/>
    <w:semiHidden/>
    <w:locked/>
    <w:rsid w:val="0008046B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08046B"/>
    <w:pPr>
      <w:widowControl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Hyperlink"/>
    <w:uiPriority w:val="99"/>
    <w:rsid w:val="0008046B"/>
    <w:rPr>
      <w:color w:val="0000FF"/>
      <w:u w:val="single"/>
    </w:rPr>
  </w:style>
  <w:style w:type="character" w:customStyle="1" w:styleId="apple-converted-space">
    <w:name w:val="apple-converted-space"/>
    <w:rsid w:val="00080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8046B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046B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08046B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exact"/>
      <w:ind w:left="14" w:right="5" w:hanging="14"/>
      <w:jc w:val="both"/>
      <w:outlineLvl w:val="2"/>
    </w:pPr>
    <w:rPr>
      <w:rFonts w:ascii="Times New Roman" w:eastAsia="Times New Roman" w:hAnsi="Times New Roman" w:cs="Times New Roman"/>
      <w:color w:val="212121"/>
      <w:spacing w:val="-10"/>
      <w:sz w:val="29"/>
      <w:szCs w:val="29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804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08046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8046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08046B"/>
    <w:rPr>
      <w:rFonts w:ascii="Times New Roman" w:eastAsia="Times New Roman" w:hAnsi="Times New Roman" w:cs="Times New Roman"/>
      <w:color w:val="212121"/>
      <w:spacing w:val="-10"/>
      <w:sz w:val="29"/>
      <w:szCs w:val="29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804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2">
    <w:name w:val="Нет списка1"/>
    <w:next w:val="a2"/>
    <w:semiHidden/>
    <w:unhideWhenUsed/>
    <w:rsid w:val="0008046B"/>
  </w:style>
  <w:style w:type="paragraph" w:styleId="a3">
    <w:name w:val="header"/>
    <w:basedOn w:val="a"/>
    <w:link w:val="a4"/>
    <w:uiPriority w:val="99"/>
    <w:rsid w:val="0008046B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804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08046B"/>
    <w:pPr>
      <w:autoSpaceDE w:val="0"/>
      <w:autoSpaceDN w:val="0"/>
      <w:adjustRightInd w:val="0"/>
      <w:spacing w:after="0" w:line="240" w:lineRule="auto"/>
      <w:ind w:right="-58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804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08046B"/>
    <w:pPr>
      <w:autoSpaceDE w:val="0"/>
      <w:autoSpaceDN w:val="0"/>
      <w:adjustRightInd w:val="0"/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0804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0804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08046B"/>
    <w:pPr>
      <w:autoSpaceDE w:val="0"/>
      <w:autoSpaceDN w:val="0"/>
      <w:adjustRightInd w:val="0"/>
      <w:spacing w:after="0" w:line="240" w:lineRule="auto"/>
      <w:ind w:right="3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804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08046B"/>
    <w:pPr>
      <w:autoSpaceDE w:val="0"/>
      <w:autoSpaceDN w:val="0"/>
      <w:adjustRightInd w:val="0"/>
      <w:spacing w:after="0" w:line="240" w:lineRule="auto"/>
      <w:ind w:right="38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8046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08046B"/>
  </w:style>
  <w:style w:type="paragraph" w:customStyle="1" w:styleId="ConsPlusNonformat">
    <w:name w:val="ConsPlusNonformat"/>
    <w:uiPriority w:val="99"/>
    <w:rsid w:val="0008046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804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8046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63">
    <w:name w:val="Font Style63"/>
    <w:rsid w:val="0008046B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rsid w:val="0008046B"/>
    <w:pPr>
      <w:widowControl w:val="0"/>
      <w:autoSpaceDE w:val="0"/>
      <w:autoSpaceDN w:val="0"/>
      <w:adjustRightInd w:val="0"/>
      <w:spacing w:after="0" w:line="291" w:lineRule="exact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rsid w:val="0008046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rsid w:val="0008046B"/>
    <w:pPr>
      <w:widowControl w:val="0"/>
      <w:autoSpaceDE w:val="0"/>
      <w:autoSpaceDN w:val="0"/>
      <w:adjustRightInd w:val="0"/>
      <w:spacing w:after="0" w:line="292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locked/>
    <w:rsid w:val="0008046B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08046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08046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List Paragraph"/>
    <w:basedOn w:val="a"/>
    <w:uiPriority w:val="34"/>
    <w:qFormat/>
    <w:rsid w:val="0008046B"/>
    <w:pPr>
      <w:spacing w:after="0" w:line="240" w:lineRule="auto"/>
      <w:ind w:left="720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annotation reference"/>
    <w:uiPriority w:val="99"/>
    <w:rsid w:val="0008046B"/>
    <w:rPr>
      <w:sz w:val="16"/>
      <w:szCs w:val="16"/>
    </w:rPr>
  </w:style>
  <w:style w:type="paragraph" w:customStyle="1" w:styleId="13">
    <w:name w:val="Абзац списка1"/>
    <w:basedOn w:val="a"/>
    <w:uiPriority w:val="99"/>
    <w:rsid w:val="0008046B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писок1"/>
    <w:basedOn w:val="a5"/>
    <w:uiPriority w:val="99"/>
    <w:rsid w:val="0008046B"/>
    <w:pPr>
      <w:numPr>
        <w:numId w:val="1"/>
      </w:numPr>
      <w:suppressAutoHyphens/>
      <w:autoSpaceDE/>
      <w:autoSpaceDN/>
      <w:adjustRightInd/>
      <w:spacing w:before="60" w:after="60"/>
      <w:ind w:left="1068" w:right="0"/>
      <w:jc w:val="both"/>
    </w:pPr>
    <w:rPr>
      <w:rFonts w:ascii="Times New Roman CYR" w:hAnsi="Times New Roman CYR" w:cs="Times New Roman CYR"/>
      <w:sz w:val="24"/>
      <w:szCs w:val="24"/>
      <w:lang w:eastAsia="ar-SA"/>
    </w:rPr>
  </w:style>
  <w:style w:type="paragraph" w:customStyle="1" w:styleId="ac">
    <w:name w:val="Список нумерованый"/>
    <w:basedOn w:val="a"/>
    <w:uiPriority w:val="99"/>
    <w:rsid w:val="0008046B"/>
    <w:pPr>
      <w:tabs>
        <w:tab w:val="num" w:pos="0"/>
      </w:tabs>
      <w:suppressAutoHyphens/>
      <w:spacing w:before="60" w:after="60" w:line="240" w:lineRule="auto"/>
      <w:ind w:left="1429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08046B"/>
    <w:rPr>
      <w:rFonts w:ascii="Times New Roman" w:hAnsi="Times New Roman" w:cs="Times New Roman"/>
      <w:sz w:val="26"/>
      <w:szCs w:val="26"/>
    </w:rPr>
  </w:style>
  <w:style w:type="paragraph" w:styleId="ad">
    <w:name w:val="Body Text Indent"/>
    <w:basedOn w:val="a"/>
    <w:link w:val="ae"/>
    <w:uiPriority w:val="99"/>
    <w:rsid w:val="0008046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080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"/>
    <w:basedOn w:val="a"/>
    <w:link w:val="af0"/>
    <w:uiPriority w:val="99"/>
    <w:rsid w:val="0008046B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0">
    <w:name w:val="Основной Знак"/>
    <w:link w:val="af"/>
    <w:uiPriority w:val="99"/>
    <w:locked/>
    <w:rsid w:val="0008046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Pro-Gramma">
    <w:name w:val="Pro-Gramma"/>
    <w:basedOn w:val="a"/>
    <w:link w:val="Pro-Gramma0"/>
    <w:uiPriority w:val="99"/>
    <w:rsid w:val="0008046B"/>
    <w:pPr>
      <w:spacing w:before="120" w:after="0" w:line="288" w:lineRule="auto"/>
      <w:ind w:left="1134" w:firstLine="709"/>
      <w:jc w:val="both"/>
    </w:pPr>
    <w:rPr>
      <w:rFonts w:ascii="Georgia" w:eastAsia="Times New Roman" w:hAnsi="Georgia" w:cs="Times New Roman"/>
      <w:sz w:val="24"/>
      <w:szCs w:val="24"/>
      <w:lang w:val="x-none" w:eastAsia="x-none"/>
    </w:rPr>
  </w:style>
  <w:style w:type="character" w:customStyle="1" w:styleId="Pro-Gramma0">
    <w:name w:val="Pro-Gramma Знак"/>
    <w:link w:val="Pro-Gramma"/>
    <w:uiPriority w:val="99"/>
    <w:locked/>
    <w:rsid w:val="0008046B"/>
    <w:rPr>
      <w:rFonts w:ascii="Georgia" w:eastAsia="Times New Roman" w:hAnsi="Georgia" w:cs="Times New Roman"/>
      <w:sz w:val="24"/>
      <w:szCs w:val="24"/>
      <w:lang w:val="x-none" w:eastAsia="x-none"/>
    </w:rPr>
  </w:style>
  <w:style w:type="paragraph" w:customStyle="1" w:styleId="af1">
    <w:name w:val="Знак"/>
    <w:basedOn w:val="a"/>
    <w:uiPriority w:val="99"/>
    <w:rsid w:val="0008046B"/>
    <w:pPr>
      <w:spacing w:after="0" w:line="240" w:lineRule="auto"/>
      <w:ind w:firstLine="709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footer"/>
    <w:basedOn w:val="a"/>
    <w:link w:val="af3"/>
    <w:uiPriority w:val="99"/>
    <w:rsid w:val="000804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0804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99"/>
    <w:qFormat/>
    <w:rsid w:val="0008046B"/>
    <w:rPr>
      <w:b/>
      <w:bCs/>
    </w:rPr>
  </w:style>
  <w:style w:type="paragraph" w:customStyle="1" w:styleId="ConsPlusCell">
    <w:name w:val="ConsPlusCell"/>
    <w:uiPriority w:val="99"/>
    <w:rsid w:val="000804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5">
    <w:name w:val="Style15"/>
    <w:basedOn w:val="a"/>
    <w:rsid w:val="0008046B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rsid w:val="0008046B"/>
    <w:rPr>
      <w:rFonts w:ascii="Times New Roman" w:hAnsi="Times New Roman" w:cs="Times New Roman"/>
      <w:sz w:val="20"/>
      <w:szCs w:val="20"/>
    </w:rPr>
  </w:style>
  <w:style w:type="paragraph" w:customStyle="1" w:styleId="Style49">
    <w:name w:val="Style49"/>
    <w:basedOn w:val="a"/>
    <w:rsid w:val="0008046B"/>
    <w:pPr>
      <w:widowControl w:val="0"/>
      <w:autoSpaceDE w:val="0"/>
      <w:autoSpaceDN w:val="0"/>
      <w:adjustRightInd w:val="0"/>
      <w:spacing w:after="0" w:line="25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rsid w:val="0008046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4">
    <w:name w:val="Style24"/>
    <w:basedOn w:val="a"/>
    <w:rsid w:val="000804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rsid w:val="0008046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9">
    <w:name w:val="Style39"/>
    <w:basedOn w:val="a"/>
    <w:rsid w:val="0008046B"/>
    <w:pPr>
      <w:widowControl w:val="0"/>
      <w:autoSpaceDE w:val="0"/>
      <w:autoSpaceDN w:val="0"/>
      <w:adjustRightInd w:val="0"/>
      <w:spacing w:after="0" w:line="283" w:lineRule="exact"/>
      <w:ind w:firstLine="86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08046B"/>
    <w:pPr>
      <w:widowControl w:val="0"/>
      <w:autoSpaceDE w:val="0"/>
      <w:autoSpaceDN w:val="0"/>
      <w:adjustRightInd w:val="0"/>
      <w:spacing w:after="0" w:line="277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08046B"/>
    <w:pPr>
      <w:widowControl w:val="0"/>
      <w:autoSpaceDE w:val="0"/>
      <w:autoSpaceDN w:val="0"/>
      <w:adjustRightInd w:val="0"/>
      <w:spacing w:after="0" w:line="274" w:lineRule="exact"/>
      <w:ind w:firstLine="8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08046B"/>
    <w:pPr>
      <w:widowControl w:val="0"/>
      <w:autoSpaceDE w:val="0"/>
      <w:autoSpaceDN w:val="0"/>
      <w:adjustRightInd w:val="0"/>
      <w:spacing w:after="0" w:line="278" w:lineRule="exact"/>
      <w:ind w:firstLine="86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0804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0804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08046B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08046B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08046B"/>
    <w:pPr>
      <w:widowControl w:val="0"/>
      <w:autoSpaceDE w:val="0"/>
      <w:autoSpaceDN w:val="0"/>
      <w:adjustRightInd w:val="0"/>
      <w:spacing w:after="0" w:line="283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04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08046B"/>
    <w:pPr>
      <w:snapToGri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rsid w:val="0008046B"/>
    <w:rPr>
      <w:b/>
      <w:bCs/>
      <w:sz w:val="27"/>
      <w:szCs w:val="27"/>
      <w:lang w:eastAsia="ar-SA" w:bidi="ar-SA"/>
    </w:rPr>
  </w:style>
  <w:style w:type="character" w:customStyle="1" w:styleId="af5">
    <w:name w:val="Основной текст_"/>
    <w:link w:val="25"/>
    <w:rsid w:val="0008046B"/>
    <w:rPr>
      <w:sz w:val="26"/>
      <w:szCs w:val="26"/>
      <w:shd w:val="clear" w:color="auto" w:fill="FFFFFF"/>
    </w:rPr>
  </w:style>
  <w:style w:type="character" w:customStyle="1" w:styleId="Georgia115pt2pt">
    <w:name w:val="Основной текст + Georgia;11;5 pt;Полужирный;Интервал 2 pt"/>
    <w:rsid w:val="0008046B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/>
    </w:rPr>
  </w:style>
  <w:style w:type="paragraph" w:customStyle="1" w:styleId="25">
    <w:name w:val="Основной текст2"/>
    <w:basedOn w:val="a"/>
    <w:link w:val="af5"/>
    <w:rsid w:val="0008046B"/>
    <w:pPr>
      <w:widowControl w:val="0"/>
      <w:shd w:val="clear" w:color="auto" w:fill="FFFFFF"/>
      <w:spacing w:before="300" w:after="180" w:line="0" w:lineRule="atLeast"/>
    </w:pPr>
    <w:rPr>
      <w:sz w:val="26"/>
      <w:szCs w:val="26"/>
    </w:rPr>
  </w:style>
  <w:style w:type="numbering" w:customStyle="1" w:styleId="110">
    <w:name w:val="Нет списка11"/>
    <w:next w:val="a2"/>
    <w:uiPriority w:val="99"/>
    <w:semiHidden/>
    <w:unhideWhenUsed/>
    <w:rsid w:val="0008046B"/>
  </w:style>
  <w:style w:type="character" w:customStyle="1" w:styleId="Heading1Char">
    <w:name w:val="Heading 1 Char"/>
    <w:uiPriority w:val="99"/>
    <w:rsid w:val="0008046B"/>
    <w:rPr>
      <w:rFonts w:ascii="Cambria" w:hAnsi="Cambria" w:cs="Cambria"/>
      <w:b/>
      <w:bCs/>
      <w:kern w:val="32"/>
      <w:sz w:val="32"/>
      <w:szCs w:val="32"/>
    </w:rPr>
  </w:style>
  <w:style w:type="paragraph" w:customStyle="1" w:styleId="Style5">
    <w:name w:val="Style5"/>
    <w:basedOn w:val="a"/>
    <w:uiPriority w:val="99"/>
    <w:rsid w:val="0008046B"/>
    <w:pPr>
      <w:widowControl w:val="0"/>
      <w:autoSpaceDE w:val="0"/>
      <w:autoSpaceDN w:val="0"/>
      <w:adjustRightInd w:val="0"/>
      <w:spacing w:after="0" w:line="325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08046B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08046B"/>
    <w:pPr>
      <w:widowControl w:val="0"/>
      <w:autoSpaceDE w:val="0"/>
      <w:autoSpaceDN w:val="0"/>
      <w:adjustRightInd w:val="0"/>
      <w:spacing w:after="0" w:line="326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8046B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Рабочий"/>
    <w:basedOn w:val="af7"/>
    <w:link w:val="af8"/>
    <w:uiPriority w:val="99"/>
    <w:rsid w:val="0008046B"/>
    <w:pPr>
      <w:ind w:firstLine="709"/>
      <w:jc w:val="both"/>
    </w:pPr>
    <w:rPr>
      <w:sz w:val="28"/>
      <w:szCs w:val="28"/>
      <w:lang w:val="x-none" w:eastAsia="en-US"/>
    </w:rPr>
  </w:style>
  <w:style w:type="character" w:customStyle="1" w:styleId="af8">
    <w:name w:val="Рабочий Знак"/>
    <w:link w:val="af6"/>
    <w:uiPriority w:val="99"/>
    <w:locked/>
    <w:rsid w:val="0008046B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f7">
    <w:name w:val="No Spacing"/>
    <w:uiPriority w:val="99"/>
    <w:qFormat/>
    <w:rsid w:val="0008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08046B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9">
    <w:name w:val="Table Grid"/>
    <w:basedOn w:val="a1"/>
    <w:uiPriority w:val="99"/>
    <w:rsid w:val="00080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Document Map"/>
    <w:basedOn w:val="a"/>
    <w:link w:val="afb"/>
    <w:uiPriority w:val="99"/>
    <w:rsid w:val="0008046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b">
    <w:name w:val="Схема документа Знак"/>
    <w:basedOn w:val="a0"/>
    <w:link w:val="afa"/>
    <w:uiPriority w:val="99"/>
    <w:rsid w:val="0008046B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111">
    <w:name w:val="Абзац списка11"/>
    <w:basedOn w:val="a"/>
    <w:uiPriority w:val="99"/>
    <w:rsid w:val="0008046B"/>
    <w:pPr>
      <w:ind w:left="720"/>
    </w:pPr>
    <w:rPr>
      <w:rFonts w:ascii="Calibri" w:eastAsia="Times New Roman" w:hAnsi="Calibri" w:cs="Calibri"/>
    </w:rPr>
  </w:style>
  <w:style w:type="paragraph" w:customStyle="1" w:styleId="14">
    <w:name w:val="Без интервала1"/>
    <w:uiPriority w:val="99"/>
    <w:rsid w:val="0008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Знак Знак5"/>
    <w:uiPriority w:val="99"/>
    <w:locked/>
    <w:rsid w:val="0008046B"/>
    <w:rPr>
      <w:sz w:val="24"/>
      <w:szCs w:val="24"/>
      <w:lang w:val="ru-RU" w:eastAsia="ru-RU"/>
    </w:rPr>
  </w:style>
  <w:style w:type="character" w:customStyle="1" w:styleId="100">
    <w:name w:val="Знак Знак10"/>
    <w:uiPriority w:val="99"/>
    <w:locked/>
    <w:rsid w:val="0008046B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15">
    <w:name w:val="Знак1"/>
    <w:basedOn w:val="a"/>
    <w:uiPriority w:val="99"/>
    <w:rsid w:val="0008046B"/>
    <w:pPr>
      <w:spacing w:after="0" w:line="240" w:lineRule="auto"/>
      <w:ind w:firstLine="709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6">
    <w:name w:val="Знак Знак6"/>
    <w:uiPriority w:val="99"/>
    <w:semiHidden/>
    <w:locked/>
    <w:rsid w:val="0008046B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08046B"/>
    <w:pPr>
      <w:widowControl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Hyperlink"/>
    <w:uiPriority w:val="99"/>
    <w:rsid w:val="0008046B"/>
    <w:rPr>
      <w:color w:val="0000FF"/>
      <w:u w:val="single"/>
    </w:rPr>
  </w:style>
  <w:style w:type="character" w:customStyle="1" w:styleId="apple-converted-space">
    <w:name w:val="apple-converted-space"/>
    <w:rsid w:val="00080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main?base=LAW;n=100347;fld=134;dst=149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B5BE8449A4E9B9D98437BA3B906520AB86AFA8CEB87B3F6A81718B44509F878169D64180578000O2Z8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087;n=11306;fld=134;dst=100013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main?base=LAW;n=100347;fld=134;dst=14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11941</Words>
  <Characters>68064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Пользователь</cp:lastModifiedBy>
  <cp:revision>2</cp:revision>
  <cp:lastPrinted>2015-11-11T11:12:00Z</cp:lastPrinted>
  <dcterms:created xsi:type="dcterms:W3CDTF">2016-01-20T06:41:00Z</dcterms:created>
  <dcterms:modified xsi:type="dcterms:W3CDTF">2016-01-20T06:41:00Z</dcterms:modified>
</cp:coreProperties>
</file>