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723B74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765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21" w:rsidRDefault="00CF4CE6" w:rsidP="00C923F8">
      <w:pPr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bCs/>
          <w:caps/>
          <w:szCs w:val="24"/>
        </w:rPr>
        <w:t xml:space="preserve">В Мурманской области </w:t>
      </w:r>
      <w:r w:rsidR="00FC018E">
        <w:rPr>
          <w:rFonts w:ascii="Times New Roman" w:hAnsi="Times New Roman" w:cs="Times New Roman"/>
          <w:b/>
          <w:bCs/>
          <w:caps/>
          <w:szCs w:val="24"/>
        </w:rPr>
        <w:t>завершена</w:t>
      </w:r>
      <w:r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="00D320FE">
        <w:rPr>
          <w:rFonts w:ascii="Times New Roman" w:hAnsi="Times New Roman" w:cs="Times New Roman"/>
          <w:b/>
          <w:caps/>
          <w:szCs w:val="24"/>
        </w:rPr>
        <w:t>кадастров</w:t>
      </w:r>
      <w:r>
        <w:rPr>
          <w:rFonts w:ascii="Times New Roman" w:hAnsi="Times New Roman" w:cs="Times New Roman"/>
          <w:b/>
          <w:caps/>
          <w:szCs w:val="24"/>
        </w:rPr>
        <w:t>ая</w:t>
      </w:r>
      <w:r w:rsidR="00D320FE">
        <w:rPr>
          <w:rFonts w:ascii="Times New Roman" w:hAnsi="Times New Roman" w:cs="Times New Roman"/>
          <w:b/>
          <w:caps/>
          <w:szCs w:val="24"/>
        </w:rPr>
        <w:t xml:space="preserve"> </w:t>
      </w:r>
      <w:r w:rsidR="0082203D">
        <w:rPr>
          <w:rFonts w:ascii="Times New Roman" w:hAnsi="Times New Roman" w:cs="Times New Roman"/>
          <w:b/>
          <w:caps/>
          <w:szCs w:val="24"/>
        </w:rPr>
        <w:t>Оценк</w:t>
      </w:r>
      <w:r>
        <w:rPr>
          <w:rFonts w:ascii="Times New Roman" w:hAnsi="Times New Roman" w:cs="Times New Roman"/>
          <w:b/>
          <w:caps/>
          <w:szCs w:val="24"/>
        </w:rPr>
        <w:t>а</w:t>
      </w:r>
      <w:r w:rsidR="0082203D">
        <w:rPr>
          <w:rFonts w:ascii="Times New Roman" w:hAnsi="Times New Roman" w:cs="Times New Roman"/>
          <w:b/>
          <w:caps/>
          <w:szCs w:val="24"/>
        </w:rPr>
        <w:t xml:space="preserve"> земель особо охраняемых территорий и объектов</w:t>
      </w:r>
    </w:p>
    <w:p w:rsidR="00E07ABD" w:rsidRDefault="00FA704C" w:rsidP="00E07ABD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В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текущем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году </w:t>
      </w:r>
      <w:r w:rsidR="001D0BB8">
        <w:rPr>
          <w:rFonts w:ascii="Times New Roman" w:hAnsi="Times New Roman" w:cs="Times New Roman"/>
          <w:bCs/>
          <w:spacing w:val="2"/>
          <w:sz w:val="26"/>
          <w:szCs w:val="26"/>
        </w:rPr>
        <w:t>п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 распоряжению Правительства Мурманской области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провод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ились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работы по актуализации кадастровой стоимости земельных участков </w:t>
      </w:r>
      <w:r w:rsidR="005A0BE8">
        <w:rPr>
          <w:rFonts w:ascii="Times New Roman" w:hAnsi="Times New Roman" w:cs="Times New Roman"/>
          <w:bCs/>
          <w:spacing w:val="2"/>
          <w:sz w:val="26"/>
          <w:szCs w:val="26"/>
        </w:rPr>
        <w:t>категории земель особо охраняемых территорий и объектов</w:t>
      </w:r>
      <w:r w:rsidRPr="005A0BE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1D0BB8" w:rsidRDefault="00E07ABD" w:rsidP="006C37E9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Оценка 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впервые проведена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 соответствии с н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>овы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ом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«О государственной кадастровой оценке»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Федеральный закон от 03.07.2016 </w:t>
      </w:r>
      <w:r w:rsidR="005E1088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>237-ФЗ</w:t>
      </w:r>
      <w:r w:rsidR="006C37E9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="006C37E9" w:rsidRPr="006C3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с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применение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м</w:t>
      </w:r>
      <w:r w:rsidRPr="00E07AB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всей территории страны единой методики кадастровой оценки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>. Кадастровую стоимость земельных участков определ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>ило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областное учреждение </w:t>
      </w:r>
      <w:r>
        <w:rPr>
          <w:rFonts w:ascii="Times New Roman" w:hAnsi="Times New Roman" w:cs="Times New Roman"/>
          <w:bCs/>
          <w:spacing w:val="2"/>
          <w:sz w:val="26"/>
          <w:szCs w:val="26"/>
        </w:rPr>
        <w:t xml:space="preserve">ГОБУ </w:t>
      </w:r>
      <w:r w:rsidRPr="00FA704C">
        <w:rPr>
          <w:rFonts w:ascii="Times New Roman" w:hAnsi="Times New Roman" w:cs="Times New Roman"/>
          <w:bCs/>
          <w:spacing w:val="2"/>
          <w:sz w:val="26"/>
          <w:szCs w:val="26"/>
        </w:rPr>
        <w:t>«Имущественная казна Мурманской области»</w:t>
      </w:r>
      <w:r w:rsidR="00FC018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 стороны региональных органов власти работу 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учреждения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«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Имущественная казна</w:t>
      </w:r>
      <w:r w:rsid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курирует 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>Министерств</w:t>
      </w:r>
      <w:r w:rsidR="00D320FE">
        <w:rPr>
          <w:rFonts w:ascii="Times New Roman" w:hAnsi="Times New Roman" w:cs="Times New Roman"/>
          <w:bCs/>
          <w:spacing w:val="2"/>
          <w:sz w:val="26"/>
          <w:szCs w:val="26"/>
        </w:rPr>
        <w:t>о</w:t>
      </w:r>
      <w:r w:rsidR="007B5B08" w:rsidRPr="007B5B0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имущественных отношений Мурманской области. </w:t>
      </w:r>
    </w:p>
    <w:p w:rsidR="00742BEC" w:rsidRDefault="00FC018E" w:rsidP="005A0B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Р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езультат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ы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государственной кадастровой оценки земель особо охраняемых территорий и объектов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утверждены распоряжением Министерства имущественных отношений Мурманской области от 18.10.2018 №96</w:t>
      </w:r>
      <w:r w:rsidR="001B557A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. </w:t>
      </w:r>
    </w:p>
    <w:p w:rsidR="00FC018E" w:rsidRPr="00742BEC" w:rsidRDefault="00742BEC" w:rsidP="005A0BE8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Документ официально опубликован 24</w:t>
      </w:r>
      <w:r w:rsidR="00166F9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октября текущего года в электронном бюллетене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</w:t>
      </w:r>
      <w:r w:rsidR="00166F9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на официальном интернет-портале Правительства Мурманской области (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npa</w:t>
      </w:r>
      <w:proofErr w:type="spellEnd"/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gov</w:t>
      </w:r>
      <w:proofErr w:type="spellEnd"/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murman</w:t>
      </w:r>
      <w:proofErr w:type="spellEnd"/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  <w:lang w:val="en-US"/>
        </w:rPr>
        <w:t>ru</w:t>
      </w:r>
      <w:r w:rsidRPr="00742BEC">
        <w:rPr>
          <w:rFonts w:ascii="Times New Roman" w:eastAsia="Calibri" w:hAnsi="Times New Roman" w:cs="Times New Roman"/>
          <w:bCs/>
          <w:spacing w:val="2"/>
          <w:sz w:val="26"/>
          <w:szCs w:val="26"/>
        </w:rPr>
        <w:t>).</w:t>
      </w:r>
      <w:proofErr w:type="gramEnd"/>
    </w:p>
    <w:p w:rsidR="00FC018E" w:rsidRPr="00FC018E" w:rsidRDefault="00FC018E" w:rsidP="00FC018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Новая кадастровая стоимость определена для</w:t>
      </w:r>
      <w:r w:rsidRP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479 земельных участков общей площадью порядка 315,5 тыс.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 </w:t>
      </w:r>
      <w:r w:rsidRP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га, в основном это земельные участки заповедников. В пользовании граждан и юридических лиц преобладают земельные участки туристического и рекреационного назначения: туристические базы, базы отдыха, горнолыжные трассы. </w:t>
      </w:r>
    </w:p>
    <w:p w:rsidR="001D0BB8" w:rsidRDefault="00BC2DF9" w:rsidP="005A0BE8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Утвержденная кадастровая стоимость</w:t>
      </w:r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будет внесена </w:t>
      </w:r>
      <w:proofErr w:type="gramStart"/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>в</w:t>
      </w:r>
      <w:proofErr w:type="gramEnd"/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Единый государственный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 </w:t>
      </w:r>
      <w:r w:rsidR="00FC018E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реестр недвижимости и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станет базой для исчисления земельных платежей земель особо охраняемых территорий и объектов с </w:t>
      </w:r>
      <w:r w:rsidR="00846FB4">
        <w:rPr>
          <w:rFonts w:ascii="Times New Roman" w:eastAsia="Calibri" w:hAnsi="Times New Roman" w:cs="Times New Roman"/>
          <w:bCs/>
          <w:spacing w:val="2"/>
          <w:sz w:val="26"/>
          <w:szCs w:val="26"/>
        </w:rPr>
        <w:t xml:space="preserve">1 января </w:t>
      </w:r>
      <w:r>
        <w:rPr>
          <w:rFonts w:ascii="Times New Roman" w:eastAsia="Calibri" w:hAnsi="Times New Roman" w:cs="Times New Roman"/>
          <w:bCs/>
          <w:spacing w:val="2"/>
          <w:sz w:val="26"/>
          <w:szCs w:val="26"/>
        </w:rPr>
        <w:t>2019 года.</w:t>
      </w:r>
    </w:p>
    <w:p w:rsidR="00C06CA6" w:rsidRDefault="00205208" w:rsidP="00AC6457">
      <w:pPr>
        <w:pStyle w:val="af0"/>
        <w:spacing w:before="240" w:after="0"/>
        <w:rPr>
          <w:b/>
          <w:i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6510" r="1143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BC734D"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  <w:r w:rsidR="00AB0CB7">
        <w:rPr>
          <w:b/>
          <w:i/>
          <w:sz w:val="20"/>
          <w:szCs w:val="20"/>
        </w:rPr>
        <w:t>Петрова Дарья Сергеевна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E862B1" w:rsidRPr="00742BEC" w:rsidRDefault="00BC734D" w:rsidP="00F60A94">
      <w:pPr>
        <w:spacing w:after="120" w:line="240" w:lineRule="auto"/>
        <w:rPr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E91D43">
        <w:rPr>
          <w:b/>
          <w:i/>
          <w:sz w:val="20"/>
          <w:szCs w:val="20"/>
          <w:lang w:val="en-US"/>
        </w:rPr>
        <w:t>:</w:t>
      </w:r>
      <w:r w:rsidRPr="00E91D43">
        <w:rPr>
          <w:b/>
          <w:i/>
          <w:sz w:val="20"/>
          <w:szCs w:val="20"/>
          <w:lang w:val="en-US"/>
        </w:rPr>
        <w:t xml:space="preserve">. </w:t>
      </w:r>
      <w:r w:rsidR="00D44B2B" w:rsidRPr="00E91D43">
        <w:rPr>
          <w:b/>
          <w:i/>
          <w:sz w:val="20"/>
          <w:szCs w:val="20"/>
          <w:lang w:val="en-US"/>
        </w:rPr>
        <w:t>44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13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91</w:t>
      </w:r>
      <w:r w:rsidR="00AB0CB7" w:rsidRPr="00AB0CB7">
        <w:rPr>
          <w:b/>
          <w:i/>
          <w:sz w:val="20"/>
          <w:szCs w:val="20"/>
          <w:lang w:val="en-US"/>
        </w:rPr>
        <w:t xml:space="preserve"> </w:t>
      </w:r>
      <w:r w:rsidR="00AB0CB7" w:rsidRPr="00AB0CB7">
        <w:rPr>
          <w:b/>
          <w:i/>
          <w:sz w:val="20"/>
          <w:szCs w:val="20"/>
          <w:lang w:val="en-US"/>
        </w:rPr>
        <w:br/>
      </w:r>
      <w:r w:rsidR="00667104" w:rsidRPr="00685A04">
        <w:rPr>
          <w:b/>
          <w:i/>
          <w:sz w:val="20"/>
          <w:szCs w:val="20"/>
          <w:lang w:val="en-US"/>
        </w:rPr>
        <w:t>e</w:t>
      </w:r>
      <w:r w:rsidRPr="00685A04">
        <w:rPr>
          <w:b/>
          <w:i/>
          <w:sz w:val="20"/>
          <w:szCs w:val="20"/>
          <w:lang w:val="en-US"/>
        </w:rPr>
        <w:t xml:space="preserve">-mail: </w:t>
      </w:r>
      <w:hyperlink r:id="rId10" w:history="1">
        <w:r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p w:rsidR="00FC018E" w:rsidRPr="00742BEC" w:rsidRDefault="00FC018E" w:rsidP="00F60A94">
      <w:pPr>
        <w:spacing w:after="120" w:line="240" w:lineRule="auto"/>
        <w:rPr>
          <w:lang w:val="en-US"/>
        </w:rPr>
      </w:pPr>
    </w:p>
    <w:sectPr w:rsidR="00FC018E" w:rsidRPr="00742BEC" w:rsidSect="00BC734D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D6" w:rsidRDefault="00CB2ED6" w:rsidP="003324A3">
      <w:pPr>
        <w:spacing w:after="0" w:line="240" w:lineRule="auto"/>
      </w:pPr>
      <w:r>
        <w:separator/>
      </w:r>
    </w:p>
  </w:endnote>
  <w:endnote w:type="continuationSeparator" w:id="0">
    <w:p w:rsidR="00CB2ED6" w:rsidRDefault="00CB2ED6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D6" w:rsidRDefault="00CB2ED6" w:rsidP="003324A3">
      <w:pPr>
        <w:spacing w:after="0" w:line="240" w:lineRule="auto"/>
      </w:pPr>
      <w:r>
        <w:separator/>
      </w:r>
    </w:p>
  </w:footnote>
  <w:footnote w:type="continuationSeparator" w:id="0">
    <w:p w:rsidR="00CB2ED6" w:rsidRDefault="00CB2ED6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4DE"/>
    <w:multiLevelType w:val="hybridMultilevel"/>
    <w:tmpl w:val="2A4ACFDC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05274"/>
    <w:multiLevelType w:val="hybridMultilevel"/>
    <w:tmpl w:val="F55A36B8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6A98"/>
    <w:rsid w:val="0004463D"/>
    <w:rsid w:val="0005082D"/>
    <w:rsid w:val="00050D92"/>
    <w:rsid w:val="000511D8"/>
    <w:rsid w:val="0006288E"/>
    <w:rsid w:val="000646C1"/>
    <w:rsid w:val="00065633"/>
    <w:rsid w:val="000716EC"/>
    <w:rsid w:val="00073B74"/>
    <w:rsid w:val="00083FC6"/>
    <w:rsid w:val="000843CA"/>
    <w:rsid w:val="00085898"/>
    <w:rsid w:val="000911CC"/>
    <w:rsid w:val="00092075"/>
    <w:rsid w:val="00097A5D"/>
    <w:rsid w:val="000A45D5"/>
    <w:rsid w:val="000A4E8E"/>
    <w:rsid w:val="000A6654"/>
    <w:rsid w:val="000A6BEA"/>
    <w:rsid w:val="000B76E7"/>
    <w:rsid w:val="000C0549"/>
    <w:rsid w:val="000C0B37"/>
    <w:rsid w:val="000E2A8A"/>
    <w:rsid w:val="000E4349"/>
    <w:rsid w:val="000E4462"/>
    <w:rsid w:val="000F53BF"/>
    <w:rsid w:val="00105FD0"/>
    <w:rsid w:val="0012288D"/>
    <w:rsid w:val="00124F42"/>
    <w:rsid w:val="00166F94"/>
    <w:rsid w:val="00182AF0"/>
    <w:rsid w:val="00182B0B"/>
    <w:rsid w:val="00197580"/>
    <w:rsid w:val="001B557A"/>
    <w:rsid w:val="001C6383"/>
    <w:rsid w:val="001D0BB8"/>
    <w:rsid w:val="001E04F1"/>
    <w:rsid w:val="001F5D61"/>
    <w:rsid w:val="001F6856"/>
    <w:rsid w:val="00201A7E"/>
    <w:rsid w:val="002030C6"/>
    <w:rsid w:val="00205208"/>
    <w:rsid w:val="002162CA"/>
    <w:rsid w:val="00222878"/>
    <w:rsid w:val="002275F2"/>
    <w:rsid w:val="002305F6"/>
    <w:rsid w:val="002369E9"/>
    <w:rsid w:val="002407D0"/>
    <w:rsid w:val="0024343E"/>
    <w:rsid w:val="00253F71"/>
    <w:rsid w:val="00255CBE"/>
    <w:rsid w:val="0026066F"/>
    <w:rsid w:val="002657A5"/>
    <w:rsid w:val="00282D8C"/>
    <w:rsid w:val="00287633"/>
    <w:rsid w:val="00292866"/>
    <w:rsid w:val="0029466B"/>
    <w:rsid w:val="002949AA"/>
    <w:rsid w:val="002966BA"/>
    <w:rsid w:val="002A4AC1"/>
    <w:rsid w:val="002A4D2F"/>
    <w:rsid w:val="002A76F9"/>
    <w:rsid w:val="002B6CD9"/>
    <w:rsid w:val="002C3140"/>
    <w:rsid w:val="002C31B8"/>
    <w:rsid w:val="002C6178"/>
    <w:rsid w:val="002D5914"/>
    <w:rsid w:val="002E2065"/>
    <w:rsid w:val="002E647B"/>
    <w:rsid w:val="002E7487"/>
    <w:rsid w:val="002E79D0"/>
    <w:rsid w:val="00301565"/>
    <w:rsid w:val="00301775"/>
    <w:rsid w:val="0030622F"/>
    <w:rsid w:val="003324A3"/>
    <w:rsid w:val="003325A9"/>
    <w:rsid w:val="003341E3"/>
    <w:rsid w:val="00334B03"/>
    <w:rsid w:val="0034002D"/>
    <w:rsid w:val="00341DAB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C3053"/>
    <w:rsid w:val="003E0BB8"/>
    <w:rsid w:val="003E1345"/>
    <w:rsid w:val="003E3EFC"/>
    <w:rsid w:val="003F084A"/>
    <w:rsid w:val="003F5C13"/>
    <w:rsid w:val="00400908"/>
    <w:rsid w:val="00415FC6"/>
    <w:rsid w:val="0043522E"/>
    <w:rsid w:val="00450371"/>
    <w:rsid w:val="004650B5"/>
    <w:rsid w:val="0047078D"/>
    <w:rsid w:val="004711C8"/>
    <w:rsid w:val="004760B1"/>
    <w:rsid w:val="00477685"/>
    <w:rsid w:val="00477E2A"/>
    <w:rsid w:val="00482B5B"/>
    <w:rsid w:val="004842AE"/>
    <w:rsid w:val="00490026"/>
    <w:rsid w:val="004A4FA0"/>
    <w:rsid w:val="004B58D5"/>
    <w:rsid w:val="004D07D6"/>
    <w:rsid w:val="004D50A4"/>
    <w:rsid w:val="004D60C6"/>
    <w:rsid w:val="004E2F59"/>
    <w:rsid w:val="004E751A"/>
    <w:rsid w:val="00504143"/>
    <w:rsid w:val="00513566"/>
    <w:rsid w:val="00522FBF"/>
    <w:rsid w:val="0053412D"/>
    <w:rsid w:val="00536D06"/>
    <w:rsid w:val="0054349B"/>
    <w:rsid w:val="0055238D"/>
    <w:rsid w:val="005655FE"/>
    <w:rsid w:val="005732B5"/>
    <w:rsid w:val="0057567C"/>
    <w:rsid w:val="005809A5"/>
    <w:rsid w:val="0058780D"/>
    <w:rsid w:val="005A0BE8"/>
    <w:rsid w:val="005B1195"/>
    <w:rsid w:val="005B5213"/>
    <w:rsid w:val="005B5A22"/>
    <w:rsid w:val="005B6A05"/>
    <w:rsid w:val="005C6890"/>
    <w:rsid w:val="005D1053"/>
    <w:rsid w:val="005D32E2"/>
    <w:rsid w:val="005E0713"/>
    <w:rsid w:val="005E1088"/>
    <w:rsid w:val="005E6ED2"/>
    <w:rsid w:val="005F059F"/>
    <w:rsid w:val="005F2ED0"/>
    <w:rsid w:val="005F3503"/>
    <w:rsid w:val="00600E2B"/>
    <w:rsid w:val="006039E9"/>
    <w:rsid w:val="00616962"/>
    <w:rsid w:val="00617C69"/>
    <w:rsid w:val="006262EF"/>
    <w:rsid w:val="006302AF"/>
    <w:rsid w:val="00630D9C"/>
    <w:rsid w:val="0063163C"/>
    <w:rsid w:val="006428D1"/>
    <w:rsid w:val="0065065C"/>
    <w:rsid w:val="0065258A"/>
    <w:rsid w:val="006547DF"/>
    <w:rsid w:val="00662CBC"/>
    <w:rsid w:val="0066424F"/>
    <w:rsid w:val="00664D8E"/>
    <w:rsid w:val="00667104"/>
    <w:rsid w:val="00685813"/>
    <w:rsid w:val="00685A04"/>
    <w:rsid w:val="006909AE"/>
    <w:rsid w:val="00692B4F"/>
    <w:rsid w:val="00694613"/>
    <w:rsid w:val="00695586"/>
    <w:rsid w:val="006A1085"/>
    <w:rsid w:val="006A41FB"/>
    <w:rsid w:val="006C37E9"/>
    <w:rsid w:val="006C4534"/>
    <w:rsid w:val="006C472A"/>
    <w:rsid w:val="006C4EA5"/>
    <w:rsid w:val="006C5CE2"/>
    <w:rsid w:val="006C6831"/>
    <w:rsid w:val="006D00E0"/>
    <w:rsid w:val="006D71B5"/>
    <w:rsid w:val="006E0703"/>
    <w:rsid w:val="006E30CC"/>
    <w:rsid w:val="006E4C66"/>
    <w:rsid w:val="006E7632"/>
    <w:rsid w:val="006F61E8"/>
    <w:rsid w:val="00720D78"/>
    <w:rsid w:val="00723B74"/>
    <w:rsid w:val="0073398A"/>
    <w:rsid w:val="0073699D"/>
    <w:rsid w:val="00742BEC"/>
    <w:rsid w:val="00752171"/>
    <w:rsid w:val="00752327"/>
    <w:rsid w:val="00760568"/>
    <w:rsid w:val="00761C60"/>
    <w:rsid w:val="00762FBA"/>
    <w:rsid w:val="00763394"/>
    <w:rsid w:val="00770E10"/>
    <w:rsid w:val="007756D5"/>
    <w:rsid w:val="007774F0"/>
    <w:rsid w:val="00787CF1"/>
    <w:rsid w:val="007940C8"/>
    <w:rsid w:val="007A006E"/>
    <w:rsid w:val="007A0230"/>
    <w:rsid w:val="007A0AB9"/>
    <w:rsid w:val="007B49CA"/>
    <w:rsid w:val="007B5B08"/>
    <w:rsid w:val="007D2172"/>
    <w:rsid w:val="007D30CD"/>
    <w:rsid w:val="007F28B2"/>
    <w:rsid w:val="007F4E2D"/>
    <w:rsid w:val="00802181"/>
    <w:rsid w:val="00807B5C"/>
    <w:rsid w:val="008152B0"/>
    <w:rsid w:val="0082203D"/>
    <w:rsid w:val="00831FA9"/>
    <w:rsid w:val="008329D1"/>
    <w:rsid w:val="008347BF"/>
    <w:rsid w:val="008357DA"/>
    <w:rsid w:val="008446CD"/>
    <w:rsid w:val="00846FB4"/>
    <w:rsid w:val="00865522"/>
    <w:rsid w:val="0087341F"/>
    <w:rsid w:val="00873EBF"/>
    <w:rsid w:val="008807D5"/>
    <w:rsid w:val="00880EF1"/>
    <w:rsid w:val="00881765"/>
    <w:rsid w:val="00881992"/>
    <w:rsid w:val="00892529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9141C5"/>
    <w:rsid w:val="0092203D"/>
    <w:rsid w:val="00956A18"/>
    <w:rsid w:val="00961F43"/>
    <w:rsid w:val="00963045"/>
    <w:rsid w:val="00977C07"/>
    <w:rsid w:val="00984CB9"/>
    <w:rsid w:val="009902B0"/>
    <w:rsid w:val="009A14DD"/>
    <w:rsid w:val="009A1AE4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9F49E6"/>
    <w:rsid w:val="00A03B47"/>
    <w:rsid w:val="00A101A0"/>
    <w:rsid w:val="00A13763"/>
    <w:rsid w:val="00A41CA6"/>
    <w:rsid w:val="00A50195"/>
    <w:rsid w:val="00A5039E"/>
    <w:rsid w:val="00A50D76"/>
    <w:rsid w:val="00A51081"/>
    <w:rsid w:val="00A5487E"/>
    <w:rsid w:val="00A6618B"/>
    <w:rsid w:val="00A82D73"/>
    <w:rsid w:val="00A9052F"/>
    <w:rsid w:val="00AA509D"/>
    <w:rsid w:val="00AA52FB"/>
    <w:rsid w:val="00AB0CB7"/>
    <w:rsid w:val="00AC6457"/>
    <w:rsid w:val="00AD78AA"/>
    <w:rsid w:val="00AE4055"/>
    <w:rsid w:val="00AE60A1"/>
    <w:rsid w:val="00AF034D"/>
    <w:rsid w:val="00B04A52"/>
    <w:rsid w:val="00B104C5"/>
    <w:rsid w:val="00B1100C"/>
    <w:rsid w:val="00B11735"/>
    <w:rsid w:val="00B12485"/>
    <w:rsid w:val="00B43033"/>
    <w:rsid w:val="00B523C1"/>
    <w:rsid w:val="00B54724"/>
    <w:rsid w:val="00B70FA9"/>
    <w:rsid w:val="00B77658"/>
    <w:rsid w:val="00B80C6D"/>
    <w:rsid w:val="00B865CE"/>
    <w:rsid w:val="00B91EE4"/>
    <w:rsid w:val="00BC2DF9"/>
    <w:rsid w:val="00BC6FF2"/>
    <w:rsid w:val="00BC734D"/>
    <w:rsid w:val="00BD0260"/>
    <w:rsid w:val="00BD141C"/>
    <w:rsid w:val="00BE778C"/>
    <w:rsid w:val="00BF1407"/>
    <w:rsid w:val="00C03438"/>
    <w:rsid w:val="00C06CA6"/>
    <w:rsid w:val="00C12198"/>
    <w:rsid w:val="00C20F90"/>
    <w:rsid w:val="00C249F8"/>
    <w:rsid w:val="00C329A6"/>
    <w:rsid w:val="00C4795A"/>
    <w:rsid w:val="00C51136"/>
    <w:rsid w:val="00C61808"/>
    <w:rsid w:val="00C622BB"/>
    <w:rsid w:val="00C64423"/>
    <w:rsid w:val="00C65C24"/>
    <w:rsid w:val="00C67264"/>
    <w:rsid w:val="00C827FD"/>
    <w:rsid w:val="00C901FD"/>
    <w:rsid w:val="00C923F8"/>
    <w:rsid w:val="00C93363"/>
    <w:rsid w:val="00C951B5"/>
    <w:rsid w:val="00CA7E32"/>
    <w:rsid w:val="00CB205C"/>
    <w:rsid w:val="00CB2ED6"/>
    <w:rsid w:val="00CC1216"/>
    <w:rsid w:val="00CC79D8"/>
    <w:rsid w:val="00CD6EE6"/>
    <w:rsid w:val="00CD7C8A"/>
    <w:rsid w:val="00CF234C"/>
    <w:rsid w:val="00CF251E"/>
    <w:rsid w:val="00CF3E5A"/>
    <w:rsid w:val="00CF4CE6"/>
    <w:rsid w:val="00D002EA"/>
    <w:rsid w:val="00D03429"/>
    <w:rsid w:val="00D05503"/>
    <w:rsid w:val="00D10306"/>
    <w:rsid w:val="00D154E4"/>
    <w:rsid w:val="00D3085C"/>
    <w:rsid w:val="00D320FE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0EAA"/>
    <w:rsid w:val="00D84574"/>
    <w:rsid w:val="00D85043"/>
    <w:rsid w:val="00D970BF"/>
    <w:rsid w:val="00DC0E2C"/>
    <w:rsid w:val="00DD11E6"/>
    <w:rsid w:val="00DD5316"/>
    <w:rsid w:val="00DE5621"/>
    <w:rsid w:val="00DF114B"/>
    <w:rsid w:val="00E03579"/>
    <w:rsid w:val="00E038AE"/>
    <w:rsid w:val="00E04BC9"/>
    <w:rsid w:val="00E07ABD"/>
    <w:rsid w:val="00E26971"/>
    <w:rsid w:val="00E27621"/>
    <w:rsid w:val="00E27A65"/>
    <w:rsid w:val="00E33AA8"/>
    <w:rsid w:val="00E43C6D"/>
    <w:rsid w:val="00E4637A"/>
    <w:rsid w:val="00E475B3"/>
    <w:rsid w:val="00E51C82"/>
    <w:rsid w:val="00E5639E"/>
    <w:rsid w:val="00E6496E"/>
    <w:rsid w:val="00E77722"/>
    <w:rsid w:val="00E81865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10F8"/>
    <w:rsid w:val="00F52689"/>
    <w:rsid w:val="00F60296"/>
    <w:rsid w:val="00F60A94"/>
    <w:rsid w:val="00F702E7"/>
    <w:rsid w:val="00F83DB0"/>
    <w:rsid w:val="00F844A2"/>
    <w:rsid w:val="00F84AAE"/>
    <w:rsid w:val="00F86FF2"/>
    <w:rsid w:val="00F949BE"/>
    <w:rsid w:val="00FA4539"/>
    <w:rsid w:val="00FA704C"/>
    <w:rsid w:val="00FB3B37"/>
    <w:rsid w:val="00FC018E"/>
    <w:rsid w:val="00FC1082"/>
    <w:rsid w:val="00FC3484"/>
    <w:rsid w:val="00FD03F5"/>
    <w:rsid w:val="00FD21D6"/>
    <w:rsid w:val="00FD42DE"/>
    <w:rsid w:val="00FE61FA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2C22-9ACA-49F4-B6F0-83D453E8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Марина</cp:lastModifiedBy>
  <cp:revision>2</cp:revision>
  <cp:lastPrinted>2018-08-28T14:36:00Z</cp:lastPrinted>
  <dcterms:created xsi:type="dcterms:W3CDTF">2018-11-07T07:31:00Z</dcterms:created>
  <dcterms:modified xsi:type="dcterms:W3CDTF">2018-11-07T07:31:00Z</dcterms:modified>
</cp:coreProperties>
</file>